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C19" w:rsidRPr="003F722A" w:rsidRDefault="003F722A">
      <w:pPr>
        <w:pStyle w:val="Otsikko1"/>
        <w:rPr>
          <w:lang w:val="sv-SE"/>
        </w:rPr>
      </w:pPr>
      <w:r w:rsidRPr="003F722A">
        <w:rPr>
          <w:lang w:val="sv-SE"/>
        </w:rPr>
        <w:t>SÄKERHETSMEDDELANDE</w:t>
      </w:r>
    </w:p>
    <w:p w:rsidR="00A83C19" w:rsidRPr="003F722A" w:rsidRDefault="003F722A">
      <w:pPr>
        <w:pStyle w:val="Otsikko2"/>
        <w:rPr>
          <w:lang w:val="sv-SE"/>
        </w:rPr>
      </w:pPr>
      <w:r w:rsidRPr="003F722A">
        <w:rPr>
          <w:lang w:val="sv-SE"/>
        </w:rPr>
        <w:t>1. Allmänt:</w:t>
      </w:r>
    </w:p>
    <w:p w:rsidR="00A83C19" w:rsidRPr="003F722A" w:rsidRDefault="003F722A">
      <w:pPr>
        <w:rPr>
          <w:lang w:val="sv-SE"/>
        </w:rPr>
      </w:pPr>
      <w:r w:rsidRPr="003F722A">
        <w:rPr>
          <w:lang w:val="sv-SE"/>
        </w:rPr>
        <w:t xml:space="preserve">På Oy Teboil Ab:s bränsleterminal i </w:t>
      </w:r>
      <w:proofErr w:type="spellStart"/>
      <w:r w:rsidRPr="003F722A">
        <w:rPr>
          <w:lang w:val="sv-SE"/>
        </w:rPr>
        <w:t>Pansio</w:t>
      </w:r>
      <w:proofErr w:type="spellEnd"/>
      <w:r w:rsidRPr="003F722A">
        <w:rPr>
          <w:lang w:val="sv-SE"/>
        </w:rPr>
        <w:t xml:space="preserve"> hanteras och lagras kemikalier som är farliga för hälsan och/eller miljön.</w:t>
      </w:r>
      <w:r w:rsidRPr="003F722A">
        <w:rPr>
          <w:lang w:val="sv-SE"/>
        </w:rPr>
        <w:br/>
      </w:r>
      <w:r w:rsidRPr="003F722A">
        <w:rPr>
          <w:lang w:val="sv-SE"/>
        </w:rPr>
        <w:br/>
        <w:t xml:space="preserve">I enlighet med bestämmelserna om farliga kemikalier har verksamhetsutövaren upprättat en </w:t>
      </w:r>
      <w:r w:rsidRPr="003F722A">
        <w:rPr>
          <w:lang w:val="sv-SE"/>
        </w:rPr>
        <w:t>säkerhetsutredning som bland annat innehåller en bedömning av konsekvenserna av en större olycka och information om beredskap för intern räddningsverksamhet.</w:t>
      </w:r>
      <w:r w:rsidRPr="003F722A">
        <w:rPr>
          <w:lang w:val="sv-SE"/>
        </w:rPr>
        <w:br/>
      </w:r>
      <w:r w:rsidRPr="003F722A">
        <w:rPr>
          <w:lang w:val="sv-SE"/>
        </w:rPr>
        <w:br/>
        <w:t xml:space="preserve">Baserat på uppgifterna i säkerhetsutredningen för Oy Teboil Ab:s bränsleterminal i </w:t>
      </w:r>
      <w:proofErr w:type="spellStart"/>
      <w:r w:rsidRPr="003F722A">
        <w:rPr>
          <w:lang w:val="sv-SE"/>
        </w:rPr>
        <w:t>Pansio</w:t>
      </w:r>
      <w:proofErr w:type="spellEnd"/>
      <w:r w:rsidRPr="003F722A">
        <w:rPr>
          <w:lang w:val="sv-SE"/>
        </w:rPr>
        <w:t xml:space="preserve"> har Ege</w:t>
      </w:r>
      <w:r w:rsidRPr="003F722A">
        <w:rPr>
          <w:lang w:val="sv-SE"/>
        </w:rPr>
        <w:t>ntliga Finlands räddningsverk upprättat en extern räddningsplan för att säkerställa effektiv räddningsverksamhet vid en olycka.</w:t>
      </w:r>
    </w:p>
    <w:p w:rsidR="00A83C19" w:rsidRPr="003F722A" w:rsidRDefault="003F722A">
      <w:pPr>
        <w:pStyle w:val="Otsikko2"/>
        <w:rPr>
          <w:lang w:val="sv-SE"/>
        </w:rPr>
      </w:pPr>
      <w:r w:rsidRPr="003F722A">
        <w:rPr>
          <w:lang w:val="sv-SE"/>
        </w:rPr>
        <w:t>2. Farliga kemikalier och riskområden:</w:t>
      </w:r>
    </w:p>
    <w:p w:rsidR="00A83C19" w:rsidRPr="003F722A" w:rsidRDefault="003F722A">
      <w:pPr>
        <w:rPr>
          <w:lang w:val="sv-SE"/>
        </w:rPr>
      </w:pPr>
      <w:r w:rsidRPr="003F722A">
        <w:rPr>
          <w:lang w:val="sv-SE"/>
        </w:rPr>
        <w:t>De kemikalier som hanteras och lagras i området är bränslen (bensin och diesel).</w:t>
      </w:r>
      <w:r w:rsidRPr="003F722A">
        <w:rPr>
          <w:lang w:val="sv-SE"/>
        </w:rPr>
        <w:br/>
      </w:r>
      <w:r w:rsidRPr="003F722A">
        <w:rPr>
          <w:lang w:val="sv-SE"/>
        </w:rPr>
        <w:br/>
        <w:t>Den stö</w:t>
      </w:r>
      <w:r w:rsidRPr="003F722A">
        <w:rPr>
          <w:lang w:val="sv-SE"/>
        </w:rPr>
        <w:t>rsta olycksrisken är brand i brandfarliga vätskor, vilket kan orsaka kraftig rökbildning på flera kilometers avstånd. Dessutom har miljöolyckor beaktats.</w:t>
      </w:r>
    </w:p>
    <w:p w:rsidR="00A83C19" w:rsidRPr="003F722A" w:rsidRDefault="003F722A">
      <w:pPr>
        <w:pStyle w:val="Otsikko2"/>
        <w:rPr>
          <w:lang w:val="sv-SE"/>
        </w:rPr>
      </w:pPr>
      <w:r w:rsidRPr="003F722A">
        <w:rPr>
          <w:lang w:val="sv-SE"/>
        </w:rPr>
        <w:t>3. Dokument och ytterligare information om säkerhetsutredningen och den externa räddningsplanen:</w:t>
      </w:r>
    </w:p>
    <w:p w:rsidR="00A83C19" w:rsidRPr="003F722A" w:rsidRDefault="003F722A">
      <w:pPr>
        <w:rPr>
          <w:lang w:val="sv-SE"/>
        </w:rPr>
      </w:pPr>
      <w:r w:rsidRPr="003F722A">
        <w:rPr>
          <w:lang w:val="sv-SE"/>
        </w:rPr>
        <w:t>Infor</w:t>
      </w:r>
      <w:r w:rsidRPr="003F722A">
        <w:rPr>
          <w:lang w:val="sv-SE"/>
        </w:rPr>
        <w:t xml:space="preserve">mation om säkerhetsutredningen kan begäras från Oy Teboil Ab:s kontaktperson vid </w:t>
      </w:r>
      <w:proofErr w:type="spellStart"/>
      <w:r w:rsidRPr="003F722A">
        <w:rPr>
          <w:lang w:val="sv-SE"/>
        </w:rPr>
        <w:t>Pansio</w:t>
      </w:r>
      <w:proofErr w:type="spellEnd"/>
      <w:r w:rsidRPr="003F722A">
        <w:rPr>
          <w:lang w:val="sv-SE"/>
        </w:rPr>
        <w:t xml:space="preserve"> terminal:</w:t>
      </w:r>
      <w:r w:rsidRPr="003F722A">
        <w:rPr>
          <w:lang w:val="sv-SE"/>
        </w:rPr>
        <w:br/>
        <w:t>Telefon: 0204 700 592 / terminalens kontaktperson.</w:t>
      </w:r>
      <w:r w:rsidRPr="003F722A">
        <w:rPr>
          <w:lang w:val="sv-SE"/>
        </w:rPr>
        <w:br/>
      </w:r>
      <w:r w:rsidRPr="003F722A">
        <w:rPr>
          <w:lang w:val="sv-SE"/>
        </w:rPr>
        <w:br/>
        <w:t>Information om räddningsverkets externa räddningsplan kan begäras från Egentliga Finlands räddningsverk:</w:t>
      </w:r>
      <w:r w:rsidRPr="003F722A">
        <w:rPr>
          <w:lang w:val="sv-SE"/>
        </w:rPr>
        <w:br/>
        <w:t>w</w:t>
      </w:r>
      <w:r w:rsidRPr="003F722A">
        <w:rPr>
          <w:lang w:val="sv-SE"/>
        </w:rPr>
        <w:t>ww.pelastustoimi.fi/varsinais-suomi/palvelut eller telefon: 040 191 8763 / planerare.</w:t>
      </w:r>
      <w:r w:rsidRPr="003F722A">
        <w:rPr>
          <w:lang w:val="sv-SE"/>
        </w:rPr>
        <w:br/>
      </w:r>
      <w:r w:rsidRPr="003F722A">
        <w:rPr>
          <w:lang w:val="sv-SE"/>
        </w:rPr>
        <w:br/>
        <w:t>Informationen är i princip offentlig, men kritisk information av säkerhetsskäl offentliggörs inte. (Lag om offentlighet i myndigheternas verksamhet 621/1999 § 24).</w:t>
      </w:r>
      <w:r w:rsidRPr="003F722A">
        <w:rPr>
          <w:lang w:val="sv-SE"/>
        </w:rPr>
        <w:br/>
        <w:t>Förut</w:t>
      </w:r>
      <w:r w:rsidRPr="003F722A">
        <w:rPr>
          <w:lang w:val="sv-SE"/>
        </w:rPr>
        <w:t>om detta säkerhetsmeddelande kan Oy Teboil Ab dela mer detaljerad information om sin verksamhet till allmänheten i form av ett publikt meddelande.</w:t>
      </w:r>
    </w:p>
    <w:p w:rsidR="00A83C19" w:rsidRPr="003F722A" w:rsidRDefault="003F722A">
      <w:pPr>
        <w:pStyle w:val="Otsikko2"/>
        <w:rPr>
          <w:lang w:val="sv-SE"/>
        </w:rPr>
      </w:pPr>
      <w:r w:rsidRPr="003F722A">
        <w:rPr>
          <w:lang w:val="sv-SE"/>
        </w:rPr>
        <w:t>4. Varning och handlingsinstruktioner för befolkningen vid en olycka:</w:t>
      </w:r>
    </w:p>
    <w:p w:rsidR="003F722A" w:rsidRPr="003F722A" w:rsidRDefault="003F722A">
      <w:pPr>
        <w:rPr>
          <w:lang w:val="sv-SE"/>
        </w:rPr>
      </w:pPr>
      <w:r w:rsidRPr="003F722A">
        <w:rPr>
          <w:lang w:val="sv-SE"/>
        </w:rPr>
        <w:t>Vid en olycka utfärdas vid behov en var</w:t>
      </w:r>
      <w:r w:rsidRPr="003F722A">
        <w:rPr>
          <w:lang w:val="sv-SE"/>
        </w:rPr>
        <w:t>ning och befolkningsvarningssignal.</w:t>
      </w:r>
      <w:r w:rsidRPr="003F722A">
        <w:rPr>
          <w:lang w:val="sv-SE"/>
        </w:rPr>
        <w:br/>
        <w:t>För att få varningen rekommenderas det att ladda ned nödcentralens 112-applikation till en smartphone.</w:t>
      </w:r>
      <w:r w:rsidRPr="003F722A">
        <w:rPr>
          <w:lang w:val="sv-SE"/>
        </w:rPr>
        <w:br/>
        <w:t>Vid varningssignal ska man alltid söka skydd inomhus.</w:t>
      </w:r>
      <w:r w:rsidRPr="003F722A">
        <w:rPr>
          <w:lang w:val="sv-SE"/>
        </w:rPr>
        <w:br/>
        <w:t>Man får endast lämna området om räddningsledaren ger en order o</w:t>
      </w:r>
      <w:r w:rsidRPr="003F722A">
        <w:rPr>
          <w:lang w:val="sv-SE"/>
        </w:rPr>
        <w:t>m detta.</w:t>
      </w:r>
    </w:p>
    <w:p w:rsidR="00A83C19" w:rsidRPr="003F722A" w:rsidRDefault="003F722A">
      <w:pPr>
        <w:rPr>
          <w:lang w:val="sv-SE"/>
        </w:rPr>
      </w:pPr>
      <w:r>
        <w:rPr>
          <w:noProof/>
        </w:rPr>
        <w:lastRenderedPageBreak/>
        <w:drawing>
          <wp:inline distT="0" distB="0" distL="0" distR="0" wp14:anchorId="0D85AEC4" wp14:editId="5A16C66A">
            <wp:extent cx="5153025" cy="1901190"/>
            <wp:effectExtent l="0" t="0" r="9525" b="3810"/>
            <wp:docPr id="3" name="Kuv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F722A">
        <w:rPr>
          <w:lang w:val="sv-SE"/>
        </w:rPr>
        <w:br/>
      </w:r>
      <w:r w:rsidRPr="003F722A">
        <w:rPr>
          <w:lang w:val="sv-SE"/>
        </w:rPr>
        <w:br/>
        <w:t>Så här ska du agera vid allmän varningssignal:</w:t>
      </w:r>
      <w:r w:rsidRPr="003F722A">
        <w:rPr>
          <w:lang w:val="sv-SE"/>
        </w:rPr>
        <w:br/>
        <w:t>- Gå inomhus. Stanna inomhus.</w:t>
      </w:r>
      <w:r w:rsidRPr="003F722A">
        <w:rPr>
          <w:lang w:val="sv-SE"/>
        </w:rPr>
        <w:br/>
        <w:t>- Stäng dörrar, fönster, ventilationsöppningar och ventilation.</w:t>
      </w:r>
      <w:r w:rsidRPr="003F722A">
        <w:rPr>
          <w:lang w:val="sv-SE"/>
        </w:rPr>
        <w:br/>
        <w:t>- Sätt på radion och vänta lugnt på instruktioner.</w:t>
      </w:r>
      <w:r w:rsidRPr="003F722A">
        <w:rPr>
          <w:lang w:val="sv-SE"/>
        </w:rPr>
        <w:br/>
        <w:t>- Undvik att använda telefonen så att linjerna inte bl</w:t>
      </w:r>
      <w:r w:rsidRPr="003F722A">
        <w:rPr>
          <w:lang w:val="sv-SE"/>
        </w:rPr>
        <w:t>ockeras.</w:t>
      </w:r>
      <w:r w:rsidRPr="003F722A">
        <w:rPr>
          <w:lang w:val="sv-SE"/>
        </w:rPr>
        <w:br/>
        <w:t>- Lämna inte området utan myndigheternas uppmaning för att inte utsätta dig för fara på vägen.</w:t>
      </w:r>
    </w:p>
    <w:p w:rsidR="00A83C19" w:rsidRPr="003F722A" w:rsidRDefault="003F722A">
      <w:pPr>
        <w:pStyle w:val="Otsikko2"/>
        <w:rPr>
          <w:lang w:val="sv-SE"/>
        </w:rPr>
      </w:pPr>
      <w:r w:rsidRPr="003F722A">
        <w:rPr>
          <w:lang w:val="sv-SE"/>
        </w:rPr>
        <w:t>5. Källor:</w:t>
      </w:r>
    </w:p>
    <w:p w:rsidR="00A83C19" w:rsidRPr="003F722A" w:rsidRDefault="003F722A">
      <w:pPr>
        <w:rPr>
          <w:lang w:val="sv-SE"/>
        </w:rPr>
      </w:pPr>
      <w:r w:rsidRPr="003F722A">
        <w:rPr>
          <w:lang w:val="sv-SE"/>
        </w:rPr>
        <w:t>- Räddningslag 379/2011 och Statsrådets förordning om räddningsväsendet 407/2011</w:t>
      </w:r>
      <w:r w:rsidRPr="003F722A">
        <w:rPr>
          <w:lang w:val="sv-SE"/>
        </w:rPr>
        <w:br/>
        <w:t>- Lag om säkerhet vid hantering av farliga kemikalier och ex</w:t>
      </w:r>
      <w:r w:rsidRPr="003F722A">
        <w:rPr>
          <w:lang w:val="sv-SE"/>
        </w:rPr>
        <w:t>plosiva varor 390/2005</w:t>
      </w:r>
      <w:r w:rsidRPr="003F722A">
        <w:rPr>
          <w:lang w:val="sv-SE"/>
        </w:rPr>
        <w:br/>
        <w:t>- Lag om bekämpning av oljeskador 1673/2019</w:t>
      </w:r>
      <w:r w:rsidRPr="003F722A">
        <w:rPr>
          <w:lang w:val="sv-SE"/>
        </w:rPr>
        <w:br/>
        <w:t>- Statsrådets förordning om bekämpning av oljeskador 249/2014</w:t>
      </w:r>
      <w:r w:rsidRPr="003F722A">
        <w:rPr>
          <w:lang w:val="sv-SE"/>
        </w:rPr>
        <w:br/>
        <w:t>- Inrikesministeriets förordning om externa räddningsplaner 1286/2019</w:t>
      </w:r>
      <w:r w:rsidRPr="003F722A">
        <w:rPr>
          <w:lang w:val="sv-SE"/>
        </w:rPr>
        <w:br/>
        <w:t>- Inrikesministeriets anvisningar för upprättande av exte</w:t>
      </w:r>
      <w:r w:rsidRPr="003F722A">
        <w:rPr>
          <w:lang w:val="sv-SE"/>
        </w:rPr>
        <w:t>rna räddningsplaner SM 2/2021</w:t>
      </w:r>
      <w:r w:rsidRPr="003F722A">
        <w:rPr>
          <w:lang w:val="sv-SE"/>
        </w:rPr>
        <w:br/>
        <w:t>- Anvisningar för övningar med externa räddningsplaner SM 37/2019</w:t>
      </w:r>
      <w:r w:rsidRPr="003F722A">
        <w:rPr>
          <w:lang w:val="sv-SE"/>
        </w:rPr>
        <w:br/>
        <w:t>- EU-direktiv 2012/18/EU (Seveso III-direktivet)</w:t>
      </w:r>
      <w:r w:rsidRPr="003F722A">
        <w:rPr>
          <w:lang w:val="sv-SE"/>
        </w:rPr>
        <w:br/>
        <w:t>- Lag om offentlighet i myndigheternas verksamhet 621/1999</w:t>
      </w:r>
    </w:p>
    <w:p w:rsidR="00A83C19" w:rsidRPr="003F722A" w:rsidRDefault="003F722A">
      <w:pPr>
        <w:rPr>
          <w:lang w:val="sv-SE"/>
        </w:rPr>
      </w:pPr>
      <w:proofErr w:type="spellStart"/>
      <w:r w:rsidRPr="003F722A">
        <w:rPr>
          <w:lang w:val="sv-SE"/>
        </w:rPr>
        <w:t>Varsinais-Suomen</w:t>
      </w:r>
      <w:proofErr w:type="spellEnd"/>
      <w:r w:rsidRPr="003F722A">
        <w:rPr>
          <w:lang w:val="sv-SE"/>
        </w:rPr>
        <w:t xml:space="preserve"> </w:t>
      </w:r>
      <w:proofErr w:type="spellStart"/>
      <w:r w:rsidRPr="003F722A">
        <w:rPr>
          <w:lang w:val="sv-SE"/>
        </w:rPr>
        <w:t>hyvinvointialue</w:t>
      </w:r>
      <w:proofErr w:type="spellEnd"/>
      <w:r w:rsidRPr="003F722A">
        <w:rPr>
          <w:lang w:val="sv-SE"/>
        </w:rPr>
        <w:br/>
      </w:r>
      <w:r w:rsidRPr="003F722A">
        <w:rPr>
          <w:lang w:val="sv-SE"/>
        </w:rPr>
        <w:br/>
        <w:t>Egentliga Finlands</w:t>
      </w:r>
      <w:r w:rsidRPr="003F722A">
        <w:rPr>
          <w:lang w:val="sv-SE"/>
        </w:rPr>
        <w:t xml:space="preserve"> räddningsverk</w:t>
      </w:r>
      <w:r w:rsidRPr="003F722A">
        <w:rPr>
          <w:lang w:val="sv-SE"/>
        </w:rPr>
        <w:br/>
        <w:t>Eriksgatan 35, 20100 Åbo</w:t>
      </w:r>
      <w:r w:rsidRPr="003F722A">
        <w:rPr>
          <w:lang w:val="sv-SE"/>
        </w:rPr>
        <w:br/>
      </w:r>
      <w:r w:rsidRPr="003F722A">
        <w:rPr>
          <w:lang w:val="sv-SE"/>
        </w:rPr>
        <w:br/>
        <w:t>www.pelastustoimi.fi/varsinais-suomi/palvelut</w:t>
      </w:r>
      <w:r w:rsidRPr="003F722A">
        <w:rPr>
          <w:lang w:val="sv-SE"/>
        </w:rPr>
        <w:br/>
        <w:t>www.varha.fi/pelastuspalvelut</w:t>
      </w:r>
    </w:p>
    <w:sectPr w:rsidR="00A83C19" w:rsidRPr="003F72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722A"/>
    <w:rsid w:val="00A83C1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8A0A8"/>
  <w14:defaultImageDpi w14:val="300"/>
  <w15:docId w15:val="{F174299B-30A1-418D-A0F3-BCF3AD07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DBD7AC-3494-4599-A614-26C2246E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Eloluoto Kristian PEL VS</cp:lastModifiedBy>
  <cp:revision>2</cp:revision>
  <dcterms:created xsi:type="dcterms:W3CDTF">2024-07-03T09:40:00Z</dcterms:created>
  <dcterms:modified xsi:type="dcterms:W3CDTF">2024-07-03T09:40:00Z</dcterms:modified>
  <cp:category/>
</cp:coreProperties>
</file>