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B5DF3" w14:textId="3E3F7E6F" w:rsidR="00D55095" w:rsidRPr="002C546F" w:rsidRDefault="00D55095" w:rsidP="002C546F">
      <w:pPr>
        <w:rPr>
          <w:b/>
          <w:bCs/>
          <w:sz w:val="44"/>
          <w:szCs w:val="44"/>
        </w:rPr>
        <w:sectPr w:rsidR="00D55095" w:rsidRPr="002C546F" w:rsidSect="00D55095">
          <w:pgSz w:w="11906" w:h="16838"/>
          <w:pgMar w:top="1417" w:right="1134" w:bottom="1417" w:left="1134" w:header="708" w:footer="708" w:gutter="0"/>
          <w:cols w:num="4" w:space="709"/>
          <w:docGrid w:linePitch="360"/>
        </w:sectPr>
      </w:pPr>
    </w:p>
    <w:p w14:paraId="2CCF98E3" w14:textId="2DDCF7CE" w:rsidR="00505D57" w:rsidRPr="00D55095" w:rsidRDefault="36DCD67E" w:rsidP="00D55095">
      <w:pPr>
        <w:pStyle w:val="Otsikko1"/>
        <w:spacing w:before="2640"/>
      </w:pPr>
      <w:bookmarkStart w:id="0" w:name="_Toc223680080"/>
      <w:r w:rsidRPr="00D55095">
        <w:t>Turvallisuustiedote</w:t>
      </w:r>
      <w:bookmarkEnd w:id="0"/>
      <w:r w:rsidRPr="00D55095">
        <w:t xml:space="preserve"> </w:t>
      </w:r>
    </w:p>
    <w:p w14:paraId="796EDEFF" w14:textId="1B381BCD" w:rsidR="007822C7" w:rsidRDefault="007114D6" w:rsidP="36DCD67E">
      <w:pPr>
        <w:jc w:val="center"/>
        <w:rPr>
          <w:rFonts w:ascii="Arial" w:hAnsi="Arial"/>
          <w:sz w:val="40"/>
          <w:szCs w:val="40"/>
        </w:rPr>
      </w:pPr>
      <w:sdt>
        <w:sdtPr>
          <w:rPr>
            <w:b/>
            <w:sz w:val="40"/>
            <w:szCs w:val="40"/>
          </w:rPr>
          <w:alias w:val="Kirjoita tähän kohteen nimi"/>
          <w:tag w:val="Kirjoita tähän kohteen nimi"/>
          <w:id w:val="500704842"/>
          <w:placeholder>
            <w:docPart w:val="EE162009F47644A6B667E9F13EE7C75C"/>
          </w:placeholder>
        </w:sdtPr>
        <w:sdtEndPr/>
        <w:sdtContent>
          <w:r w:rsidR="00B53E27" w:rsidRPr="00B53E27">
            <w:rPr>
              <w:b/>
              <w:noProof/>
              <w:sz w:val="40"/>
              <w:szCs w:val="40"/>
            </w:rPr>
            <w:drawing>
              <wp:inline distT="0" distB="0" distL="0" distR="0" wp14:anchorId="528F4357" wp14:editId="5FEA906B">
                <wp:extent cx="4771429" cy="1428571"/>
                <wp:effectExtent l="0" t="0" r="0" b="0"/>
                <wp:docPr id="71632274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322743" name="Picture 1" descr="A blue and black logo&#10;&#10;AI-generated content may be incorrect."/>
                        <pic:cNvPicPr/>
                      </pic:nvPicPr>
                      <pic:blipFill>
                        <a:blip r:embed="rId11"/>
                        <a:stretch>
                          <a:fillRect/>
                        </a:stretch>
                      </pic:blipFill>
                      <pic:spPr>
                        <a:xfrm>
                          <a:off x="0" y="0"/>
                          <a:ext cx="4771429" cy="1428571"/>
                        </a:xfrm>
                        <a:prstGeom prst="rect">
                          <a:avLst/>
                        </a:prstGeom>
                      </pic:spPr>
                    </pic:pic>
                  </a:graphicData>
                </a:graphic>
              </wp:inline>
            </w:drawing>
          </w:r>
        </w:sdtContent>
      </w:sdt>
      <w:r w:rsidR="006D61AC" w:rsidRPr="00A02003">
        <w:rPr>
          <w:rFonts w:ascii="Arial" w:hAnsi="Arial"/>
          <w:sz w:val="40"/>
          <w:szCs w:val="40"/>
        </w:rPr>
        <w:t xml:space="preserve"> </w:t>
      </w:r>
    </w:p>
    <w:p w14:paraId="2E396D6A" w14:textId="0D626266" w:rsidR="00B53E27" w:rsidRPr="007822C7" w:rsidRDefault="00B53E27" w:rsidP="36DCD67E">
      <w:pPr>
        <w:jc w:val="center"/>
        <w:rPr>
          <w:rFonts w:ascii="Arial" w:hAnsi="Arial"/>
          <w:sz w:val="40"/>
          <w:szCs w:val="40"/>
        </w:rPr>
      </w:pPr>
      <w:r w:rsidRPr="00B53E27">
        <w:rPr>
          <w:rFonts w:ascii="Arial" w:hAnsi="Arial"/>
          <w:sz w:val="40"/>
          <w:szCs w:val="40"/>
        </w:rPr>
        <w:t>Neste Oyj, Kajaanin varasto</w:t>
      </w:r>
    </w:p>
    <w:p w14:paraId="25276059" w14:textId="47E6BE66" w:rsidR="00C0301E" w:rsidRPr="00D55095" w:rsidRDefault="00C0301E" w:rsidP="00D55095">
      <w:pPr>
        <w:jc w:val="center"/>
        <w:rPr>
          <w:b/>
          <w:sz w:val="44"/>
          <w:szCs w:val="44"/>
        </w:rPr>
      </w:pPr>
      <w:r w:rsidRPr="00D55095">
        <w:rPr>
          <w:b/>
          <w:sz w:val="44"/>
          <w:szCs w:val="44"/>
        </w:rPr>
        <w:t>Ulkoinen pelastussuunnitelma</w:t>
      </w:r>
    </w:p>
    <w:sdt>
      <w:sdtPr>
        <w:rPr>
          <w:b/>
          <w:bCs/>
          <w:sz w:val="44"/>
          <w:szCs w:val="44"/>
        </w:rPr>
        <w:id w:val="197138571"/>
        <w:placeholder>
          <w:docPart w:val="DefaultPlaceholder_-1854013438"/>
        </w:placeholder>
        <w:date w:fullDate="2026-03-06T00:00:00Z">
          <w:dateFormat w:val="d.M.yyyy"/>
          <w:lid w:val="fi-FI"/>
          <w:storeMappedDataAs w:val="dateTime"/>
          <w:calendar w:val="gregorian"/>
        </w:date>
      </w:sdtPr>
      <w:sdtEndPr/>
      <w:sdtContent>
        <w:p w14:paraId="70F6920D" w14:textId="5BBACBF5" w:rsidR="00B843EC" w:rsidRDefault="004E5ACA" w:rsidP="00D55095">
          <w:pPr>
            <w:jc w:val="center"/>
          </w:pPr>
          <w:r>
            <w:rPr>
              <w:b/>
              <w:bCs/>
              <w:sz w:val="44"/>
              <w:szCs w:val="44"/>
            </w:rPr>
            <w:t>6.3.2026</w:t>
          </w:r>
        </w:p>
      </w:sdtContent>
    </w:sdt>
    <w:p w14:paraId="5173FBD7" w14:textId="3CF4340D" w:rsidR="00D55A1B" w:rsidRDefault="00D55A1B">
      <w:r>
        <w:br w:type="page"/>
      </w:r>
    </w:p>
    <w:sdt>
      <w:sdtPr>
        <w:rPr>
          <w:b w:val="0"/>
          <w:bCs w:val="0"/>
          <w:sz w:val="22"/>
          <w:szCs w:val="22"/>
          <w:lang w:eastAsia="en-US"/>
        </w:rPr>
        <w:id w:val="-1302760819"/>
        <w:docPartObj>
          <w:docPartGallery w:val="Table of Contents"/>
          <w:docPartUnique/>
        </w:docPartObj>
      </w:sdtPr>
      <w:sdtEndPr/>
      <w:sdtContent>
        <w:p w14:paraId="6BE33754" w14:textId="757C4F1E" w:rsidR="00A30174" w:rsidRDefault="00A30174" w:rsidP="002C546F">
          <w:pPr>
            <w:pStyle w:val="Sisllysluettelonotsikko"/>
            <w:jc w:val="left"/>
          </w:pPr>
          <w:r>
            <w:t>Sisällys</w:t>
          </w:r>
        </w:p>
        <w:p w14:paraId="06CE8D9A" w14:textId="3A73052A" w:rsidR="0047415F" w:rsidRPr="0047415F" w:rsidRDefault="0047415F" w:rsidP="0047415F">
          <w:pPr>
            <w:rPr>
              <w:lang w:eastAsia="fi-FI"/>
            </w:rPr>
          </w:pPr>
        </w:p>
        <w:p w14:paraId="6769C247" w14:textId="40485BB5" w:rsidR="002C546F" w:rsidRDefault="00A30174">
          <w:pPr>
            <w:pStyle w:val="Sisluet1"/>
            <w:tabs>
              <w:tab w:val="right" w:leader="dot" w:pos="9628"/>
            </w:tabs>
            <w:rPr>
              <w:rFonts w:eastAsiaTheme="minorEastAsia"/>
              <w:noProof/>
              <w:kern w:val="2"/>
              <w:sz w:val="24"/>
              <w:szCs w:val="24"/>
              <w:lang w:eastAsia="fi-FI"/>
              <w14:ligatures w14:val="standardContextual"/>
            </w:rPr>
          </w:pPr>
          <w:r>
            <w:fldChar w:fldCharType="begin"/>
          </w:r>
          <w:r>
            <w:instrText xml:space="preserve"> TOC \o "1-3" \h \z \u </w:instrText>
          </w:r>
          <w:r>
            <w:fldChar w:fldCharType="separate"/>
          </w:r>
          <w:hyperlink w:anchor="_Toc223680080" w:history="1">
            <w:r w:rsidR="002C546F" w:rsidRPr="00F617FD">
              <w:rPr>
                <w:rStyle w:val="Hyperlinkki"/>
                <w:noProof/>
              </w:rPr>
              <w:t>Turvallisuustiedote</w:t>
            </w:r>
            <w:r w:rsidR="002C546F">
              <w:rPr>
                <w:noProof/>
                <w:webHidden/>
              </w:rPr>
              <w:tab/>
            </w:r>
            <w:r w:rsidR="002C546F">
              <w:rPr>
                <w:noProof/>
                <w:webHidden/>
              </w:rPr>
              <w:fldChar w:fldCharType="begin"/>
            </w:r>
            <w:r w:rsidR="002C546F">
              <w:rPr>
                <w:noProof/>
                <w:webHidden/>
              </w:rPr>
              <w:instrText xml:space="preserve"> PAGEREF _Toc223680080 \h </w:instrText>
            </w:r>
            <w:r w:rsidR="002C546F">
              <w:rPr>
                <w:noProof/>
                <w:webHidden/>
              </w:rPr>
            </w:r>
            <w:r w:rsidR="002C546F">
              <w:rPr>
                <w:noProof/>
                <w:webHidden/>
              </w:rPr>
              <w:fldChar w:fldCharType="separate"/>
            </w:r>
            <w:r w:rsidR="002C546F">
              <w:rPr>
                <w:noProof/>
                <w:webHidden/>
              </w:rPr>
              <w:t>1</w:t>
            </w:r>
            <w:r w:rsidR="002C546F">
              <w:rPr>
                <w:noProof/>
                <w:webHidden/>
              </w:rPr>
              <w:fldChar w:fldCharType="end"/>
            </w:r>
          </w:hyperlink>
        </w:p>
        <w:p w14:paraId="5F4F1647" w14:textId="2E393C70" w:rsidR="002C546F" w:rsidRDefault="007114D6">
          <w:pPr>
            <w:pStyle w:val="Sisluet2"/>
            <w:tabs>
              <w:tab w:val="right" w:leader="dot" w:pos="9628"/>
            </w:tabs>
            <w:rPr>
              <w:rFonts w:eastAsiaTheme="minorEastAsia"/>
              <w:noProof/>
              <w:kern w:val="2"/>
              <w:sz w:val="24"/>
              <w:szCs w:val="24"/>
              <w:lang w:eastAsia="fi-FI"/>
              <w14:ligatures w14:val="standardContextual"/>
            </w:rPr>
          </w:pPr>
          <w:hyperlink w:anchor="_Toc223680081" w:history="1">
            <w:r w:rsidR="002C546F" w:rsidRPr="00F617FD">
              <w:rPr>
                <w:rStyle w:val="Hyperlinkki"/>
                <w:noProof/>
              </w:rPr>
              <w:t>1 Suunnitelmatiedot ja säädöstausta</w:t>
            </w:r>
            <w:r w:rsidR="002C546F">
              <w:rPr>
                <w:noProof/>
                <w:webHidden/>
              </w:rPr>
              <w:tab/>
            </w:r>
            <w:r w:rsidR="002C546F">
              <w:rPr>
                <w:noProof/>
                <w:webHidden/>
              </w:rPr>
              <w:fldChar w:fldCharType="begin"/>
            </w:r>
            <w:r w:rsidR="002C546F">
              <w:rPr>
                <w:noProof/>
                <w:webHidden/>
              </w:rPr>
              <w:instrText xml:space="preserve"> PAGEREF _Toc223680081 \h </w:instrText>
            </w:r>
            <w:r w:rsidR="002C546F">
              <w:rPr>
                <w:noProof/>
                <w:webHidden/>
              </w:rPr>
            </w:r>
            <w:r w:rsidR="002C546F">
              <w:rPr>
                <w:noProof/>
                <w:webHidden/>
              </w:rPr>
              <w:fldChar w:fldCharType="separate"/>
            </w:r>
            <w:r w:rsidR="002C546F">
              <w:rPr>
                <w:noProof/>
                <w:webHidden/>
              </w:rPr>
              <w:t>3</w:t>
            </w:r>
            <w:r w:rsidR="002C546F">
              <w:rPr>
                <w:noProof/>
                <w:webHidden/>
              </w:rPr>
              <w:fldChar w:fldCharType="end"/>
            </w:r>
          </w:hyperlink>
        </w:p>
        <w:p w14:paraId="78167EA0" w14:textId="2A6C6B62" w:rsidR="002C546F" w:rsidRDefault="007114D6">
          <w:pPr>
            <w:pStyle w:val="Sisluet2"/>
            <w:tabs>
              <w:tab w:val="right" w:leader="dot" w:pos="9628"/>
            </w:tabs>
            <w:rPr>
              <w:rFonts w:eastAsiaTheme="minorEastAsia"/>
              <w:noProof/>
              <w:kern w:val="2"/>
              <w:sz w:val="24"/>
              <w:szCs w:val="24"/>
              <w:lang w:eastAsia="fi-FI"/>
              <w14:ligatures w14:val="standardContextual"/>
            </w:rPr>
          </w:pPr>
          <w:hyperlink w:anchor="_Toc223680082" w:history="1">
            <w:r w:rsidR="002C546F" w:rsidRPr="00F617FD">
              <w:rPr>
                <w:rStyle w:val="Hyperlinkki"/>
                <w:noProof/>
              </w:rPr>
              <w:t>2 Yleistiedot alueesta</w:t>
            </w:r>
            <w:r w:rsidR="002C546F">
              <w:rPr>
                <w:noProof/>
                <w:webHidden/>
              </w:rPr>
              <w:tab/>
            </w:r>
            <w:r w:rsidR="002C546F">
              <w:rPr>
                <w:noProof/>
                <w:webHidden/>
              </w:rPr>
              <w:fldChar w:fldCharType="begin"/>
            </w:r>
            <w:r w:rsidR="002C546F">
              <w:rPr>
                <w:noProof/>
                <w:webHidden/>
              </w:rPr>
              <w:instrText xml:space="preserve"> PAGEREF _Toc223680082 \h </w:instrText>
            </w:r>
            <w:r w:rsidR="002C546F">
              <w:rPr>
                <w:noProof/>
                <w:webHidden/>
              </w:rPr>
            </w:r>
            <w:r w:rsidR="002C546F">
              <w:rPr>
                <w:noProof/>
                <w:webHidden/>
              </w:rPr>
              <w:fldChar w:fldCharType="separate"/>
            </w:r>
            <w:r w:rsidR="002C546F">
              <w:rPr>
                <w:noProof/>
                <w:webHidden/>
              </w:rPr>
              <w:t>4</w:t>
            </w:r>
            <w:r w:rsidR="002C546F">
              <w:rPr>
                <w:noProof/>
                <w:webHidden/>
              </w:rPr>
              <w:fldChar w:fldCharType="end"/>
            </w:r>
          </w:hyperlink>
        </w:p>
        <w:p w14:paraId="1204C25A" w14:textId="34E4DEA7" w:rsidR="002C546F" w:rsidRDefault="007114D6">
          <w:pPr>
            <w:pStyle w:val="Sisluet2"/>
            <w:tabs>
              <w:tab w:val="right" w:leader="dot" w:pos="9628"/>
            </w:tabs>
            <w:rPr>
              <w:rFonts w:eastAsiaTheme="minorEastAsia"/>
              <w:noProof/>
              <w:kern w:val="2"/>
              <w:sz w:val="24"/>
              <w:szCs w:val="24"/>
              <w:lang w:eastAsia="fi-FI"/>
              <w14:ligatures w14:val="standardContextual"/>
            </w:rPr>
          </w:pPr>
          <w:hyperlink w:anchor="_Toc223680083" w:history="1">
            <w:r w:rsidR="002C546F" w:rsidRPr="00F617FD">
              <w:rPr>
                <w:rStyle w:val="Hyperlinkki"/>
                <w:noProof/>
              </w:rPr>
              <w:t>3 Onnettomuusvaaran kuvaus</w:t>
            </w:r>
            <w:r w:rsidR="002C546F">
              <w:rPr>
                <w:noProof/>
                <w:webHidden/>
              </w:rPr>
              <w:tab/>
            </w:r>
            <w:r w:rsidR="002C546F">
              <w:rPr>
                <w:noProof/>
                <w:webHidden/>
              </w:rPr>
              <w:fldChar w:fldCharType="begin"/>
            </w:r>
            <w:r w:rsidR="002C546F">
              <w:rPr>
                <w:noProof/>
                <w:webHidden/>
              </w:rPr>
              <w:instrText xml:space="preserve"> PAGEREF _Toc223680083 \h </w:instrText>
            </w:r>
            <w:r w:rsidR="002C546F">
              <w:rPr>
                <w:noProof/>
                <w:webHidden/>
              </w:rPr>
            </w:r>
            <w:r w:rsidR="002C546F">
              <w:rPr>
                <w:noProof/>
                <w:webHidden/>
              </w:rPr>
              <w:fldChar w:fldCharType="separate"/>
            </w:r>
            <w:r w:rsidR="002C546F">
              <w:rPr>
                <w:noProof/>
                <w:webHidden/>
              </w:rPr>
              <w:t>5</w:t>
            </w:r>
            <w:r w:rsidR="002C546F">
              <w:rPr>
                <w:noProof/>
                <w:webHidden/>
              </w:rPr>
              <w:fldChar w:fldCharType="end"/>
            </w:r>
          </w:hyperlink>
        </w:p>
        <w:p w14:paraId="5BA0C4D8" w14:textId="377BE941" w:rsidR="002C546F" w:rsidRDefault="007114D6">
          <w:pPr>
            <w:pStyle w:val="Sisluet2"/>
            <w:tabs>
              <w:tab w:val="right" w:leader="dot" w:pos="9628"/>
            </w:tabs>
            <w:rPr>
              <w:rFonts w:eastAsiaTheme="minorEastAsia"/>
              <w:noProof/>
              <w:kern w:val="2"/>
              <w:sz w:val="24"/>
              <w:szCs w:val="24"/>
              <w:lang w:eastAsia="fi-FI"/>
              <w14:ligatures w14:val="standardContextual"/>
            </w:rPr>
          </w:pPr>
          <w:hyperlink w:anchor="_Toc223680084" w:history="1">
            <w:r w:rsidR="002C546F" w:rsidRPr="00F617FD">
              <w:rPr>
                <w:rStyle w:val="Hyperlinkki"/>
                <w:noProof/>
              </w:rPr>
              <w:t>4 Pelastustoiminta</w:t>
            </w:r>
            <w:r w:rsidR="002C546F">
              <w:rPr>
                <w:noProof/>
                <w:webHidden/>
              </w:rPr>
              <w:tab/>
            </w:r>
            <w:r w:rsidR="002C546F">
              <w:rPr>
                <w:noProof/>
                <w:webHidden/>
              </w:rPr>
              <w:fldChar w:fldCharType="begin"/>
            </w:r>
            <w:r w:rsidR="002C546F">
              <w:rPr>
                <w:noProof/>
                <w:webHidden/>
              </w:rPr>
              <w:instrText xml:space="preserve"> PAGEREF _Toc223680084 \h </w:instrText>
            </w:r>
            <w:r w:rsidR="002C546F">
              <w:rPr>
                <w:noProof/>
                <w:webHidden/>
              </w:rPr>
            </w:r>
            <w:r w:rsidR="002C546F">
              <w:rPr>
                <w:noProof/>
                <w:webHidden/>
              </w:rPr>
              <w:fldChar w:fldCharType="separate"/>
            </w:r>
            <w:r w:rsidR="002C546F">
              <w:rPr>
                <w:noProof/>
                <w:webHidden/>
              </w:rPr>
              <w:t>7</w:t>
            </w:r>
            <w:r w:rsidR="002C546F">
              <w:rPr>
                <w:noProof/>
                <w:webHidden/>
              </w:rPr>
              <w:fldChar w:fldCharType="end"/>
            </w:r>
          </w:hyperlink>
        </w:p>
        <w:p w14:paraId="41AC7D9E" w14:textId="2E8AA5A2" w:rsidR="002C546F" w:rsidRDefault="007114D6">
          <w:pPr>
            <w:pStyle w:val="Sisluet3"/>
            <w:tabs>
              <w:tab w:val="right" w:leader="dot" w:pos="9628"/>
            </w:tabs>
            <w:rPr>
              <w:rFonts w:eastAsiaTheme="minorEastAsia"/>
              <w:noProof/>
              <w:kern w:val="2"/>
              <w:sz w:val="24"/>
              <w:szCs w:val="24"/>
              <w:lang w:eastAsia="fi-FI"/>
              <w14:ligatures w14:val="standardContextual"/>
            </w:rPr>
          </w:pPr>
          <w:hyperlink w:anchor="_Toc223680085" w:history="1">
            <w:r w:rsidR="002C546F" w:rsidRPr="00F617FD">
              <w:rPr>
                <w:rStyle w:val="Hyperlinkki"/>
                <w:noProof/>
              </w:rPr>
              <w:t>4.1 Viranomaistoiminta ja kohteen pelastusorganisaatio</w:t>
            </w:r>
            <w:r w:rsidR="002C546F">
              <w:rPr>
                <w:noProof/>
                <w:webHidden/>
              </w:rPr>
              <w:tab/>
            </w:r>
            <w:r w:rsidR="002C546F">
              <w:rPr>
                <w:noProof/>
                <w:webHidden/>
              </w:rPr>
              <w:fldChar w:fldCharType="begin"/>
            </w:r>
            <w:r w:rsidR="002C546F">
              <w:rPr>
                <w:noProof/>
                <w:webHidden/>
              </w:rPr>
              <w:instrText xml:space="preserve"> PAGEREF _Toc223680085 \h </w:instrText>
            </w:r>
            <w:r w:rsidR="002C546F">
              <w:rPr>
                <w:noProof/>
                <w:webHidden/>
              </w:rPr>
            </w:r>
            <w:r w:rsidR="002C546F">
              <w:rPr>
                <w:noProof/>
                <w:webHidden/>
              </w:rPr>
              <w:fldChar w:fldCharType="separate"/>
            </w:r>
            <w:r w:rsidR="002C546F">
              <w:rPr>
                <w:noProof/>
                <w:webHidden/>
              </w:rPr>
              <w:t>7</w:t>
            </w:r>
            <w:r w:rsidR="002C546F">
              <w:rPr>
                <w:noProof/>
                <w:webHidden/>
              </w:rPr>
              <w:fldChar w:fldCharType="end"/>
            </w:r>
          </w:hyperlink>
        </w:p>
        <w:p w14:paraId="115BE680" w14:textId="7B0AF0BD" w:rsidR="002C546F" w:rsidRDefault="007114D6">
          <w:pPr>
            <w:pStyle w:val="Sisluet3"/>
            <w:tabs>
              <w:tab w:val="right" w:leader="dot" w:pos="9628"/>
            </w:tabs>
            <w:rPr>
              <w:rFonts w:eastAsiaTheme="minorEastAsia"/>
              <w:noProof/>
              <w:kern w:val="2"/>
              <w:sz w:val="24"/>
              <w:szCs w:val="24"/>
              <w:lang w:eastAsia="fi-FI"/>
              <w14:ligatures w14:val="standardContextual"/>
            </w:rPr>
          </w:pPr>
          <w:hyperlink w:anchor="_Toc223680086" w:history="1">
            <w:r w:rsidR="002C546F" w:rsidRPr="00F617FD">
              <w:rPr>
                <w:rStyle w:val="Hyperlinkki"/>
                <w:noProof/>
              </w:rPr>
              <w:t>4.2 Väestön varoittaminen</w:t>
            </w:r>
            <w:r w:rsidR="002C546F">
              <w:rPr>
                <w:noProof/>
                <w:webHidden/>
              </w:rPr>
              <w:tab/>
            </w:r>
            <w:r w:rsidR="002C546F">
              <w:rPr>
                <w:noProof/>
                <w:webHidden/>
              </w:rPr>
              <w:fldChar w:fldCharType="begin"/>
            </w:r>
            <w:r w:rsidR="002C546F">
              <w:rPr>
                <w:noProof/>
                <w:webHidden/>
              </w:rPr>
              <w:instrText xml:space="preserve"> PAGEREF _Toc223680086 \h </w:instrText>
            </w:r>
            <w:r w:rsidR="002C546F">
              <w:rPr>
                <w:noProof/>
                <w:webHidden/>
              </w:rPr>
            </w:r>
            <w:r w:rsidR="002C546F">
              <w:rPr>
                <w:noProof/>
                <w:webHidden/>
              </w:rPr>
              <w:fldChar w:fldCharType="separate"/>
            </w:r>
            <w:r w:rsidR="002C546F">
              <w:rPr>
                <w:noProof/>
                <w:webHidden/>
              </w:rPr>
              <w:t>7</w:t>
            </w:r>
            <w:r w:rsidR="002C546F">
              <w:rPr>
                <w:noProof/>
                <w:webHidden/>
              </w:rPr>
              <w:fldChar w:fldCharType="end"/>
            </w:r>
          </w:hyperlink>
        </w:p>
        <w:p w14:paraId="0DA676A6" w14:textId="58C759C1" w:rsidR="002C546F" w:rsidRDefault="007114D6">
          <w:pPr>
            <w:pStyle w:val="Sisluet3"/>
            <w:tabs>
              <w:tab w:val="right" w:leader="dot" w:pos="9628"/>
            </w:tabs>
            <w:rPr>
              <w:rFonts w:eastAsiaTheme="minorEastAsia"/>
              <w:noProof/>
              <w:kern w:val="2"/>
              <w:sz w:val="24"/>
              <w:szCs w:val="24"/>
              <w:lang w:eastAsia="fi-FI"/>
              <w14:ligatures w14:val="standardContextual"/>
            </w:rPr>
          </w:pPr>
          <w:hyperlink w:anchor="_Toc223680087" w:history="1">
            <w:r w:rsidR="002C546F" w:rsidRPr="00F617FD">
              <w:rPr>
                <w:rStyle w:val="Hyperlinkki"/>
                <w:noProof/>
              </w:rPr>
              <w:t>4.3 Suojautumistoimenpiteet</w:t>
            </w:r>
            <w:r w:rsidR="002C546F">
              <w:rPr>
                <w:noProof/>
                <w:webHidden/>
              </w:rPr>
              <w:tab/>
            </w:r>
            <w:r w:rsidR="002C546F">
              <w:rPr>
                <w:noProof/>
                <w:webHidden/>
              </w:rPr>
              <w:fldChar w:fldCharType="begin"/>
            </w:r>
            <w:r w:rsidR="002C546F">
              <w:rPr>
                <w:noProof/>
                <w:webHidden/>
              </w:rPr>
              <w:instrText xml:space="preserve"> PAGEREF _Toc223680087 \h </w:instrText>
            </w:r>
            <w:r w:rsidR="002C546F">
              <w:rPr>
                <w:noProof/>
                <w:webHidden/>
              </w:rPr>
            </w:r>
            <w:r w:rsidR="002C546F">
              <w:rPr>
                <w:noProof/>
                <w:webHidden/>
              </w:rPr>
              <w:fldChar w:fldCharType="separate"/>
            </w:r>
            <w:r w:rsidR="002C546F">
              <w:rPr>
                <w:noProof/>
                <w:webHidden/>
              </w:rPr>
              <w:t>9</w:t>
            </w:r>
            <w:r w:rsidR="002C546F">
              <w:rPr>
                <w:noProof/>
                <w:webHidden/>
              </w:rPr>
              <w:fldChar w:fldCharType="end"/>
            </w:r>
          </w:hyperlink>
        </w:p>
        <w:p w14:paraId="4EE908CD" w14:textId="46226FFB" w:rsidR="00D56695" w:rsidRPr="004F7FF4" w:rsidRDefault="00A30174" w:rsidP="004F7FF4">
          <w:r>
            <w:rPr>
              <w:b/>
              <w:bCs/>
            </w:rPr>
            <w:fldChar w:fldCharType="end"/>
          </w:r>
        </w:p>
      </w:sdtContent>
    </w:sdt>
    <w:p w14:paraId="310BE525" w14:textId="77777777" w:rsidR="00B843EC" w:rsidRDefault="00B843EC">
      <w:pPr>
        <w:rPr>
          <w:rFonts w:asciiTheme="majorHAnsi" w:eastAsiaTheme="majorEastAsia" w:hAnsiTheme="majorHAnsi" w:cstheme="majorBidi"/>
          <w:color w:val="2E74B5" w:themeColor="accent1" w:themeShade="BF"/>
          <w:sz w:val="32"/>
          <w:szCs w:val="32"/>
        </w:rPr>
      </w:pPr>
      <w:r>
        <w:br w:type="page"/>
      </w:r>
    </w:p>
    <w:p w14:paraId="0C72804F" w14:textId="253E2043" w:rsidR="007B0737" w:rsidRPr="00D55095" w:rsidRDefault="36DCD67E" w:rsidP="00900B30">
      <w:pPr>
        <w:pStyle w:val="Otsikko2"/>
        <w:jc w:val="left"/>
      </w:pPr>
      <w:bookmarkStart w:id="1" w:name="_Toc223680081"/>
      <w:r w:rsidRPr="00D55095">
        <w:lastRenderedPageBreak/>
        <w:t>1 Suunnitelmatiedot ja säädöstausta</w:t>
      </w:r>
      <w:bookmarkEnd w:id="1"/>
    </w:p>
    <w:p w14:paraId="6D9012B8" w14:textId="77777777" w:rsidR="00333FAC" w:rsidRDefault="00333FAC" w:rsidP="00333FAC">
      <w:pPr>
        <w:autoSpaceDE w:val="0"/>
        <w:autoSpaceDN w:val="0"/>
        <w:adjustRightInd w:val="0"/>
        <w:spacing w:after="0" w:line="240" w:lineRule="auto"/>
        <w:jc w:val="both"/>
        <w:rPr>
          <w:rFonts w:cstheme="minorHAnsi"/>
        </w:rPr>
      </w:pPr>
    </w:p>
    <w:p w14:paraId="45E7A432" w14:textId="5A5FA546" w:rsidR="00E956E5" w:rsidRDefault="00E956E5" w:rsidP="006635C8">
      <w:pPr>
        <w:pStyle w:val="NormaaliWWW"/>
        <w:spacing w:line="276" w:lineRule="auto"/>
        <w:rPr>
          <w:rFonts w:asciiTheme="minorHAnsi" w:hAnsiTheme="minorHAnsi" w:cstheme="minorBidi"/>
          <w:sz w:val="22"/>
          <w:szCs w:val="22"/>
        </w:rPr>
      </w:pPr>
      <w:r w:rsidRPr="36DCD67E">
        <w:rPr>
          <w:rFonts w:asciiTheme="minorHAnsi" w:hAnsiTheme="minorHAnsi" w:cstheme="minorBidi"/>
          <w:sz w:val="22"/>
          <w:szCs w:val="22"/>
        </w:rPr>
        <w:t xml:space="preserve">Tämä turvallisuustiedote on pelastuslaitoksen ja </w:t>
      </w:r>
      <w:sdt>
        <w:sdtPr>
          <w:rPr>
            <w:rFonts w:asciiTheme="minorHAnsi" w:hAnsiTheme="minorHAnsi" w:cstheme="minorHAnsi"/>
            <w:sz w:val="22"/>
            <w:szCs w:val="22"/>
          </w:rPr>
          <w:alias w:val="Kohteen nimi"/>
          <w:tag w:val="Kohteen nimi"/>
          <w:id w:val="1332875491"/>
          <w:placeholder>
            <w:docPart w:val="A22DC8C2168543D4BB1F6050A8F07A0C"/>
          </w:placeholder>
          <w15:color w:val="C0C0C0"/>
          <w:text/>
        </w:sdtPr>
        <w:sdtEndPr/>
        <w:sdtContent>
          <w:r w:rsidR="006635C8">
            <w:rPr>
              <w:rFonts w:asciiTheme="minorHAnsi" w:hAnsiTheme="minorHAnsi" w:cstheme="minorHAnsi"/>
              <w:sz w:val="22"/>
              <w:szCs w:val="22"/>
            </w:rPr>
            <w:t>Neste Oyj Kajaanin varaston</w:t>
          </w:r>
        </w:sdtContent>
      </w:sdt>
      <w:r w:rsidRPr="36DCD67E">
        <w:rPr>
          <w:rFonts w:asciiTheme="minorHAnsi" w:hAnsiTheme="minorHAnsi" w:cstheme="minorBidi"/>
          <w:sz w:val="22"/>
          <w:szCs w:val="22"/>
        </w:rPr>
        <w:t xml:space="preserve"> yhteistyössä laatima </w:t>
      </w:r>
      <w:r w:rsidR="00D4016E">
        <w:rPr>
          <w:rFonts w:asciiTheme="minorHAnsi" w:hAnsiTheme="minorHAnsi" w:cstheme="minorBidi"/>
          <w:sz w:val="22"/>
          <w:szCs w:val="22"/>
        </w:rPr>
        <w:t xml:space="preserve">ulkoiseen pelastussuunnitelmaan liittyvä </w:t>
      </w:r>
      <w:r w:rsidRPr="36DCD67E">
        <w:rPr>
          <w:rFonts w:asciiTheme="minorHAnsi" w:hAnsiTheme="minorHAnsi" w:cstheme="minorBidi"/>
          <w:sz w:val="22"/>
          <w:szCs w:val="22"/>
        </w:rPr>
        <w:t>tiedot</w:t>
      </w:r>
      <w:r w:rsidR="36DCD67E" w:rsidRPr="36DCD67E">
        <w:rPr>
          <w:rFonts w:asciiTheme="minorHAnsi" w:hAnsiTheme="minorHAnsi" w:cstheme="minorBidi"/>
          <w:sz w:val="22"/>
          <w:szCs w:val="22"/>
        </w:rPr>
        <w:t xml:space="preserve">e, joka </w:t>
      </w:r>
      <w:r w:rsidR="00505B2E" w:rsidRPr="00505B2E">
        <w:rPr>
          <w:rFonts w:asciiTheme="minorHAnsi" w:hAnsiTheme="minorHAnsi" w:cstheme="minorBidi"/>
          <w:sz w:val="22"/>
          <w:szCs w:val="22"/>
        </w:rPr>
        <w:t>sisältää</w:t>
      </w:r>
      <w:r w:rsidR="00505B2E">
        <w:rPr>
          <w:rFonts w:asciiTheme="minorHAnsi" w:hAnsiTheme="minorHAnsi" w:cstheme="minorBidi"/>
          <w:sz w:val="22"/>
          <w:szCs w:val="22"/>
        </w:rPr>
        <w:t xml:space="preserve"> tiedot kohteen</w:t>
      </w:r>
      <w:r w:rsidR="36DCD67E" w:rsidRPr="36DCD67E">
        <w:rPr>
          <w:rFonts w:asciiTheme="minorHAnsi" w:hAnsiTheme="minorHAnsi" w:cstheme="minorBidi"/>
          <w:sz w:val="22"/>
          <w:szCs w:val="22"/>
        </w:rPr>
        <w:t xml:space="preserve"> suuronnettomuusvaaroista, väestön varoittamisesta, turvallisuustoimenpiteistä sekä toimintaohjeista suuronnettomuustilanteessa. Turvallisuustiedote on nähtävillä pelastuslaitoksen internetsivuilla.</w:t>
      </w:r>
    </w:p>
    <w:p w14:paraId="5A189973" w14:textId="5BC5DFCD" w:rsidR="36DCD67E" w:rsidRDefault="36DCD67E" w:rsidP="36DCD67E">
      <w:pPr>
        <w:pStyle w:val="NormaaliWWW"/>
        <w:spacing w:line="276" w:lineRule="auto"/>
        <w:jc w:val="both"/>
        <w:rPr>
          <w:rFonts w:asciiTheme="minorHAnsi" w:hAnsiTheme="minorHAnsi" w:cstheme="minorBidi"/>
          <w:sz w:val="22"/>
          <w:szCs w:val="22"/>
        </w:rPr>
      </w:pPr>
      <w:r w:rsidRPr="36DCD67E">
        <w:rPr>
          <w:rFonts w:asciiTheme="minorHAnsi" w:hAnsiTheme="minorHAnsi" w:cstheme="minorBidi"/>
          <w:sz w:val="22"/>
          <w:szCs w:val="22"/>
        </w:rPr>
        <w:t>Ulkoinen pelastussuunnitelma on pelastustoiminnan johtamista tukeva asiakirja, jonka tarkoituksena on varmistaa mahdollisimman tehokas sammutus- ja pelastustoiminta suuronnettomuustilanteissa.</w:t>
      </w:r>
    </w:p>
    <w:p w14:paraId="6292D958" w14:textId="68F4F37C" w:rsidR="00E956E5" w:rsidRDefault="36DCD67E" w:rsidP="36DCD67E">
      <w:pPr>
        <w:pStyle w:val="NormaaliWWW"/>
        <w:spacing w:line="276" w:lineRule="auto"/>
        <w:jc w:val="both"/>
        <w:rPr>
          <w:rFonts w:asciiTheme="minorHAnsi" w:hAnsiTheme="minorHAnsi" w:cstheme="minorBidi"/>
          <w:sz w:val="22"/>
          <w:szCs w:val="22"/>
        </w:rPr>
      </w:pPr>
      <w:r w:rsidRPr="36DCD67E">
        <w:rPr>
          <w:rFonts w:asciiTheme="minorHAnsi" w:hAnsiTheme="minorHAnsi" w:cstheme="minorBidi"/>
          <w:sz w:val="22"/>
          <w:szCs w:val="22"/>
        </w:rPr>
        <w:t>Suunnitelma perustuu pelastuslain (379/2011) 48§:n sekä ulkoisista pelastussuunnitelmista annettuun SM:n asetukseen (1286/2019). Ulkoisen pelastussuunnitelman laatimisessa huomioidaan toiminnanharjoittajan laatima turvallisuusselvitys ja sisäiset pelastussuunnitelmat.</w:t>
      </w:r>
    </w:p>
    <w:p w14:paraId="73DAC55D" w14:textId="7FBCF1BB" w:rsidR="36DCD67E" w:rsidRDefault="36DCD67E" w:rsidP="36DCD67E">
      <w:pPr>
        <w:pStyle w:val="NormaaliWWW"/>
        <w:spacing w:line="276" w:lineRule="auto"/>
        <w:jc w:val="both"/>
        <w:rPr>
          <w:rFonts w:asciiTheme="minorHAnsi" w:hAnsiTheme="minorHAnsi" w:cstheme="minorBidi"/>
          <w:sz w:val="22"/>
          <w:szCs w:val="22"/>
        </w:rPr>
      </w:pPr>
    </w:p>
    <w:p w14:paraId="182DD8A8" w14:textId="77777777" w:rsidR="007027C6" w:rsidRPr="00E956E5" w:rsidRDefault="007027C6" w:rsidP="007027C6">
      <w:pPr>
        <w:pStyle w:val="NormaaliWWW"/>
        <w:spacing w:line="276" w:lineRule="auto"/>
        <w:jc w:val="both"/>
        <w:rPr>
          <w:rFonts w:asciiTheme="minorHAnsi" w:hAnsiTheme="minorHAnsi" w:cstheme="minorHAnsi"/>
          <w:sz w:val="22"/>
          <w:szCs w:val="22"/>
        </w:rPr>
      </w:pPr>
    </w:p>
    <w:p w14:paraId="4A4D9BFE" w14:textId="77777777" w:rsidR="009561E8" w:rsidRDefault="009561E8">
      <w:pPr>
        <w:rPr>
          <w:rStyle w:val="Otsikko1Char"/>
        </w:rPr>
      </w:pPr>
      <w:r>
        <w:rPr>
          <w:rStyle w:val="Otsikko1Char"/>
        </w:rPr>
        <w:br w:type="page"/>
      </w:r>
    </w:p>
    <w:p w14:paraId="07E4AD4E" w14:textId="6EEC21B8" w:rsidR="006D1B67" w:rsidRDefault="36DCD67E" w:rsidP="00900B30">
      <w:pPr>
        <w:pStyle w:val="Otsikko2"/>
        <w:jc w:val="left"/>
      </w:pPr>
      <w:bookmarkStart w:id="2" w:name="_Toc223680082"/>
      <w:r w:rsidRPr="36DCD67E">
        <w:rPr>
          <w:rStyle w:val="Otsikko1Char"/>
        </w:rPr>
        <w:lastRenderedPageBreak/>
        <w:t>2</w:t>
      </w:r>
      <w:r>
        <w:t xml:space="preserve"> Yleistiedot alueesta</w:t>
      </w:r>
      <w:bookmarkEnd w:id="2"/>
    </w:p>
    <w:tbl>
      <w:tblPr>
        <w:tblStyle w:val="TaulukkoRuudukko"/>
        <w:tblW w:w="10200" w:type="dxa"/>
        <w:tblLook w:val="04A0" w:firstRow="1" w:lastRow="0" w:firstColumn="1" w:lastColumn="0" w:noHBand="0" w:noVBand="1"/>
      </w:tblPr>
      <w:tblGrid>
        <w:gridCol w:w="2009"/>
        <w:gridCol w:w="8191"/>
      </w:tblGrid>
      <w:tr w:rsidR="001065AD" w14:paraId="23EADB04" w14:textId="77777777" w:rsidTr="001065AD">
        <w:trPr>
          <w:trHeight w:val="395"/>
        </w:trPr>
        <w:tc>
          <w:tcPr>
            <w:tcW w:w="2009" w:type="dxa"/>
          </w:tcPr>
          <w:p w14:paraId="57753AD6" w14:textId="4603D151" w:rsidR="001065AD" w:rsidRDefault="001065AD" w:rsidP="001065AD">
            <w:pPr>
              <w:rPr>
                <w:b/>
                <w:bCs/>
              </w:rPr>
            </w:pPr>
            <w:r>
              <w:rPr>
                <w:b/>
                <w:bCs/>
              </w:rPr>
              <w:t>Otsikko</w:t>
            </w:r>
          </w:p>
        </w:tc>
        <w:tc>
          <w:tcPr>
            <w:tcW w:w="8191" w:type="dxa"/>
          </w:tcPr>
          <w:p w14:paraId="475F090C" w14:textId="1B81FBA7" w:rsidR="001065AD" w:rsidRDefault="001065AD" w:rsidP="001065AD">
            <w:pPr>
              <w:rPr>
                <w:rFonts w:cstheme="minorHAnsi"/>
                <w:b/>
              </w:rPr>
            </w:pPr>
            <w:r>
              <w:rPr>
                <w:rFonts w:cstheme="minorHAnsi"/>
                <w:b/>
              </w:rPr>
              <w:t>Tiedot</w:t>
            </w:r>
          </w:p>
        </w:tc>
      </w:tr>
      <w:tr w:rsidR="00D55095" w14:paraId="152A4B7B" w14:textId="77777777" w:rsidTr="001065AD">
        <w:trPr>
          <w:trHeight w:val="395"/>
        </w:trPr>
        <w:tc>
          <w:tcPr>
            <w:tcW w:w="2009" w:type="dxa"/>
          </w:tcPr>
          <w:p w14:paraId="542A3CF1" w14:textId="73831170" w:rsidR="00D55095" w:rsidRPr="36DCD67E" w:rsidRDefault="00D55095" w:rsidP="00D55095">
            <w:pPr>
              <w:rPr>
                <w:b/>
                <w:bCs/>
              </w:rPr>
            </w:pPr>
            <w:r w:rsidRPr="36DCD67E">
              <w:rPr>
                <w:rFonts w:asciiTheme="minorHAnsi" w:hAnsiTheme="minorHAnsi" w:cstheme="minorBidi"/>
                <w:b/>
                <w:bCs/>
                <w:sz w:val="22"/>
                <w:szCs w:val="22"/>
              </w:rPr>
              <w:t>Kohteen nmi</w:t>
            </w:r>
          </w:p>
        </w:tc>
        <w:sdt>
          <w:sdtPr>
            <w:rPr>
              <w:rFonts w:cstheme="minorHAnsi"/>
            </w:rPr>
            <w:alias w:val="Kohteen nimi"/>
            <w:tag w:val="Kohteen nimi"/>
            <w:id w:val="755020030"/>
            <w:placeholder>
              <w:docPart w:val="842493E27F734345A8E4CFAEF42655B5"/>
            </w:placeholder>
            <w:text/>
          </w:sdtPr>
          <w:sdtEndPr/>
          <w:sdtContent>
            <w:tc>
              <w:tcPr>
                <w:tcW w:w="8191" w:type="dxa"/>
              </w:tcPr>
              <w:p w14:paraId="7BE0939B" w14:textId="75734B7D" w:rsidR="00D55095" w:rsidRPr="00A9108E" w:rsidRDefault="00E2234D" w:rsidP="00D55095">
                <w:pPr>
                  <w:rPr>
                    <w:rFonts w:asciiTheme="minorHAnsi" w:hAnsiTheme="minorHAnsi" w:cstheme="minorBidi"/>
                    <w:b/>
                    <w:bCs/>
                    <w:sz w:val="22"/>
                    <w:szCs w:val="22"/>
                  </w:rPr>
                </w:pPr>
                <w:r w:rsidRPr="00B53E27">
                  <w:rPr>
                    <w:rFonts w:asciiTheme="minorHAnsi" w:hAnsiTheme="minorHAnsi" w:cstheme="minorHAnsi"/>
                    <w:sz w:val="22"/>
                    <w:szCs w:val="22"/>
                  </w:rPr>
                  <w:t>Neste Oyj, Kajaanin varasto</w:t>
                </w:r>
              </w:p>
            </w:tc>
          </w:sdtContent>
        </w:sdt>
      </w:tr>
      <w:tr w:rsidR="00D55095" w14:paraId="1EB46A31" w14:textId="77777777" w:rsidTr="001065AD">
        <w:trPr>
          <w:trHeight w:val="983"/>
        </w:trPr>
        <w:tc>
          <w:tcPr>
            <w:tcW w:w="2009" w:type="dxa"/>
          </w:tcPr>
          <w:p w14:paraId="47FEE542" w14:textId="1EBC7835" w:rsidR="00D55095" w:rsidRDefault="00D55095" w:rsidP="00D55095">
            <w:pPr>
              <w:rPr>
                <w:rFonts w:cstheme="minorHAnsi"/>
              </w:rPr>
            </w:pPr>
            <w:r w:rsidRPr="36DCD67E">
              <w:rPr>
                <w:rFonts w:asciiTheme="minorHAnsi" w:hAnsiTheme="minorHAnsi" w:cstheme="minorBidi"/>
                <w:b/>
                <w:bCs/>
                <w:sz w:val="22"/>
                <w:szCs w:val="22"/>
              </w:rPr>
              <w:t>Osoite ja yhteystiedot</w:t>
            </w:r>
          </w:p>
        </w:tc>
        <w:sdt>
          <w:sdtPr>
            <w:rPr>
              <w:rFonts w:cstheme="minorHAnsi"/>
            </w:rPr>
            <w:alias w:val="Kohteen yhteystiedot"/>
            <w:tag w:val="Kohteen yhteystiedot"/>
            <w:id w:val="1708068133"/>
            <w:placeholder>
              <w:docPart w:val="29C9F18023CB493EA127ED25A9DDE638"/>
            </w:placeholder>
            <w:text/>
          </w:sdtPr>
          <w:sdtEndPr/>
          <w:sdtContent>
            <w:tc>
              <w:tcPr>
                <w:tcW w:w="8191" w:type="dxa"/>
              </w:tcPr>
              <w:p w14:paraId="129E61C3" w14:textId="4F4BFD1E" w:rsidR="00D55095" w:rsidRPr="00E841E9" w:rsidRDefault="00B53E27" w:rsidP="00D55095">
                <w:pPr>
                  <w:rPr>
                    <w:rFonts w:asciiTheme="minorHAnsi" w:hAnsiTheme="minorHAnsi" w:cstheme="minorHAnsi"/>
                    <w:sz w:val="22"/>
                    <w:szCs w:val="22"/>
                  </w:rPr>
                </w:pPr>
                <w:r w:rsidRPr="00B53E27">
                  <w:rPr>
                    <w:rFonts w:asciiTheme="minorHAnsi" w:hAnsiTheme="minorHAnsi" w:cstheme="minorHAnsi"/>
                    <w:sz w:val="22"/>
                    <w:szCs w:val="22"/>
                  </w:rPr>
                  <w:t>Kulunnantie 340, 87950 Kuluntalahti</w:t>
                </w:r>
              </w:p>
            </w:tc>
          </w:sdtContent>
        </w:sdt>
      </w:tr>
      <w:tr w:rsidR="00D55095" w14:paraId="535FDB1F" w14:textId="1DAF8951" w:rsidTr="001065AD">
        <w:trPr>
          <w:trHeight w:val="4245"/>
        </w:trPr>
        <w:tc>
          <w:tcPr>
            <w:tcW w:w="2009" w:type="dxa"/>
          </w:tcPr>
          <w:p w14:paraId="64DA8C25" w14:textId="25AFDD0F" w:rsidR="00D55095" w:rsidRDefault="00D55095" w:rsidP="00D55095">
            <w:pPr>
              <w:rPr>
                <w:rFonts w:cstheme="minorHAnsi"/>
              </w:rPr>
            </w:pPr>
            <w:r>
              <w:rPr>
                <w:rFonts w:asciiTheme="minorHAnsi" w:hAnsiTheme="minorHAnsi" w:cstheme="minorBidi"/>
                <w:b/>
                <w:bCs/>
                <w:sz w:val="22"/>
                <w:szCs w:val="22"/>
              </w:rPr>
              <w:t>Kohteen ja toiminnan lyhyt kuvaus</w:t>
            </w:r>
          </w:p>
        </w:tc>
        <w:sdt>
          <w:sdtPr>
            <w:rPr>
              <w:rFonts w:cstheme="minorHAnsi"/>
            </w:rPr>
            <w:alias w:val="Kohteen ja toiminnan lyhyt kuvaus"/>
            <w:tag w:val="Kohteen ja toiminnan lyhyt kuvaus"/>
            <w:id w:val="1566460115"/>
            <w:placeholder>
              <w:docPart w:val="27BA7D5CA2D34045BB60AE3D5523A4E9"/>
            </w:placeholder>
            <w:text/>
          </w:sdtPr>
          <w:sdtEndPr/>
          <w:sdtContent>
            <w:tc>
              <w:tcPr>
                <w:tcW w:w="8191" w:type="dxa"/>
              </w:tcPr>
              <w:p w14:paraId="0A5AAB07" w14:textId="0542680F" w:rsidR="00D55095" w:rsidRPr="00E841E9" w:rsidRDefault="00E2234D" w:rsidP="00E2234D">
                <w:pPr>
                  <w:rPr>
                    <w:rFonts w:asciiTheme="minorHAnsi" w:hAnsiTheme="minorHAnsi" w:cstheme="minorHAnsi"/>
                    <w:sz w:val="22"/>
                    <w:szCs w:val="22"/>
                  </w:rPr>
                </w:pPr>
                <w:r w:rsidRPr="00B53E27">
                  <w:rPr>
                    <w:rFonts w:asciiTheme="minorHAnsi" w:hAnsiTheme="minorHAnsi" w:cstheme="minorHAnsi"/>
                    <w:sz w:val="22"/>
                    <w:szCs w:val="22"/>
                  </w:rPr>
                  <w:t>Nesteen Kajaanin varasto tuottaa palavien nesteiden varastointiin liittyviä palveluita. Toiminnassa varastoidaan suuria määriä palavia nesteitä maan alla varastoluolissa. Palavat nesteet tuodaan varastolle rautatiekuljetuksina ja sitä noudetaan varastosta maantie- ja rautatiekuljetuksin.  Varaston suunnittelussa ja rakentamisessa on käytetty rakentamisajankohdan mukaisia teknisesti korkealuokkaisia laitteistoja, työmenetelmiä, prosesseja ja ohjausjärjestelmiä varman ja turvallisen toiminnan takaamiseksi. Varaston toiminnassa noudatetaan alaa koskevia lakeja, asetuksia, määräyksiä ja standardeja.  Toimintaa arvioidaan ja tarkastetaan jatkuvasti yhteistyössä viranomaisten kanssa turvallisuus-, terveys- sekä ympäristöriskien tunnistamiseksi ja poistamiseksi. Varaston henkilökunta on koulutettu käyttämään laitteita ja käsittelemään tuotteita niin, ettei toiminnasta aiheudu vaaraa ihmisille tai ympäristölle. Huolellisella toiminnalla ja ennakoivilla toimenpiteillä pyritään varmistamaan, ettei toiminta aiheuta ympäröivän alueen ihmisille ja luonnolle haittaa tai vaaraa.  Varastointitoiminnasta ei synny haitallisia päästöjä ilmaan.</w:t>
                </w:r>
              </w:p>
            </w:tc>
          </w:sdtContent>
        </w:sdt>
      </w:tr>
    </w:tbl>
    <w:p w14:paraId="7D8DE23E" w14:textId="77777777" w:rsidR="007A7203" w:rsidRDefault="007A7203" w:rsidP="007A7203">
      <w:pPr>
        <w:jc w:val="center"/>
      </w:pPr>
    </w:p>
    <w:p w14:paraId="4E6CD9A7" w14:textId="3AC37C2B" w:rsidR="007A7203" w:rsidRDefault="007114D6" w:rsidP="007A7203">
      <w:pPr>
        <w:jc w:val="center"/>
        <w:rPr>
          <w:rFonts w:asciiTheme="majorHAnsi" w:eastAsiaTheme="majorEastAsia" w:hAnsiTheme="majorHAnsi" w:cstheme="majorBidi"/>
          <w:color w:val="2E74B5" w:themeColor="accent1" w:themeShade="BF"/>
          <w:sz w:val="32"/>
          <w:szCs w:val="32"/>
        </w:rPr>
      </w:pPr>
      <w:sdt>
        <w:sdtPr>
          <w:id w:val="1884905876"/>
          <w:picture/>
        </w:sdtPr>
        <w:sdtEndPr/>
        <w:sdtContent>
          <w:r w:rsidR="000813AB" w:rsidRPr="000813AB">
            <w:rPr>
              <w:noProof/>
            </w:rPr>
            <w:drawing>
              <wp:inline distT="0" distB="0" distL="0" distR="0" wp14:anchorId="787F4FF7" wp14:editId="165AD2C1">
                <wp:extent cx="6120130" cy="3939540"/>
                <wp:effectExtent l="0" t="0" r="0" b="3810"/>
                <wp:docPr id="1702009917"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009917" name="Picture 1" descr="A map of a city&#10;&#10;AI-generated content may be incorrect."/>
                        <pic:cNvPicPr/>
                      </pic:nvPicPr>
                      <pic:blipFill>
                        <a:blip r:embed="rId12"/>
                        <a:stretch>
                          <a:fillRect/>
                        </a:stretch>
                      </pic:blipFill>
                      <pic:spPr>
                        <a:xfrm>
                          <a:off x="0" y="0"/>
                          <a:ext cx="6120130" cy="3939540"/>
                        </a:xfrm>
                        <a:prstGeom prst="rect">
                          <a:avLst/>
                        </a:prstGeom>
                      </pic:spPr>
                    </pic:pic>
                  </a:graphicData>
                </a:graphic>
              </wp:inline>
            </w:drawing>
          </w:r>
        </w:sdtContent>
      </w:sdt>
    </w:p>
    <w:p w14:paraId="71A800A9" w14:textId="73D67BF6" w:rsidR="0088024B" w:rsidRPr="00D55095" w:rsidRDefault="36DCD67E" w:rsidP="00900B30">
      <w:pPr>
        <w:pStyle w:val="Otsikko2"/>
        <w:jc w:val="left"/>
      </w:pPr>
      <w:bookmarkStart w:id="3" w:name="_Toc223680083"/>
      <w:r>
        <w:lastRenderedPageBreak/>
        <w:t>3 Onnettomuusvaaran kuvaus</w:t>
      </w:r>
      <w:bookmarkEnd w:id="3"/>
    </w:p>
    <w:p w14:paraId="38DF3E58" w14:textId="282F607B" w:rsidR="0088024B" w:rsidRDefault="36DCD67E" w:rsidP="36DCD67E">
      <w:pPr>
        <w:autoSpaceDE w:val="0"/>
        <w:autoSpaceDN w:val="0"/>
        <w:adjustRightInd w:val="0"/>
        <w:spacing w:after="0" w:line="240" w:lineRule="auto"/>
      </w:pPr>
      <w:r w:rsidRPr="36DCD67E">
        <w:t>Kohteen turvallisuusselvityksen suuronnettomuusvaarat on kuvattu alla olevassa taulukossa.</w:t>
      </w:r>
    </w:p>
    <w:p w14:paraId="4FF5FE6E" w14:textId="77777777" w:rsidR="0088024B" w:rsidRPr="0088024B" w:rsidRDefault="0088024B" w:rsidP="0088024B">
      <w:pPr>
        <w:autoSpaceDE w:val="0"/>
        <w:autoSpaceDN w:val="0"/>
        <w:adjustRightInd w:val="0"/>
        <w:spacing w:after="0" w:line="240" w:lineRule="auto"/>
        <w:rPr>
          <w:rFonts w:cstheme="minorHAnsi"/>
        </w:rPr>
      </w:pPr>
    </w:p>
    <w:tbl>
      <w:tblPr>
        <w:tblStyle w:val="TaulukkoRuudukko"/>
        <w:tblW w:w="10201" w:type="dxa"/>
        <w:tblLook w:val="04A0" w:firstRow="1" w:lastRow="0" w:firstColumn="1" w:lastColumn="0" w:noHBand="0" w:noVBand="1"/>
      </w:tblPr>
      <w:tblGrid>
        <w:gridCol w:w="2689"/>
        <w:gridCol w:w="3543"/>
        <w:gridCol w:w="3969"/>
      </w:tblGrid>
      <w:tr w:rsidR="00870CB2" w:rsidRPr="0088024B" w14:paraId="5FD60E8B" w14:textId="77777777" w:rsidTr="36DCD67E">
        <w:tc>
          <w:tcPr>
            <w:tcW w:w="2689" w:type="dxa"/>
          </w:tcPr>
          <w:p w14:paraId="4EBBE459" w14:textId="558AFD77" w:rsidR="00870CB2" w:rsidRPr="0088024B" w:rsidRDefault="36DCD67E" w:rsidP="36DCD67E">
            <w:pPr>
              <w:rPr>
                <w:rFonts w:asciiTheme="minorHAnsi" w:hAnsiTheme="minorHAnsi" w:cstheme="minorBidi"/>
                <w:b/>
                <w:bCs/>
                <w:sz w:val="22"/>
                <w:szCs w:val="22"/>
              </w:rPr>
            </w:pPr>
            <w:r w:rsidRPr="36DCD67E">
              <w:rPr>
                <w:rFonts w:asciiTheme="minorHAnsi" w:hAnsiTheme="minorHAnsi" w:cstheme="minorBidi"/>
                <w:b/>
                <w:bCs/>
                <w:sz w:val="22"/>
                <w:szCs w:val="22"/>
              </w:rPr>
              <w:t>Onnettomuusskenaario</w:t>
            </w:r>
          </w:p>
        </w:tc>
        <w:tc>
          <w:tcPr>
            <w:tcW w:w="3543" w:type="dxa"/>
          </w:tcPr>
          <w:p w14:paraId="19340F43" w14:textId="0D420C5E" w:rsidR="00870CB2" w:rsidRPr="0088024B" w:rsidRDefault="36DCD67E" w:rsidP="36DCD67E">
            <w:pPr>
              <w:rPr>
                <w:rFonts w:asciiTheme="minorHAnsi" w:hAnsiTheme="minorHAnsi" w:cstheme="minorBidi"/>
                <w:b/>
                <w:bCs/>
                <w:sz w:val="22"/>
                <w:szCs w:val="22"/>
              </w:rPr>
            </w:pPr>
            <w:r w:rsidRPr="36DCD67E">
              <w:rPr>
                <w:rFonts w:asciiTheme="minorHAnsi" w:hAnsiTheme="minorHAnsi" w:cstheme="minorBidi"/>
                <w:b/>
                <w:bCs/>
                <w:sz w:val="22"/>
                <w:szCs w:val="22"/>
              </w:rPr>
              <w:t>Onnettomuusskenaariosta</w:t>
            </w:r>
            <w:r w:rsidR="008766D7">
              <w:rPr>
                <w:rFonts w:asciiTheme="minorHAnsi" w:hAnsiTheme="minorHAnsi" w:cstheme="minorBidi"/>
                <w:b/>
                <w:bCs/>
                <w:sz w:val="22"/>
                <w:szCs w:val="22"/>
              </w:rPr>
              <w:t xml:space="preserve"> </w:t>
            </w:r>
            <w:r w:rsidRPr="36DCD67E">
              <w:rPr>
                <w:rFonts w:asciiTheme="minorHAnsi" w:hAnsiTheme="minorHAnsi" w:cstheme="minorBidi"/>
                <w:b/>
                <w:bCs/>
                <w:sz w:val="22"/>
                <w:szCs w:val="22"/>
              </w:rPr>
              <w:t>aiheutuvat vaarat</w:t>
            </w:r>
          </w:p>
        </w:tc>
        <w:tc>
          <w:tcPr>
            <w:tcW w:w="3969" w:type="dxa"/>
          </w:tcPr>
          <w:p w14:paraId="7D3A4A83" w14:textId="417D99E5" w:rsidR="00870CB2" w:rsidRPr="0088024B" w:rsidRDefault="36DCD67E" w:rsidP="36DCD67E">
            <w:pPr>
              <w:rPr>
                <w:rFonts w:asciiTheme="minorHAnsi" w:hAnsiTheme="minorHAnsi" w:cstheme="minorBidi"/>
                <w:b/>
                <w:bCs/>
                <w:sz w:val="22"/>
                <w:szCs w:val="22"/>
              </w:rPr>
            </w:pPr>
            <w:r w:rsidRPr="36DCD67E">
              <w:rPr>
                <w:rFonts w:asciiTheme="minorHAnsi" w:hAnsiTheme="minorHAnsi" w:cstheme="minorBidi"/>
                <w:b/>
                <w:bCs/>
                <w:sz w:val="22"/>
                <w:szCs w:val="22"/>
              </w:rPr>
              <w:t>Vaikutusalue ja suojautumistoimenpiteet</w:t>
            </w:r>
          </w:p>
        </w:tc>
      </w:tr>
      <w:tr w:rsidR="00870CB2" w:rsidRPr="0088024B" w14:paraId="50ADA115" w14:textId="77777777" w:rsidTr="36DCD67E">
        <w:trPr>
          <w:trHeight w:val="771"/>
        </w:trPr>
        <w:tc>
          <w:tcPr>
            <w:tcW w:w="2689" w:type="dxa"/>
          </w:tcPr>
          <w:p w14:paraId="31F8CD1A" w14:textId="0B8AE852" w:rsidR="00870CB2" w:rsidRPr="0088024B" w:rsidRDefault="00616C8E" w:rsidP="0088024B">
            <w:pPr>
              <w:rPr>
                <w:rFonts w:asciiTheme="minorHAnsi" w:hAnsiTheme="minorHAnsi" w:cstheme="minorHAnsi"/>
                <w:sz w:val="22"/>
                <w:szCs w:val="22"/>
              </w:rPr>
            </w:pPr>
            <w:r>
              <w:rPr>
                <w:rFonts w:asciiTheme="minorHAnsi" w:hAnsiTheme="minorHAnsi" w:cstheme="minorHAnsi"/>
                <w:sz w:val="22"/>
                <w:szCs w:val="22"/>
              </w:rPr>
              <w:t>Kalliosäiliön vuotovesien virheellinen pumppaus</w:t>
            </w:r>
          </w:p>
        </w:tc>
        <w:tc>
          <w:tcPr>
            <w:tcW w:w="3543" w:type="dxa"/>
          </w:tcPr>
          <w:p w14:paraId="30E139C9" w14:textId="18D7B07E" w:rsidR="00870CB2" w:rsidRPr="0088024B" w:rsidRDefault="00616C8E" w:rsidP="0088024B">
            <w:pPr>
              <w:rPr>
                <w:rFonts w:asciiTheme="minorHAnsi" w:hAnsiTheme="minorHAnsi" w:cstheme="minorHAnsi"/>
                <w:sz w:val="22"/>
                <w:szCs w:val="22"/>
              </w:rPr>
            </w:pPr>
            <w:r>
              <w:rPr>
                <w:rFonts w:asciiTheme="minorHAnsi" w:hAnsiTheme="minorHAnsi" w:cstheme="minorHAnsi"/>
                <w:sz w:val="22"/>
                <w:szCs w:val="22"/>
              </w:rPr>
              <w:t>Öljypäästöt ympäristöön</w:t>
            </w:r>
          </w:p>
        </w:tc>
        <w:tc>
          <w:tcPr>
            <w:tcW w:w="3969" w:type="dxa"/>
          </w:tcPr>
          <w:p w14:paraId="4B72979B" w14:textId="4EE867ED" w:rsidR="00870CB2" w:rsidRPr="0088024B" w:rsidRDefault="00616C8E" w:rsidP="0088024B">
            <w:pPr>
              <w:rPr>
                <w:rFonts w:asciiTheme="minorHAnsi" w:hAnsiTheme="minorHAnsi" w:cstheme="minorHAnsi"/>
                <w:sz w:val="22"/>
                <w:szCs w:val="22"/>
              </w:rPr>
            </w:pPr>
            <w:r>
              <w:rPr>
                <w:rFonts w:asciiTheme="minorHAnsi" w:hAnsiTheme="minorHAnsi" w:cstheme="minorHAnsi"/>
                <w:sz w:val="22"/>
                <w:szCs w:val="22"/>
              </w:rPr>
              <w:t>Läheinen avo-oja, Kulunnanpuro ja Oulujärvi. Laitoksessa on useita hälytyksiä öljypitoisista vesistä ja estoja pumppaukselle.</w:t>
            </w:r>
          </w:p>
        </w:tc>
      </w:tr>
      <w:tr w:rsidR="00870CB2" w:rsidRPr="0088024B" w14:paraId="02D2963E" w14:textId="77777777" w:rsidTr="36DCD67E">
        <w:trPr>
          <w:trHeight w:val="825"/>
        </w:trPr>
        <w:tc>
          <w:tcPr>
            <w:tcW w:w="2689" w:type="dxa"/>
          </w:tcPr>
          <w:p w14:paraId="300974AD" w14:textId="4345BCCF" w:rsidR="00870CB2" w:rsidRPr="0088024B" w:rsidRDefault="00616C8E" w:rsidP="0088024B">
            <w:pPr>
              <w:rPr>
                <w:rFonts w:asciiTheme="minorHAnsi" w:hAnsiTheme="minorHAnsi" w:cstheme="minorHAnsi"/>
                <w:sz w:val="22"/>
                <w:szCs w:val="22"/>
              </w:rPr>
            </w:pPr>
            <w:r>
              <w:rPr>
                <w:rFonts w:asciiTheme="minorHAnsi" w:hAnsiTheme="minorHAnsi" w:cstheme="minorHAnsi"/>
                <w:sz w:val="22"/>
                <w:szCs w:val="22"/>
              </w:rPr>
              <w:t>Tulipalo lastausalueella</w:t>
            </w:r>
          </w:p>
        </w:tc>
        <w:tc>
          <w:tcPr>
            <w:tcW w:w="3543" w:type="dxa"/>
          </w:tcPr>
          <w:p w14:paraId="75CDE6B6" w14:textId="0DE1D48E" w:rsidR="00870CB2" w:rsidRPr="0088024B" w:rsidRDefault="00616C8E" w:rsidP="0088024B">
            <w:pPr>
              <w:rPr>
                <w:rFonts w:asciiTheme="minorHAnsi" w:hAnsiTheme="minorHAnsi" w:cstheme="minorHAnsi"/>
                <w:sz w:val="22"/>
                <w:szCs w:val="22"/>
              </w:rPr>
            </w:pPr>
            <w:r>
              <w:rPr>
                <w:rFonts w:asciiTheme="minorHAnsi" w:hAnsiTheme="minorHAnsi" w:cstheme="minorHAnsi"/>
                <w:sz w:val="22"/>
                <w:szCs w:val="22"/>
              </w:rPr>
              <w:t xml:space="preserve">Ei toiminnan ulkopuolisia vaarantuvia kohteita. </w:t>
            </w:r>
          </w:p>
        </w:tc>
        <w:tc>
          <w:tcPr>
            <w:tcW w:w="3969" w:type="dxa"/>
          </w:tcPr>
          <w:p w14:paraId="7718DA76" w14:textId="6D20ACD5" w:rsidR="00870CB2" w:rsidRPr="0088024B" w:rsidRDefault="00616C8E" w:rsidP="0088024B">
            <w:pPr>
              <w:rPr>
                <w:rFonts w:asciiTheme="minorHAnsi" w:hAnsiTheme="minorHAnsi" w:cstheme="minorHAnsi"/>
                <w:sz w:val="22"/>
                <w:szCs w:val="22"/>
              </w:rPr>
            </w:pPr>
            <w:r>
              <w:rPr>
                <w:rFonts w:asciiTheme="minorHAnsi" w:hAnsiTheme="minorHAnsi" w:cstheme="minorHAnsi"/>
                <w:sz w:val="22"/>
                <w:szCs w:val="22"/>
              </w:rPr>
              <w:t>Alkusammutuskalusto laitoksella. Sammutusvaahtoa palokuntaa varten.</w:t>
            </w:r>
            <w:r w:rsidR="00C0497E">
              <w:rPr>
                <w:rFonts w:asciiTheme="minorHAnsi" w:hAnsiTheme="minorHAnsi" w:cstheme="minorHAnsi"/>
                <w:sz w:val="22"/>
                <w:szCs w:val="22"/>
              </w:rPr>
              <w:t xml:space="preserve"> Runsaasti sammutusvettä palovesialtaassa.</w:t>
            </w:r>
          </w:p>
        </w:tc>
      </w:tr>
      <w:tr w:rsidR="00870CB2" w:rsidRPr="0088024B" w14:paraId="20704953" w14:textId="77777777" w:rsidTr="36DCD67E">
        <w:trPr>
          <w:trHeight w:val="851"/>
        </w:trPr>
        <w:tc>
          <w:tcPr>
            <w:tcW w:w="2689" w:type="dxa"/>
          </w:tcPr>
          <w:p w14:paraId="63DA6B97" w14:textId="66122032" w:rsidR="00870CB2" w:rsidRPr="0088024B" w:rsidRDefault="00C0497E" w:rsidP="0088024B">
            <w:pPr>
              <w:rPr>
                <w:rFonts w:asciiTheme="minorHAnsi" w:hAnsiTheme="minorHAnsi" w:cstheme="minorHAnsi"/>
                <w:sz w:val="22"/>
                <w:szCs w:val="22"/>
              </w:rPr>
            </w:pPr>
            <w:r>
              <w:rPr>
                <w:rFonts w:asciiTheme="minorHAnsi" w:hAnsiTheme="minorHAnsi" w:cstheme="minorHAnsi"/>
                <w:sz w:val="22"/>
                <w:szCs w:val="22"/>
              </w:rPr>
              <w:t>Putkistovuoto</w:t>
            </w:r>
            <w:r w:rsidR="00DC2F84">
              <w:rPr>
                <w:rFonts w:asciiTheme="minorHAnsi" w:hAnsiTheme="minorHAnsi" w:cstheme="minorHAnsi"/>
                <w:sz w:val="22"/>
                <w:szCs w:val="22"/>
              </w:rPr>
              <w:t xml:space="preserve"> tai vuoto lastaus/purkuoperaatioissa</w:t>
            </w:r>
          </w:p>
        </w:tc>
        <w:tc>
          <w:tcPr>
            <w:tcW w:w="3543" w:type="dxa"/>
          </w:tcPr>
          <w:p w14:paraId="4D5E59FF" w14:textId="5F427F28" w:rsidR="00870CB2" w:rsidRPr="0088024B" w:rsidRDefault="00C0497E" w:rsidP="0088024B">
            <w:pPr>
              <w:rPr>
                <w:rFonts w:asciiTheme="minorHAnsi" w:hAnsiTheme="minorHAnsi" w:cstheme="minorHAnsi"/>
                <w:sz w:val="22"/>
                <w:szCs w:val="22"/>
              </w:rPr>
            </w:pPr>
            <w:r>
              <w:rPr>
                <w:rFonts w:asciiTheme="minorHAnsi" w:hAnsiTheme="minorHAnsi" w:cstheme="minorHAnsi"/>
                <w:sz w:val="22"/>
                <w:szCs w:val="22"/>
              </w:rPr>
              <w:t>Ei vaikutuksia varaston ulkopuolelle.</w:t>
            </w:r>
          </w:p>
        </w:tc>
        <w:tc>
          <w:tcPr>
            <w:tcW w:w="3969" w:type="dxa"/>
          </w:tcPr>
          <w:p w14:paraId="37AF69D3" w14:textId="0FB65EE0" w:rsidR="00870CB2" w:rsidRPr="0088024B" w:rsidRDefault="00C0497E" w:rsidP="0088024B">
            <w:pPr>
              <w:rPr>
                <w:rFonts w:asciiTheme="minorHAnsi" w:hAnsiTheme="minorHAnsi" w:cstheme="minorHAnsi"/>
                <w:sz w:val="22"/>
                <w:szCs w:val="22"/>
              </w:rPr>
            </w:pPr>
            <w:r>
              <w:rPr>
                <w:rFonts w:asciiTheme="minorHAnsi" w:hAnsiTheme="minorHAnsi" w:cstheme="minorHAnsi"/>
                <w:sz w:val="22"/>
                <w:szCs w:val="22"/>
              </w:rPr>
              <w:t>Pintavedet ja vuodot ohjataan öljynerotusjärjestelmiin</w:t>
            </w:r>
            <w:r w:rsidR="00DC2F84">
              <w:rPr>
                <w:rFonts w:asciiTheme="minorHAnsi" w:hAnsiTheme="minorHAnsi" w:cstheme="minorHAnsi"/>
                <w:sz w:val="22"/>
                <w:szCs w:val="22"/>
              </w:rPr>
              <w:t>. Öljyoperaatiot tehdään aina valvottuna.</w:t>
            </w:r>
          </w:p>
        </w:tc>
      </w:tr>
    </w:tbl>
    <w:p w14:paraId="7E550351" w14:textId="791B9696" w:rsidR="0088024B" w:rsidRDefault="0088024B" w:rsidP="0088024B">
      <w:pPr>
        <w:rPr>
          <w:color w:val="FF0000"/>
        </w:rPr>
      </w:pPr>
    </w:p>
    <w:p w14:paraId="3BE7E27C" w14:textId="77777777" w:rsidR="00BB7591" w:rsidRDefault="00BB7591" w:rsidP="0088024B">
      <w:pPr>
        <w:rPr>
          <w:color w:val="FF0000"/>
        </w:rPr>
      </w:pPr>
    </w:p>
    <w:sdt>
      <w:sdtPr>
        <w:rPr>
          <w:color w:val="FF0000"/>
        </w:rPr>
        <w:alias w:val="Kuva vaikutusalueesta"/>
        <w:tag w:val="Kuva vaikutusalueesta"/>
        <w:id w:val="1220557030"/>
        <w:picture/>
      </w:sdtPr>
      <w:sdtEndPr/>
      <w:sdtContent>
        <w:p w14:paraId="379D0298" w14:textId="5C1385F1" w:rsidR="00870CB2" w:rsidRPr="0088024B" w:rsidRDefault="006733EC" w:rsidP="00BE0982">
          <w:pPr>
            <w:jc w:val="center"/>
            <w:rPr>
              <w:color w:val="FF0000"/>
            </w:rPr>
          </w:pPr>
          <w:r>
            <w:rPr>
              <w:noProof/>
              <w:color w:val="FF0000"/>
            </w:rPr>
            <w:drawing>
              <wp:inline distT="0" distB="0" distL="0" distR="0" wp14:anchorId="740648FD" wp14:editId="0D823153">
                <wp:extent cx="5048250" cy="3574316"/>
                <wp:effectExtent l="0" t="0" r="0" b="7620"/>
                <wp:docPr id="2065108634"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08634" name="Picture 1" descr="A map of a city&#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53159" cy="3577792"/>
                        </a:xfrm>
                        <a:prstGeom prst="rect">
                          <a:avLst/>
                        </a:prstGeom>
                      </pic:spPr>
                    </pic:pic>
                  </a:graphicData>
                </a:graphic>
              </wp:inline>
            </w:drawing>
          </w:r>
        </w:p>
      </w:sdtContent>
    </w:sdt>
    <w:p w14:paraId="46F40087" w14:textId="77777777" w:rsidR="00900B30" w:rsidRDefault="00900B30" w:rsidP="00900B30"/>
    <w:p w14:paraId="492FCF82" w14:textId="1C3F7547" w:rsidR="00900B30" w:rsidRDefault="00900B30" w:rsidP="00900B30">
      <w:r w:rsidRPr="00900B30">
        <w:rPr>
          <w:noProof/>
        </w:rPr>
        <w:lastRenderedPageBreak/>
        <w:drawing>
          <wp:inline distT="0" distB="0" distL="0" distR="0" wp14:anchorId="4982E8D4" wp14:editId="067E9B36">
            <wp:extent cx="6120130" cy="3054985"/>
            <wp:effectExtent l="0" t="0" r="0" b="0"/>
            <wp:docPr id="28479245" name="Picture 1"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79245" name="Picture 1" descr="A blue rectangular sign with white text&#10;&#10;AI-generated content may be incorrect."/>
                    <pic:cNvPicPr/>
                  </pic:nvPicPr>
                  <pic:blipFill>
                    <a:blip r:embed="rId14"/>
                    <a:stretch>
                      <a:fillRect/>
                    </a:stretch>
                  </pic:blipFill>
                  <pic:spPr>
                    <a:xfrm>
                      <a:off x="0" y="0"/>
                      <a:ext cx="6120130" cy="3054985"/>
                    </a:xfrm>
                    <a:prstGeom prst="rect">
                      <a:avLst/>
                    </a:prstGeom>
                  </pic:spPr>
                </pic:pic>
              </a:graphicData>
            </a:graphic>
          </wp:inline>
        </w:drawing>
      </w:r>
    </w:p>
    <w:p w14:paraId="19C50719" w14:textId="77777777" w:rsidR="00900B30" w:rsidRDefault="00900B30" w:rsidP="00900B30">
      <w:r>
        <w:t xml:space="preserve"> </w:t>
      </w:r>
    </w:p>
    <w:p w14:paraId="4DFEB070" w14:textId="77777777" w:rsidR="00900B30" w:rsidRDefault="00900B30" w:rsidP="00900B30">
      <w:r>
        <w:t xml:space="preserve"> </w:t>
      </w:r>
    </w:p>
    <w:p w14:paraId="3EC38EB5" w14:textId="77777777" w:rsidR="00900B30" w:rsidRDefault="00900B30" w:rsidP="00900B30"/>
    <w:p w14:paraId="6F467D4F" w14:textId="77777777" w:rsidR="00900B30" w:rsidRPr="00900B30" w:rsidRDefault="00900B30" w:rsidP="00900B30">
      <w:pPr>
        <w:rPr>
          <w:b/>
          <w:bCs/>
          <w:color w:val="4472C4" w:themeColor="accent5"/>
          <w:sz w:val="28"/>
          <w:szCs w:val="28"/>
        </w:rPr>
      </w:pPr>
      <w:r w:rsidRPr="00900B30">
        <w:rPr>
          <w:b/>
          <w:bCs/>
          <w:color w:val="4472C4" w:themeColor="accent5"/>
          <w:sz w:val="28"/>
          <w:szCs w:val="28"/>
        </w:rPr>
        <w:t xml:space="preserve">VARAUTUMINEN ONNETTOMUUKSIIN </w:t>
      </w:r>
    </w:p>
    <w:p w14:paraId="4B89960C" w14:textId="37034005" w:rsidR="00900B30" w:rsidRDefault="00900B30" w:rsidP="00900B30">
      <w:r>
        <w:t xml:space="preserve">Mahdollisten onnettomuusriskien tunnistamiseksi ja niistä aiheutuvien vaarojen minimoimiseksi on laadittu mm. seuraavia asiakirjoja: </w:t>
      </w:r>
    </w:p>
    <w:p w14:paraId="784E17E8" w14:textId="77777777" w:rsidR="00900B30" w:rsidRDefault="00900B30" w:rsidP="00900B30">
      <w:r>
        <w:t xml:space="preserve">• asetuksen 685/2015 mukainen turvallisuusselvitys </w:t>
      </w:r>
    </w:p>
    <w:p w14:paraId="66F81F68" w14:textId="77777777" w:rsidR="00900B30" w:rsidRDefault="00900B30" w:rsidP="00900B30">
      <w:r>
        <w:t xml:space="preserve">• sisäinen pelastussuunnitelma </w:t>
      </w:r>
    </w:p>
    <w:p w14:paraId="57D9C9FF" w14:textId="77777777" w:rsidR="00900B30" w:rsidRDefault="00900B30" w:rsidP="00900B30">
      <w:r>
        <w:t xml:space="preserve">• öljyvahinkojen torjuntaselvitys </w:t>
      </w:r>
    </w:p>
    <w:p w14:paraId="59272715" w14:textId="77777777" w:rsidR="00900B30" w:rsidRDefault="00900B30" w:rsidP="00900B30">
      <w:r>
        <w:t xml:space="preserve">• yleiset turvallisuus- ja järjestyssäännöt </w:t>
      </w:r>
    </w:p>
    <w:p w14:paraId="4E133C9A" w14:textId="77777777" w:rsidR="00900B30" w:rsidRDefault="00900B30" w:rsidP="00900B30">
      <w:r>
        <w:t xml:space="preserve">• pelastusviranomaisen laatima ulkoinen pelastussuunnitelma </w:t>
      </w:r>
    </w:p>
    <w:p w14:paraId="5308AFF8" w14:textId="77777777" w:rsidR="00900B30" w:rsidRDefault="00900B30" w:rsidP="00900B30"/>
    <w:p w14:paraId="31D0FDCE" w14:textId="77777777" w:rsidR="00900B30" w:rsidRDefault="00900B30" w:rsidP="00900B30"/>
    <w:p w14:paraId="66E842EB" w14:textId="13F77D51" w:rsidR="001065AD" w:rsidRDefault="001065AD" w:rsidP="00900B30">
      <w:pPr>
        <w:rPr>
          <w:b/>
          <w:bCs/>
          <w:sz w:val="40"/>
          <w:szCs w:val="44"/>
        </w:rPr>
      </w:pPr>
      <w:r>
        <w:br w:type="page"/>
      </w:r>
    </w:p>
    <w:p w14:paraId="24224A20" w14:textId="1DC9EF26" w:rsidR="0012720D" w:rsidRDefault="36DCD67E" w:rsidP="00900B30">
      <w:pPr>
        <w:pStyle w:val="Otsikko2"/>
        <w:jc w:val="left"/>
      </w:pPr>
      <w:bookmarkStart w:id="4" w:name="_Toc223680084"/>
      <w:r>
        <w:lastRenderedPageBreak/>
        <w:t>4 Pelastustoiminta</w:t>
      </w:r>
      <w:bookmarkEnd w:id="4"/>
    </w:p>
    <w:p w14:paraId="6FFBCC00" w14:textId="77777777" w:rsidR="009561E8" w:rsidRPr="009561E8" w:rsidRDefault="009561E8" w:rsidP="009561E8"/>
    <w:p w14:paraId="02B5ACD0" w14:textId="664115A9" w:rsidR="00333FAC" w:rsidRPr="00D55095" w:rsidRDefault="36DCD67E" w:rsidP="00900B30">
      <w:pPr>
        <w:pStyle w:val="Otsikko3"/>
        <w:jc w:val="left"/>
      </w:pPr>
      <w:bookmarkStart w:id="5" w:name="_Toc223680085"/>
      <w:r w:rsidRPr="00D55095">
        <w:t>4.1 Viranomaistoiminta ja kohteen pelastusorganisaatio</w:t>
      </w:r>
      <w:bookmarkEnd w:id="5"/>
    </w:p>
    <w:p w14:paraId="1AAC89D2" w14:textId="72E1B2BD" w:rsidR="00333FAC" w:rsidRDefault="00333FAC" w:rsidP="00333FAC"/>
    <w:p w14:paraId="093D7709" w14:textId="2426DE25" w:rsidR="00D55A1B" w:rsidRPr="00D55A1B" w:rsidRDefault="36DCD67E" w:rsidP="36DCD67E">
      <w:pPr>
        <w:pStyle w:val="NormaaliWWW"/>
        <w:jc w:val="both"/>
        <w:rPr>
          <w:rFonts w:asciiTheme="minorHAnsi" w:hAnsiTheme="minorHAnsi"/>
          <w:sz w:val="22"/>
          <w:szCs w:val="22"/>
        </w:rPr>
      </w:pPr>
      <w:r w:rsidRPr="36DCD67E">
        <w:rPr>
          <w:rFonts w:asciiTheme="minorHAnsi" w:hAnsiTheme="minorHAnsi"/>
          <w:sz w:val="22"/>
          <w:szCs w:val="22"/>
        </w:rPr>
        <w:t xml:space="preserve">Ulkoinen pelastussuunnitelma sisältää toimintasuunnitelmat </w:t>
      </w:r>
      <w:r w:rsidR="00C0301E" w:rsidRPr="00505B2E">
        <w:rPr>
          <w:rFonts w:asciiTheme="minorHAnsi" w:hAnsiTheme="minorHAnsi"/>
          <w:sz w:val="22"/>
          <w:szCs w:val="22"/>
        </w:rPr>
        <w:t xml:space="preserve">kohteessa </w:t>
      </w:r>
      <w:r w:rsidRPr="36DCD67E">
        <w:rPr>
          <w:rFonts w:asciiTheme="minorHAnsi" w:hAnsiTheme="minorHAnsi"/>
          <w:sz w:val="22"/>
          <w:szCs w:val="22"/>
        </w:rPr>
        <w:t xml:space="preserve">tapahtuvien suuronnettomuuksien varalta. Toimintasuunnitelmissa on määritelty suuronnettomuustilanteiden vaatimat resurssit, keskeiset tehtävät sekä suunniteltujen resurssien mukaiset organisaatio- ja viestiliikennekaaviot. Todelliset resurssit ja tehtävät määräytyvät aina onnettomuuskohtaisesti. </w:t>
      </w:r>
    </w:p>
    <w:p w14:paraId="160C3ED5" w14:textId="18E5ABDA" w:rsidR="00D55A1B" w:rsidRDefault="4A120A25" w:rsidP="4A120A25">
      <w:pPr>
        <w:pStyle w:val="NormaaliWWW"/>
        <w:jc w:val="both"/>
        <w:rPr>
          <w:rFonts w:asciiTheme="minorHAnsi" w:hAnsiTheme="minorHAnsi"/>
          <w:sz w:val="22"/>
          <w:szCs w:val="22"/>
        </w:rPr>
      </w:pPr>
      <w:r w:rsidRPr="4A120A25">
        <w:rPr>
          <w:rFonts w:asciiTheme="minorHAnsi" w:hAnsiTheme="minorHAnsi"/>
          <w:sz w:val="22"/>
          <w:szCs w:val="22"/>
        </w:rPr>
        <w:t>Pelastuslaitoksen ja muiden viranomaisten tehtäväjako suuronnettomuudessa on kuvattu alla olevassa taulukossa.</w:t>
      </w:r>
    </w:p>
    <w:tbl>
      <w:tblPr>
        <w:tblStyle w:val="TaulukkoRuudukko"/>
        <w:tblW w:w="0" w:type="auto"/>
        <w:tblLook w:val="04A0" w:firstRow="1" w:lastRow="0" w:firstColumn="1" w:lastColumn="0" w:noHBand="0" w:noVBand="1"/>
      </w:tblPr>
      <w:tblGrid>
        <w:gridCol w:w="2972"/>
        <w:gridCol w:w="6656"/>
      </w:tblGrid>
      <w:tr w:rsidR="00D55095" w14:paraId="0BA117C0" w14:textId="77777777" w:rsidTr="00D55095">
        <w:tc>
          <w:tcPr>
            <w:tcW w:w="2972" w:type="dxa"/>
          </w:tcPr>
          <w:p w14:paraId="34206DB3" w14:textId="42C2B7E9" w:rsidR="00D55095" w:rsidRPr="00D55095" w:rsidRDefault="00D55095" w:rsidP="36DCD67E">
            <w:pPr>
              <w:pStyle w:val="NormaaliWWW"/>
              <w:rPr>
                <w:rFonts w:asciiTheme="minorHAnsi" w:hAnsiTheme="minorHAnsi"/>
                <w:b/>
                <w:sz w:val="22"/>
                <w:szCs w:val="22"/>
              </w:rPr>
            </w:pPr>
            <w:r w:rsidRPr="00D55095">
              <w:rPr>
                <w:rFonts w:asciiTheme="minorHAnsi" w:hAnsiTheme="minorHAnsi"/>
                <w:b/>
                <w:sz w:val="22"/>
                <w:szCs w:val="22"/>
              </w:rPr>
              <w:t>Viranomainen</w:t>
            </w:r>
          </w:p>
        </w:tc>
        <w:tc>
          <w:tcPr>
            <w:tcW w:w="6656" w:type="dxa"/>
          </w:tcPr>
          <w:p w14:paraId="5B1D3C59" w14:textId="37705EF0" w:rsidR="00D55095" w:rsidRPr="00D55095" w:rsidRDefault="00D55095" w:rsidP="36DCD67E">
            <w:pPr>
              <w:pStyle w:val="NormaaliWWW"/>
              <w:spacing w:before="0" w:beforeAutospacing="0" w:after="0" w:afterAutospacing="0"/>
              <w:rPr>
                <w:rFonts w:asciiTheme="minorHAnsi" w:hAnsiTheme="minorHAnsi"/>
                <w:b/>
                <w:sz w:val="22"/>
                <w:szCs w:val="22"/>
              </w:rPr>
            </w:pPr>
            <w:r w:rsidRPr="00D55095">
              <w:rPr>
                <w:rFonts w:asciiTheme="minorHAnsi" w:hAnsiTheme="minorHAnsi"/>
                <w:b/>
                <w:sz w:val="22"/>
                <w:szCs w:val="22"/>
              </w:rPr>
              <w:t>Tehtävät</w:t>
            </w:r>
          </w:p>
        </w:tc>
      </w:tr>
      <w:tr w:rsidR="00D55A1B" w14:paraId="72444A09" w14:textId="77777777" w:rsidTr="00D55095">
        <w:tc>
          <w:tcPr>
            <w:tcW w:w="2972" w:type="dxa"/>
          </w:tcPr>
          <w:p w14:paraId="4B3D89D9" w14:textId="414712F2" w:rsidR="00D55A1B" w:rsidRDefault="36DCD67E" w:rsidP="36DCD67E">
            <w:pPr>
              <w:pStyle w:val="NormaaliWWW"/>
              <w:rPr>
                <w:rFonts w:asciiTheme="minorHAnsi" w:hAnsiTheme="minorHAnsi"/>
                <w:sz w:val="22"/>
                <w:szCs w:val="22"/>
              </w:rPr>
            </w:pPr>
            <w:r w:rsidRPr="36DCD67E">
              <w:rPr>
                <w:rFonts w:asciiTheme="minorHAnsi" w:hAnsiTheme="minorHAnsi"/>
                <w:sz w:val="22"/>
                <w:szCs w:val="22"/>
              </w:rPr>
              <w:t>Pelastuslaitos</w:t>
            </w:r>
          </w:p>
        </w:tc>
        <w:tc>
          <w:tcPr>
            <w:tcW w:w="6656" w:type="dxa"/>
          </w:tcPr>
          <w:p w14:paraId="287535B7" w14:textId="1D078538" w:rsidR="00605816" w:rsidRDefault="00605816" w:rsidP="36DCD67E">
            <w:pPr>
              <w:pStyle w:val="NormaaliWWW"/>
              <w:spacing w:before="0" w:beforeAutospacing="0" w:after="0" w:afterAutospacing="0"/>
              <w:rPr>
                <w:rFonts w:asciiTheme="minorHAnsi" w:hAnsiTheme="minorHAnsi"/>
                <w:sz w:val="22"/>
                <w:szCs w:val="22"/>
              </w:rPr>
            </w:pPr>
            <w:r>
              <w:rPr>
                <w:rFonts w:asciiTheme="minorHAnsi" w:hAnsiTheme="minorHAnsi"/>
                <w:sz w:val="22"/>
                <w:szCs w:val="22"/>
              </w:rPr>
              <w:t>Onnettomuustilanteen yleisjohtaminen</w:t>
            </w:r>
          </w:p>
          <w:p w14:paraId="31A72A15" w14:textId="7EE87455" w:rsidR="00D55A1B" w:rsidRDefault="36DCD67E" w:rsidP="36DCD67E">
            <w:pPr>
              <w:pStyle w:val="NormaaliWWW"/>
              <w:spacing w:before="0" w:beforeAutospacing="0" w:after="0" w:afterAutospacing="0"/>
              <w:rPr>
                <w:rFonts w:asciiTheme="minorHAnsi" w:hAnsiTheme="minorHAnsi"/>
                <w:sz w:val="22"/>
                <w:szCs w:val="22"/>
              </w:rPr>
            </w:pPr>
            <w:r w:rsidRPr="36DCD67E">
              <w:rPr>
                <w:rFonts w:asciiTheme="minorHAnsi" w:hAnsiTheme="minorHAnsi"/>
                <w:sz w:val="22"/>
                <w:szCs w:val="22"/>
              </w:rPr>
              <w:t>Väestön varoittaminen ja suojaväistötoimenpiteiden johtaminen</w:t>
            </w:r>
          </w:p>
          <w:p w14:paraId="2B00FC4B" w14:textId="77777777" w:rsidR="00D55A1B" w:rsidRDefault="36DCD67E" w:rsidP="36DCD67E">
            <w:pPr>
              <w:pStyle w:val="NormaaliWWW"/>
              <w:spacing w:before="0" w:beforeAutospacing="0" w:after="0" w:afterAutospacing="0"/>
              <w:rPr>
                <w:rFonts w:asciiTheme="minorHAnsi" w:hAnsiTheme="minorHAnsi"/>
                <w:sz w:val="22"/>
                <w:szCs w:val="22"/>
              </w:rPr>
            </w:pPr>
            <w:r w:rsidRPr="36DCD67E">
              <w:rPr>
                <w:rFonts w:asciiTheme="minorHAnsi" w:hAnsiTheme="minorHAnsi"/>
                <w:sz w:val="22"/>
                <w:szCs w:val="22"/>
              </w:rPr>
              <w:t>Pelastustoiminta ja vaara-alueen eristäminen</w:t>
            </w:r>
          </w:p>
          <w:p w14:paraId="12DE392E" w14:textId="178E81FF" w:rsidR="00605816" w:rsidRPr="00D55A1B" w:rsidRDefault="00605816" w:rsidP="36DCD67E">
            <w:pPr>
              <w:pStyle w:val="NormaaliWWW"/>
              <w:spacing w:before="0" w:beforeAutospacing="0" w:after="0" w:afterAutospacing="0"/>
              <w:rPr>
                <w:rFonts w:asciiTheme="minorHAnsi" w:hAnsiTheme="minorHAnsi"/>
                <w:sz w:val="22"/>
                <w:szCs w:val="22"/>
              </w:rPr>
            </w:pPr>
            <w:r>
              <w:rPr>
                <w:rFonts w:asciiTheme="minorHAnsi" w:hAnsiTheme="minorHAnsi"/>
                <w:sz w:val="22"/>
                <w:szCs w:val="22"/>
              </w:rPr>
              <w:t>Onnettomuustutkinnan avustaminen</w:t>
            </w:r>
          </w:p>
        </w:tc>
      </w:tr>
      <w:tr w:rsidR="00D55A1B" w14:paraId="41DB1506" w14:textId="77777777" w:rsidTr="00D55095">
        <w:tc>
          <w:tcPr>
            <w:tcW w:w="2972" w:type="dxa"/>
          </w:tcPr>
          <w:p w14:paraId="40D9418B" w14:textId="6CF6FF44" w:rsidR="00D55A1B" w:rsidRDefault="36DCD67E" w:rsidP="005F6D69">
            <w:pPr>
              <w:pStyle w:val="NormaaliWWW"/>
              <w:spacing w:before="0" w:beforeAutospacing="0" w:after="0" w:afterAutospacing="0"/>
              <w:rPr>
                <w:rFonts w:asciiTheme="minorHAnsi" w:hAnsiTheme="minorHAnsi"/>
                <w:sz w:val="22"/>
                <w:szCs w:val="22"/>
              </w:rPr>
            </w:pPr>
            <w:r w:rsidRPr="36DCD67E">
              <w:rPr>
                <w:rFonts w:asciiTheme="minorHAnsi" w:hAnsiTheme="minorHAnsi"/>
                <w:sz w:val="22"/>
                <w:szCs w:val="22"/>
              </w:rPr>
              <w:t>Poliisi</w:t>
            </w:r>
          </w:p>
        </w:tc>
        <w:tc>
          <w:tcPr>
            <w:tcW w:w="6656" w:type="dxa"/>
          </w:tcPr>
          <w:p w14:paraId="569B0F4B" w14:textId="2AC9C797" w:rsidR="00D55A1B" w:rsidRDefault="36DCD67E" w:rsidP="36DCD67E">
            <w:pPr>
              <w:pStyle w:val="NormaaliWWW"/>
              <w:spacing w:before="0" w:beforeAutospacing="0" w:after="0" w:afterAutospacing="0"/>
              <w:rPr>
                <w:rFonts w:asciiTheme="minorHAnsi" w:hAnsiTheme="minorHAnsi"/>
                <w:sz w:val="22"/>
                <w:szCs w:val="22"/>
              </w:rPr>
            </w:pPr>
            <w:r w:rsidRPr="36DCD67E">
              <w:rPr>
                <w:rFonts w:asciiTheme="minorHAnsi" w:hAnsiTheme="minorHAnsi"/>
                <w:sz w:val="22"/>
                <w:szCs w:val="22"/>
              </w:rPr>
              <w:t>Eristäminen vaara-alueen ulkopuolella</w:t>
            </w:r>
          </w:p>
          <w:p w14:paraId="69B43827" w14:textId="29ADB5B3" w:rsidR="00D55A1B" w:rsidRDefault="36DCD67E" w:rsidP="36DCD67E">
            <w:pPr>
              <w:pStyle w:val="NormaaliWWW"/>
              <w:spacing w:before="0" w:beforeAutospacing="0" w:after="0" w:afterAutospacing="0"/>
              <w:rPr>
                <w:rFonts w:asciiTheme="minorHAnsi" w:hAnsiTheme="minorHAnsi"/>
                <w:sz w:val="22"/>
                <w:szCs w:val="22"/>
              </w:rPr>
            </w:pPr>
            <w:r w:rsidRPr="36DCD67E">
              <w:rPr>
                <w:rFonts w:asciiTheme="minorHAnsi" w:hAnsiTheme="minorHAnsi"/>
                <w:sz w:val="22"/>
                <w:szCs w:val="22"/>
              </w:rPr>
              <w:t>Onnettomuustutkinta</w:t>
            </w:r>
            <w:r w:rsidR="00605816">
              <w:rPr>
                <w:rFonts w:asciiTheme="minorHAnsi" w:hAnsiTheme="minorHAnsi"/>
                <w:sz w:val="22"/>
                <w:szCs w:val="22"/>
              </w:rPr>
              <w:t xml:space="preserve"> omalta osaltaan</w:t>
            </w:r>
          </w:p>
        </w:tc>
      </w:tr>
      <w:tr w:rsidR="00D55A1B" w14:paraId="7BBE0B71" w14:textId="77777777" w:rsidTr="00D55095">
        <w:tc>
          <w:tcPr>
            <w:tcW w:w="2972" w:type="dxa"/>
          </w:tcPr>
          <w:p w14:paraId="0CC24D64" w14:textId="75048AF2" w:rsidR="00D55A1B" w:rsidRDefault="36DCD67E" w:rsidP="36DCD67E">
            <w:pPr>
              <w:pStyle w:val="NormaaliWWW"/>
              <w:spacing w:before="0" w:beforeAutospacing="0" w:after="0" w:afterAutospacing="0"/>
              <w:rPr>
                <w:rFonts w:asciiTheme="minorHAnsi" w:hAnsiTheme="minorHAnsi"/>
                <w:sz w:val="22"/>
                <w:szCs w:val="22"/>
              </w:rPr>
            </w:pPr>
            <w:r w:rsidRPr="36DCD67E">
              <w:rPr>
                <w:rFonts w:asciiTheme="minorHAnsi" w:hAnsiTheme="minorHAnsi"/>
                <w:sz w:val="22"/>
                <w:szCs w:val="22"/>
              </w:rPr>
              <w:t>Ensihoito</w:t>
            </w:r>
            <w:r w:rsidR="00605816">
              <w:rPr>
                <w:rFonts w:asciiTheme="minorHAnsi" w:hAnsiTheme="minorHAnsi"/>
                <w:sz w:val="22"/>
                <w:szCs w:val="22"/>
              </w:rPr>
              <w:t>palvelu</w:t>
            </w:r>
          </w:p>
        </w:tc>
        <w:tc>
          <w:tcPr>
            <w:tcW w:w="6656" w:type="dxa"/>
          </w:tcPr>
          <w:p w14:paraId="2A4BC5E0" w14:textId="7935B4E1" w:rsidR="00D55A1B" w:rsidRDefault="00605816" w:rsidP="36DCD67E">
            <w:pPr>
              <w:pStyle w:val="NormaaliWWW"/>
              <w:spacing w:before="0" w:beforeAutospacing="0" w:after="0" w:afterAutospacing="0"/>
              <w:rPr>
                <w:rFonts w:asciiTheme="minorHAnsi" w:hAnsiTheme="minorHAnsi"/>
                <w:sz w:val="22"/>
                <w:szCs w:val="22"/>
              </w:rPr>
            </w:pPr>
            <w:r>
              <w:rPr>
                <w:rFonts w:asciiTheme="minorHAnsi" w:hAnsiTheme="minorHAnsi"/>
                <w:sz w:val="22"/>
                <w:szCs w:val="22"/>
              </w:rPr>
              <w:t>Ensihoitopalvelun johtaminen</w:t>
            </w:r>
          </w:p>
          <w:p w14:paraId="151FB060" w14:textId="422080E1" w:rsidR="00D55A1B" w:rsidRDefault="36DCD67E" w:rsidP="36DCD67E">
            <w:pPr>
              <w:pStyle w:val="NormaaliWWW"/>
              <w:spacing w:before="0" w:beforeAutospacing="0" w:after="0" w:afterAutospacing="0"/>
              <w:rPr>
                <w:rFonts w:asciiTheme="minorHAnsi" w:hAnsiTheme="minorHAnsi"/>
                <w:sz w:val="22"/>
                <w:szCs w:val="22"/>
              </w:rPr>
            </w:pPr>
            <w:r w:rsidRPr="36DCD67E">
              <w:rPr>
                <w:rFonts w:asciiTheme="minorHAnsi" w:hAnsiTheme="minorHAnsi"/>
                <w:sz w:val="22"/>
                <w:szCs w:val="22"/>
              </w:rPr>
              <w:t>Loukkaantuneiden ensihoito ja kuljetus</w:t>
            </w:r>
          </w:p>
        </w:tc>
      </w:tr>
      <w:tr w:rsidR="00D55A1B" w14:paraId="0A52B8E4" w14:textId="77777777" w:rsidTr="00D55095">
        <w:tc>
          <w:tcPr>
            <w:tcW w:w="2972" w:type="dxa"/>
          </w:tcPr>
          <w:p w14:paraId="44C9F393" w14:textId="5AABCAFD" w:rsidR="00D55A1B" w:rsidRDefault="00605816" w:rsidP="00D55095">
            <w:pPr>
              <w:pStyle w:val="NormaaliWWW"/>
              <w:rPr>
                <w:rFonts w:asciiTheme="minorHAnsi" w:hAnsiTheme="minorHAnsi"/>
                <w:sz w:val="22"/>
                <w:szCs w:val="22"/>
              </w:rPr>
            </w:pPr>
            <w:r>
              <w:rPr>
                <w:rFonts w:asciiTheme="minorHAnsi" w:hAnsiTheme="minorHAnsi"/>
                <w:sz w:val="22"/>
                <w:szCs w:val="22"/>
              </w:rPr>
              <w:t>Toiminnanharjoittajan asiantun</w:t>
            </w:r>
            <w:r w:rsidR="003B7A6B">
              <w:rPr>
                <w:rFonts w:asciiTheme="minorHAnsi" w:hAnsiTheme="minorHAnsi"/>
                <w:sz w:val="22"/>
                <w:szCs w:val="22"/>
              </w:rPr>
              <w:t xml:space="preserve">tija- ja </w:t>
            </w:r>
            <w:r>
              <w:rPr>
                <w:rFonts w:asciiTheme="minorHAnsi" w:hAnsiTheme="minorHAnsi"/>
                <w:sz w:val="22"/>
                <w:szCs w:val="22"/>
              </w:rPr>
              <w:t>pelastushenkilöstö</w:t>
            </w:r>
          </w:p>
        </w:tc>
        <w:tc>
          <w:tcPr>
            <w:tcW w:w="6656" w:type="dxa"/>
          </w:tcPr>
          <w:p w14:paraId="48CA7ECA" w14:textId="57483831" w:rsidR="00605816" w:rsidRDefault="00605816" w:rsidP="36DCD67E">
            <w:pPr>
              <w:pStyle w:val="NormaaliWWW"/>
              <w:spacing w:before="0" w:beforeAutospacing="0" w:after="0" w:afterAutospacing="0"/>
              <w:rPr>
                <w:rFonts w:asciiTheme="minorHAnsi" w:hAnsiTheme="minorHAnsi"/>
                <w:sz w:val="22"/>
                <w:szCs w:val="22"/>
              </w:rPr>
            </w:pPr>
            <w:r>
              <w:rPr>
                <w:rFonts w:asciiTheme="minorHAnsi" w:hAnsiTheme="minorHAnsi"/>
                <w:sz w:val="22"/>
                <w:szCs w:val="22"/>
              </w:rPr>
              <w:t>Pelastustoimien tukeminen sekä opastaminen</w:t>
            </w:r>
          </w:p>
          <w:p w14:paraId="534F409A" w14:textId="528D7F70" w:rsidR="00D55A1B" w:rsidRPr="005F6D69" w:rsidRDefault="36DCD67E" w:rsidP="36DCD67E">
            <w:pPr>
              <w:pStyle w:val="NormaaliWWW"/>
              <w:spacing w:before="0" w:beforeAutospacing="0" w:after="0" w:afterAutospacing="0"/>
              <w:rPr>
                <w:rFonts w:asciiTheme="minorHAnsi" w:hAnsiTheme="minorHAnsi"/>
                <w:sz w:val="22"/>
                <w:szCs w:val="22"/>
              </w:rPr>
            </w:pPr>
            <w:r w:rsidRPr="36DCD67E">
              <w:rPr>
                <w:rFonts w:asciiTheme="minorHAnsi" w:hAnsiTheme="minorHAnsi"/>
                <w:sz w:val="22"/>
                <w:szCs w:val="22"/>
              </w:rPr>
              <w:t>Aloittaa sammutus- ja pelastustoimet, mihin he omatoimisesti kykenevät</w:t>
            </w:r>
          </w:p>
          <w:p w14:paraId="12921C42" w14:textId="697CD997" w:rsidR="005F6D69" w:rsidRPr="005F6D69" w:rsidRDefault="36DCD67E" w:rsidP="36DCD67E">
            <w:pPr>
              <w:pStyle w:val="NormaaliWWW"/>
              <w:spacing w:before="0" w:beforeAutospacing="0" w:after="0" w:afterAutospacing="0"/>
              <w:jc w:val="both"/>
              <w:rPr>
                <w:rFonts w:asciiTheme="minorHAnsi" w:hAnsiTheme="minorHAnsi"/>
                <w:sz w:val="22"/>
                <w:szCs w:val="22"/>
              </w:rPr>
            </w:pPr>
            <w:r w:rsidRPr="36DCD67E">
              <w:rPr>
                <w:rFonts w:asciiTheme="minorHAnsi" w:hAnsiTheme="minorHAnsi"/>
                <w:sz w:val="22"/>
                <w:szCs w:val="22"/>
              </w:rPr>
              <w:t>Asiantuntijatoiminta</w:t>
            </w:r>
          </w:p>
        </w:tc>
      </w:tr>
    </w:tbl>
    <w:p w14:paraId="445FBA92" w14:textId="0B972C59" w:rsidR="009561E8" w:rsidRDefault="009561E8">
      <w:pPr>
        <w:rPr>
          <w:rFonts w:asciiTheme="majorHAnsi" w:eastAsiaTheme="majorEastAsia" w:hAnsiTheme="majorHAnsi" w:cstheme="majorBidi"/>
          <w:color w:val="2E74B5" w:themeColor="accent1" w:themeShade="BF"/>
          <w:sz w:val="26"/>
          <w:szCs w:val="26"/>
        </w:rPr>
      </w:pPr>
    </w:p>
    <w:p w14:paraId="7CAC4460" w14:textId="03DF6257" w:rsidR="008F2CDB" w:rsidRDefault="4A120A25" w:rsidP="00900B30">
      <w:pPr>
        <w:pStyle w:val="Otsikko3"/>
        <w:jc w:val="left"/>
      </w:pPr>
      <w:bookmarkStart w:id="6" w:name="_Toc223680086"/>
      <w:r w:rsidRPr="4A120A25">
        <w:t>4.2 Väestön varoittaminen</w:t>
      </w:r>
      <w:bookmarkEnd w:id="6"/>
    </w:p>
    <w:p w14:paraId="217A684F" w14:textId="77777777" w:rsidR="008F2CDB" w:rsidRPr="008F2CDB" w:rsidRDefault="008F2CDB" w:rsidP="008F2CDB"/>
    <w:p w14:paraId="2469983B" w14:textId="77777777" w:rsidR="007114D6" w:rsidRDefault="007114D6">
      <w:r w:rsidRPr="007114D6">
        <w:t xml:space="preserve">Pelastustoiminnan johtaja vastaa väestön varoittamisesta sekä onnettomuustilanteeseen liittyvästä tiedottamisesta. Tilanteen edellyttäessä väestön varoittamista laaditaan vaaratiedote. Alueella ei ole väestöhälytintä. Asukkaita varoitetaan tarvittaessa poliisin, soten ja pelastuksen resurssilla. </w:t>
      </w:r>
    </w:p>
    <w:p w14:paraId="1B5185D4" w14:textId="31C66DA8" w:rsidR="001065AD" w:rsidRDefault="007114D6">
      <w:pPr>
        <w:rPr>
          <w:b/>
          <w:bCs/>
        </w:rPr>
      </w:pPr>
      <w:r w:rsidRPr="007114D6">
        <w:t xml:space="preserve">Vaaratiedotteessa väestöä kehotetaan poistumaan vaaralliselta alueelta sekä annetaan ohjeet evakuoinnista ja sisälle suojautumisesta. Vaaratiedote julkaistaan paikallisessa mediassa molemmilla kotimaisilla kielillä. </w:t>
      </w:r>
      <w:r w:rsidR="001065AD">
        <w:br w:type="page"/>
      </w:r>
    </w:p>
    <w:p w14:paraId="5DBA9DEA" w14:textId="78A98B4A" w:rsidR="00D55095" w:rsidRDefault="36DCD67E" w:rsidP="00D55095">
      <w:pPr>
        <w:pStyle w:val="Otsikko4"/>
      </w:pPr>
      <w:r w:rsidRPr="36DCD67E">
        <w:lastRenderedPageBreak/>
        <w:t>Yleinen vaaramerkki</w:t>
      </w:r>
    </w:p>
    <w:p w14:paraId="201396D8" w14:textId="77777777" w:rsidR="00D55095" w:rsidRDefault="36DCD67E" w:rsidP="00D55095">
      <w:pPr>
        <w:keepNext/>
      </w:pPr>
      <w:r w:rsidRPr="36DCD67E">
        <w:rPr>
          <w:b/>
          <w:bCs/>
        </w:rPr>
        <w:t xml:space="preserve"> </w:t>
      </w:r>
      <w:r w:rsidR="00D55095">
        <w:rPr>
          <w:b/>
          <w:noProof/>
          <w:lang w:eastAsia="fi-FI"/>
        </w:rPr>
        <w:drawing>
          <wp:inline distT="0" distB="0" distL="0" distR="0" wp14:anchorId="7C10CE0C" wp14:editId="04DBDFFA">
            <wp:extent cx="2087880" cy="742950"/>
            <wp:effectExtent l="0" t="0" r="7620" b="0"/>
            <wp:docPr id="4" name="Kuva 4" descr="Vaara ohi merkki on nouseva ja laskeva äänimer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annkos01\AppData\Local\Microsoft\Windows\INetCache\Content.MSO\DE371B71.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7880" cy="742950"/>
                    </a:xfrm>
                    <a:prstGeom prst="rect">
                      <a:avLst/>
                    </a:prstGeom>
                    <a:noFill/>
                    <a:ln>
                      <a:noFill/>
                    </a:ln>
                  </pic:spPr>
                </pic:pic>
              </a:graphicData>
            </a:graphic>
          </wp:inline>
        </w:drawing>
      </w:r>
    </w:p>
    <w:p w14:paraId="0DC1A376" w14:textId="299ABF3E" w:rsidR="00D55095" w:rsidRPr="00D55095" w:rsidRDefault="00D55095" w:rsidP="00D55095">
      <w:pPr>
        <w:pStyle w:val="Luettelokappale"/>
        <w:numPr>
          <w:ilvl w:val="0"/>
          <w:numId w:val="23"/>
        </w:numPr>
      </w:pPr>
      <w:r w:rsidRPr="00D55095">
        <w:t xml:space="preserve">Yhden minuutin pituinen nouseva äänimerkki (pituus 7 sekuntia) ja laskeva äänimerkki (pituus 7 sekuntia) tai </w:t>
      </w:r>
    </w:p>
    <w:p w14:paraId="58A8ACE6" w14:textId="2423A1ED" w:rsidR="00D55095" w:rsidRPr="00D55095" w:rsidRDefault="00D55095" w:rsidP="00D55095">
      <w:pPr>
        <w:pStyle w:val="Luettelokappale"/>
        <w:numPr>
          <w:ilvl w:val="0"/>
          <w:numId w:val="23"/>
        </w:numPr>
      </w:pPr>
      <w:r w:rsidRPr="00D55095">
        <w:t xml:space="preserve">Viranomaisen kuuluttama varoitus </w:t>
      </w:r>
    </w:p>
    <w:p w14:paraId="75205994" w14:textId="755E86C1" w:rsidR="00D55095" w:rsidRDefault="00D55095" w:rsidP="00D55095">
      <w:pPr>
        <w:pStyle w:val="Luettelokappale"/>
        <w:numPr>
          <w:ilvl w:val="0"/>
          <w:numId w:val="23"/>
        </w:numPr>
      </w:pPr>
      <w:r w:rsidRPr="00D55095">
        <w:t>Kokeilumerkki on 7 sekunnin pituinen tasainen ääni</w:t>
      </w:r>
    </w:p>
    <w:p w14:paraId="7C1B38C9" w14:textId="19695333" w:rsidR="00D55095" w:rsidRPr="00D55095" w:rsidRDefault="36DCD67E" w:rsidP="001065AD">
      <w:pPr>
        <w:pStyle w:val="Otsikko4"/>
      </w:pPr>
      <w:r w:rsidRPr="36DCD67E">
        <w:t>Vaara ohi – merkki</w:t>
      </w:r>
    </w:p>
    <w:p w14:paraId="589C592D" w14:textId="444BE0CA" w:rsidR="005F6D69" w:rsidRDefault="36DCD67E" w:rsidP="00D55095">
      <w:pPr>
        <w:pStyle w:val="Otsikko4"/>
      </w:pPr>
      <w:r w:rsidRPr="36DCD67E">
        <w:t xml:space="preserve"> </w:t>
      </w:r>
      <w:r w:rsidR="00D55095">
        <w:rPr>
          <w:b w:val="0"/>
          <w:noProof/>
          <w:lang w:eastAsia="fi-FI"/>
        </w:rPr>
        <w:drawing>
          <wp:inline distT="0" distB="0" distL="0" distR="0" wp14:anchorId="13B02152" wp14:editId="66FAF312">
            <wp:extent cx="2362200" cy="428625"/>
            <wp:effectExtent l="0" t="0" r="0" b="9525"/>
            <wp:docPr id="9" name="Kuva 9" descr="C:\Users\peannkos01\AppData\Local\Microsoft\Windows\INetCache\Content.MSO\AEFAB4E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annkos01\AppData\Local\Microsoft\Windows\INetCache\Content.MSO\AEFAB4EA.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62200" cy="428625"/>
                    </a:xfrm>
                    <a:prstGeom prst="rect">
                      <a:avLst/>
                    </a:prstGeom>
                    <a:noFill/>
                    <a:ln>
                      <a:noFill/>
                    </a:ln>
                  </pic:spPr>
                </pic:pic>
              </a:graphicData>
            </a:graphic>
          </wp:inline>
        </w:drawing>
      </w:r>
    </w:p>
    <w:p w14:paraId="5BC4BFDE" w14:textId="25105038" w:rsidR="001065AD" w:rsidRPr="001065AD" w:rsidRDefault="001065AD" w:rsidP="001065AD">
      <w:pPr>
        <w:pStyle w:val="Luettelokappale"/>
        <w:numPr>
          <w:ilvl w:val="0"/>
          <w:numId w:val="24"/>
        </w:numPr>
      </w:pPr>
      <w:r w:rsidRPr="001065AD">
        <w:t>Vaara ohi -merkki on yhden minuutin mittainen tasainen äänimerkki ja se on ilmoittaa, että uhka tai vaara on ohi</w:t>
      </w:r>
    </w:p>
    <w:p w14:paraId="2A88A3E8" w14:textId="7DE23B26" w:rsidR="001065AD" w:rsidRPr="001065AD" w:rsidRDefault="001065AD" w:rsidP="001065AD">
      <w:pPr>
        <w:pStyle w:val="Luettelokappale"/>
        <w:numPr>
          <w:ilvl w:val="0"/>
          <w:numId w:val="24"/>
        </w:numPr>
      </w:pPr>
      <w:r w:rsidRPr="001065AD">
        <w:t>Kokeilumerkki on 7 sekunnin pituinen tasainen ääni</w:t>
      </w:r>
    </w:p>
    <w:p w14:paraId="4C38CC29" w14:textId="49ADC5C3" w:rsidR="009561E8" w:rsidRPr="009561E8" w:rsidRDefault="36DCD67E" w:rsidP="00D55095">
      <w:pPr>
        <w:pStyle w:val="Otsikko4"/>
      </w:pPr>
      <w:r w:rsidRPr="36DCD67E">
        <w:t>Toimi näin kuultuasi yleisen vaaramerkin</w:t>
      </w:r>
    </w:p>
    <w:p w14:paraId="5BF019BA" w14:textId="77777777" w:rsidR="009561E8" w:rsidRDefault="36DCD67E" w:rsidP="005F6D69">
      <w:pPr>
        <w:pStyle w:val="Luettelokappale"/>
        <w:numPr>
          <w:ilvl w:val="0"/>
          <w:numId w:val="20"/>
        </w:numPr>
      </w:pPr>
      <w:r>
        <w:t>Siirry sisälle. Pysy sisällä.</w:t>
      </w:r>
    </w:p>
    <w:p w14:paraId="314772E6" w14:textId="77777777" w:rsidR="009561E8" w:rsidRDefault="36DCD67E" w:rsidP="005F6D69">
      <w:pPr>
        <w:pStyle w:val="Luettelokappale"/>
        <w:numPr>
          <w:ilvl w:val="0"/>
          <w:numId w:val="20"/>
        </w:numPr>
      </w:pPr>
      <w:r>
        <w:t xml:space="preserve">Sulje ovet, ikkunat, tuuletusaukot ja ilmanvaihto </w:t>
      </w:r>
    </w:p>
    <w:p w14:paraId="526DFF53" w14:textId="77777777" w:rsidR="009561E8" w:rsidRDefault="36DCD67E" w:rsidP="005F6D69">
      <w:pPr>
        <w:pStyle w:val="Luettelokappale"/>
        <w:numPr>
          <w:ilvl w:val="0"/>
          <w:numId w:val="20"/>
        </w:numPr>
      </w:pPr>
      <w:r>
        <w:t xml:space="preserve">Avaa radio ja odota rauhallisesti ohjeita </w:t>
      </w:r>
    </w:p>
    <w:p w14:paraId="5185C6F4" w14:textId="77777777" w:rsidR="009561E8" w:rsidRDefault="36DCD67E" w:rsidP="005F6D69">
      <w:pPr>
        <w:pStyle w:val="Luettelokappale"/>
        <w:numPr>
          <w:ilvl w:val="0"/>
          <w:numId w:val="20"/>
        </w:numPr>
      </w:pPr>
      <w:r>
        <w:t xml:space="preserve">Vältä puhelimen käyttöä, etteivät linjat tukkeudu </w:t>
      </w:r>
    </w:p>
    <w:p w14:paraId="260AAEF2" w14:textId="58124FA1" w:rsidR="005F6D69" w:rsidRPr="005F6D69" w:rsidRDefault="36DCD67E" w:rsidP="005F6D69">
      <w:pPr>
        <w:pStyle w:val="Luettelokappale"/>
        <w:numPr>
          <w:ilvl w:val="0"/>
          <w:numId w:val="20"/>
        </w:numPr>
      </w:pPr>
      <w:r>
        <w:t xml:space="preserve">Älä poistu alueelta ilman viranomaisten kehotusta, ettet joudu vaaraan matkalla. </w:t>
      </w:r>
    </w:p>
    <w:p w14:paraId="02E64320" w14:textId="77777777" w:rsidR="005F6D69" w:rsidRPr="009561E8" w:rsidRDefault="36DCD67E" w:rsidP="00D55095">
      <w:pPr>
        <w:pStyle w:val="Otsikko4"/>
        <w:rPr>
          <w:lang w:val="sv-SE"/>
        </w:rPr>
      </w:pPr>
      <w:r w:rsidRPr="36DCD67E">
        <w:rPr>
          <w:lang w:val="sv-SE"/>
        </w:rPr>
        <w:t xml:space="preserve">Gör så här när du hör den allmänna farosignalen: </w:t>
      </w:r>
    </w:p>
    <w:p w14:paraId="56A9C17F" w14:textId="4F523C92" w:rsidR="005F6D69" w:rsidRPr="009561E8" w:rsidRDefault="36DCD67E" w:rsidP="36DCD67E">
      <w:pPr>
        <w:pStyle w:val="Luettelokappale"/>
        <w:numPr>
          <w:ilvl w:val="0"/>
          <w:numId w:val="21"/>
        </w:numPr>
        <w:rPr>
          <w:lang w:val="sv-SE"/>
        </w:rPr>
      </w:pPr>
      <w:r w:rsidRPr="36DCD67E">
        <w:rPr>
          <w:lang w:val="sv-SE"/>
        </w:rPr>
        <w:t xml:space="preserve">Gå in inomhus och stanna kvar där </w:t>
      </w:r>
    </w:p>
    <w:p w14:paraId="4970F8AF" w14:textId="055B0637" w:rsidR="005F6D69" w:rsidRPr="009561E8" w:rsidRDefault="36DCD67E" w:rsidP="36DCD67E">
      <w:pPr>
        <w:pStyle w:val="Luettelokappale"/>
        <w:numPr>
          <w:ilvl w:val="0"/>
          <w:numId w:val="21"/>
        </w:numPr>
        <w:rPr>
          <w:lang w:val="sv-SE"/>
        </w:rPr>
      </w:pPr>
      <w:r w:rsidRPr="36DCD67E">
        <w:rPr>
          <w:lang w:val="sv-SE"/>
        </w:rPr>
        <w:t xml:space="preserve">Stäng dörrar, fönster, vädringsluckor och ventilationsanordningar ordentligt. </w:t>
      </w:r>
    </w:p>
    <w:p w14:paraId="0E01305D" w14:textId="22562633" w:rsidR="005F6D69" w:rsidRPr="009561E8" w:rsidRDefault="36DCD67E" w:rsidP="36DCD67E">
      <w:pPr>
        <w:pStyle w:val="Luettelokappale"/>
        <w:numPr>
          <w:ilvl w:val="0"/>
          <w:numId w:val="21"/>
        </w:numPr>
        <w:rPr>
          <w:lang w:val="sv-SE"/>
        </w:rPr>
      </w:pPr>
      <w:r w:rsidRPr="36DCD67E">
        <w:rPr>
          <w:lang w:val="sv-SE"/>
        </w:rPr>
        <w:t xml:space="preserve">Sätt på radion och vänta lugnt på anvisningar. </w:t>
      </w:r>
    </w:p>
    <w:p w14:paraId="5EA90AA5" w14:textId="151E1CD4" w:rsidR="005F6D69" w:rsidRPr="009561E8" w:rsidRDefault="36DCD67E" w:rsidP="36DCD67E">
      <w:pPr>
        <w:pStyle w:val="Luettelokappale"/>
        <w:numPr>
          <w:ilvl w:val="0"/>
          <w:numId w:val="21"/>
        </w:numPr>
        <w:rPr>
          <w:lang w:val="sv-SE"/>
        </w:rPr>
      </w:pPr>
      <w:r w:rsidRPr="36DCD67E">
        <w:rPr>
          <w:lang w:val="sv-SE"/>
        </w:rPr>
        <w:t xml:space="preserve">Undvik att använda telefonen så att linjerna inte blockeras. </w:t>
      </w:r>
    </w:p>
    <w:p w14:paraId="160A31E3" w14:textId="70C3315D" w:rsidR="005F6D69" w:rsidRPr="009561E8" w:rsidRDefault="36DCD67E" w:rsidP="36DCD67E">
      <w:pPr>
        <w:pStyle w:val="Luettelokappale"/>
        <w:numPr>
          <w:ilvl w:val="0"/>
          <w:numId w:val="21"/>
        </w:numPr>
        <w:rPr>
          <w:lang w:val="sv-SE"/>
        </w:rPr>
      </w:pPr>
      <w:r w:rsidRPr="36DCD67E">
        <w:rPr>
          <w:lang w:val="sv-SE"/>
        </w:rPr>
        <w:t>Avlägsna dig inte från området annat än på uppmaning av myndigheterna, annars kan du bli utsatt för fara på vägen</w:t>
      </w:r>
    </w:p>
    <w:p w14:paraId="3CE3494F" w14:textId="77777777" w:rsidR="008F2CDB" w:rsidRPr="005F6D69" w:rsidRDefault="008F2CDB" w:rsidP="008F2CDB">
      <w:pPr>
        <w:rPr>
          <w:lang w:val="sv-SE"/>
        </w:rPr>
      </w:pPr>
    </w:p>
    <w:p w14:paraId="73719F9D" w14:textId="77777777" w:rsidR="001065AD" w:rsidRPr="00616C8E" w:rsidRDefault="001065AD">
      <w:pPr>
        <w:rPr>
          <w:b/>
          <w:bCs/>
          <w:sz w:val="36"/>
          <w:szCs w:val="44"/>
          <w:lang w:val="sv-SE"/>
        </w:rPr>
      </w:pPr>
      <w:r w:rsidRPr="00616C8E">
        <w:rPr>
          <w:lang w:val="sv-SE"/>
        </w:rPr>
        <w:br w:type="page"/>
      </w:r>
    </w:p>
    <w:p w14:paraId="79CB84F2" w14:textId="2187D7E1" w:rsidR="008F2CDB" w:rsidRDefault="4A120A25" w:rsidP="00900B30">
      <w:pPr>
        <w:pStyle w:val="Otsikko3"/>
        <w:jc w:val="left"/>
      </w:pPr>
      <w:bookmarkStart w:id="7" w:name="_Toc223680087"/>
      <w:r>
        <w:lastRenderedPageBreak/>
        <w:t>4.3 Suojautumistoimenpiteet</w:t>
      </w:r>
      <w:bookmarkEnd w:id="7"/>
    </w:p>
    <w:p w14:paraId="48C6AC2C" w14:textId="08C7EE5A" w:rsidR="008F2CDB" w:rsidRDefault="008F2CDB" w:rsidP="008F2CDB"/>
    <w:p w14:paraId="32FF58D6" w14:textId="6DB99877" w:rsidR="00505D57" w:rsidRDefault="36DCD67E" w:rsidP="00BB7591">
      <w:pPr>
        <w:rPr>
          <w:rFonts w:eastAsia="Times New Roman" w:cs="Times New Roman"/>
          <w:lang w:eastAsia="fi-FI"/>
        </w:rPr>
      </w:pPr>
      <w:r w:rsidRPr="36DCD67E">
        <w:rPr>
          <w:rFonts w:eastAsia="Times New Roman" w:cs="Times New Roman"/>
          <w:lang w:eastAsia="fi-FI"/>
        </w:rPr>
        <w:t>Pelastustoiminnan johtaja päättää sisälle suojautumisesta j</w:t>
      </w:r>
      <w:r w:rsidRPr="00505B2E">
        <w:rPr>
          <w:rFonts w:eastAsia="Times New Roman" w:cs="Times New Roman"/>
          <w:lang w:eastAsia="fi-FI"/>
        </w:rPr>
        <w:t xml:space="preserve">a </w:t>
      </w:r>
      <w:r w:rsidR="00C0301E" w:rsidRPr="00505B2E">
        <w:rPr>
          <w:rFonts w:eastAsia="Times New Roman" w:cs="Times New Roman"/>
          <w:lang w:eastAsia="fi-FI"/>
        </w:rPr>
        <w:t xml:space="preserve">mahdollisesta </w:t>
      </w:r>
      <w:r w:rsidRPr="00505B2E">
        <w:rPr>
          <w:rFonts w:eastAsia="Times New Roman" w:cs="Times New Roman"/>
          <w:lang w:eastAsia="fi-FI"/>
        </w:rPr>
        <w:t xml:space="preserve">suojaväistöstä. Ennen pelastusviranomaisen saapumista kohteeseen, </w:t>
      </w:r>
      <w:r w:rsidR="00C0301E" w:rsidRPr="00505B2E">
        <w:rPr>
          <w:rFonts w:eastAsia="Times New Roman" w:cs="Times New Roman"/>
          <w:lang w:eastAsia="fi-FI"/>
        </w:rPr>
        <w:t>vaara-</w:t>
      </w:r>
      <w:r w:rsidRPr="00505B2E">
        <w:rPr>
          <w:rFonts w:eastAsia="Times New Roman" w:cs="Times New Roman"/>
          <w:lang w:eastAsia="fi-FI"/>
        </w:rPr>
        <w:t>alueen suojautumistoimet</w:t>
      </w:r>
      <w:r w:rsidRPr="36DCD67E">
        <w:rPr>
          <w:rFonts w:eastAsia="Times New Roman" w:cs="Times New Roman"/>
          <w:lang w:eastAsia="fi-FI"/>
        </w:rPr>
        <w:t xml:space="preserve"> toteutetaan toiminnanharjoittajan sisäisten ohjeiden mukaisesti.</w:t>
      </w:r>
    </w:p>
    <w:p w14:paraId="296FDFBF" w14:textId="119269DA" w:rsidR="00C0301E" w:rsidRPr="00EF4A50" w:rsidRDefault="00C0301E" w:rsidP="00C0301E">
      <w:pPr>
        <w:jc w:val="both"/>
        <w:rPr>
          <w:rFonts w:eastAsia="Times New Roman" w:cs="Times New Roman"/>
          <w:lang w:eastAsia="fi-FI"/>
        </w:rPr>
      </w:pPr>
      <w:r w:rsidRPr="00EF4A50">
        <w:rPr>
          <w:rFonts w:eastAsia="Times New Roman" w:cs="Times New Roman"/>
          <w:lang w:eastAsia="fi-FI"/>
        </w:rPr>
        <w:t xml:space="preserve">Ensisijainen toimenpide tehdasalueen ulkopuolella on sisälle suojautuminen.  </w:t>
      </w:r>
      <w:r w:rsidR="00505B2E">
        <w:rPr>
          <w:rFonts w:eastAsia="Times New Roman" w:cs="Times New Roman"/>
          <w:lang w:eastAsia="fi-FI"/>
        </w:rPr>
        <w:t>Tarvittaessa</w:t>
      </w:r>
      <w:r>
        <w:rPr>
          <w:rFonts w:eastAsia="Times New Roman" w:cs="Times New Roman"/>
          <w:lang w:eastAsia="fi-FI"/>
        </w:rPr>
        <w:t xml:space="preserve"> pelastustoiminnan johtajan käskystä toteutetaan suojaväistö (nopea siirtyminen pois vaara-alueelta)</w:t>
      </w:r>
      <w:r w:rsidR="00505B2E">
        <w:rPr>
          <w:rFonts w:eastAsia="Times New Roman" w:cs="Times New Roman"/>
          <w:lang w:eastAsia="fi-FI"/>
        </w:rPr>
        <w:t>.</w:t>
      </w:r>
    </w:p>
    <w:p w14:paraId="0E86B01C" w14:textId="1946F632" w:rsidR="00505D57" w:rsidRPr="009C5212" w:rsidRDefault="36DCD67E" w:rsidP="36DCD67E">
      <w:pPr>
        <w:jc w:val="both"/>
        <w:rPr>
          <w:rFonts w:eastAsia="Times New Roman" w:cs="Times New Roman"/>
          <w:lang w:eastAsia="fi-FI"/>
        </w:rPr>
      </w:pPr>
      <w:r w:rsidRPr="009C5212">
        <w:rPr>
          <w:rFonts w:eastAsia="Times New Roman" w:cs="Times New Roman"/>
          <w:lang w:eastAsia="fi-FI"/>
        </w:rPr>
        <w:t>Ohjeistetaan</w:t>
      </w:r>
      <w:r w:rsidR="009C5212" w:rsidRPr="009C5212">
        <w:rPr>
          <w:rFonts w:eastAsia="Times New Roman" w:cs="Times New Roman"/>
          <w:lang w:eastAsia="fi-FI"/>
        </w:rPr>
        <w:t xml:space="preserve"> </w:t>
      </w:r>
      <w:r w:rsidRPr="009C5212">
        <w:rPr>
          <w:rFonts w:eastAsia="Times New Roman" w:cs="Times New Roman"/>
          <w:lang w:eastAsia="fi-FI"/>
        </w:rPr>
        <w:t xml:space="preserve">lyhyesti suojaväistön toimenpiteet, esimerkiksi: </w:t>
      </w:r>
    </w:p>
    <w:p w14:paraId="2D6F77B2" w14:textId="4BEC4838" w:rsidR="00505D57" w:rsidRPr="009C5212" w:rsidRDefault="36DCD67E" w:rsidP="36DCD67E">
      <w:pPr>
        <w:numPr>
          <w:ilvl w:val="0"/>
          <w:numId w:val="22"/>
        </w:numPr>
        <w:spacing w:after="0" w:line="360" w:lineRule="auto"/>
        <w:rPr>
          <w:rFonts w:eastAsia="Times New Roman" w:cs="Times New Roman"/>
          <w:lang w:eastAsia="fi-FI"/>
        </w:rPr>
      </w:pPr>
      <w:r w:rsidRPr="009C5212">
        <w:rPr>
          <w:rFonts w:eastAsia="Times New Roman" w:cs="Times New Roman"/>
          <w:lang w:eastAsia="fi-FI"/>
        </w:rPr>
        <w:t>Julkaistaan vaaratiedote, jossa määrätään sisälle suojautuminen / ohjeistetaan suojaväistötoimet (avaa radio)</w:t>
      </w:r>
    </w:p>
    <w:p w14:paraId="284FABA0" w14:textId="6539543F" w:rsidR="00505D57" w:rsidRPr="009C5212" w:rsidRDefault="36DCD67E" w:rsidP="36DCD67E">
      <w:pPr>
        <w:numPr>
          <w:ilvl w:val="0"/>
          <w:numId w:val="22"/>
        </w:numPr>
        <w:spacing w:after="0" w:line="360" w:lineRule="auto"/>
        <w:rPr>
          <w:rFonts w:eastAsia="Times New Roman" w:cs="Times New Roman"/>
          <w:lang w:eastAsia="fi-FI"/>
        </w:rPr>
      </w:pPr>
      <w:r w:rsidRPr="009C5212">
        <w:rPr>
          <w:rFonts w:eastAsia="Times New Roman" w:cs="Times New Roman"/>
          <w:lang w:eastAsia="fi-FI"/>
        </w:rPr>
        <w:t xml:space="preserve">Suojautumis- ja suojaväistöohjeita voidaan täydentää tiedotteilla paikallisradiossa sekä pelastuslaitoksen internet-sivuilla  </w:t>
      </w:r>
    </w:p>
    <w:p w14:paraId="1377E94D" w14:textId="77777777" w:rsidR="00505D57" w:rsidRPr="009C5212" w:rsidRDefault="36DCD67E" w:rsidP="36DCD67E">
      <w:pPr>
        <w:numPr>
          <w:ilvl w:val="0"/>
          <w:numId w:val="22"/>
        </w:numPr>
        <w:spacing w:after="0" w:line="360" w:lineRule="auto"/>
        <w:rPr>
          <w:rFonts w:eastAsia="Times New Roman" w:cs="Times New Roman"/>
          <w:lang w:eastAsia="fi-FI"/>
        </w:rPr>
      </w:pPr>
      <w:r w:rsidRPr="009C5212">
        <w:rPr>
          <w:rFonts w:eastAsia="Times New Roman" w:cs="Times New Roman"/>
          <w:lang w:eastAsia="fi-FI"/>
        </w:rPr>
        <w:t>Väestön varoittamiseen ja ohjeistamiseen voidaan käyttää ajoneuvojen ulkokaiuttimia</w:t>
      </w:r>
    </w:p>
    <w:p w14:paraId="7A3DF015" w14:textId="77777777" w:rsidR="00505D57" w:rsidRPr="009C5212" w:rsidRDefault="36DCD67E" w:rsidP="36DCD67E">
      <w:pPr>
        <w:numPr>
          <w:ilvl w:val="0"/>
          <w:numId w:val="22"/>
        </w:numPr>
        <w:spacing w:after="0" w:line="360" w:lineRule="auto"/>
        <w:rPr>
          <w:rFonts w:eastAsia="Times New Roman" w:cs="Times New Roman"/>
          <w:lang w:eastAsia="fi-FI"/>
        </w:rPr>
      </w:pPr>
      <w:r w:rsidRPr="009C5212">
        <w:rPr>
          <w:rFonts w:eastAsia="Times New Roman" w:cs="Times New Roman"/>
          <w:lang w:eastAsia="fi-FI"/>
        </w:rPr>
        <w:t xml:space="preserve">Evakuoitaville järjestetään tilapäinen sijoituspaikka sekä kuljetukset sijoituspaikkaan </w:t>
      </w:r>
    </w:p>
    <w:p w14:paraId="35304FEA" w14:textId="77777777" w:rsidR="00505D57" w:rsidRDefault="36DCD67E" w:rsidP="36DCD67E">
      <w:pPr>
        <w:numPr>
          <w:ilvl w:val="0"/>
          <w:numId w:val="22"/>
        </w:numPr>
        <w:spacing w:after="0" w:line="360" w:lineRule="auto"/>
        <w:rPr>
          <w:rFonts w:eastAsia="Times New Roman" w:cs="Times New Roman"/>
          <w:lang w:eastAsia="fi-FI"/>
        </w:rPr>
      </w:pPr>
      <w:r w:rsidRPr="009C5212">
        <w:rPr>
          <w:rFonts w:eastAsia="Times New Roman" w:cs="Times New Roman"/>
          <w:lang w:eastAsia="fi-FI"/>
        </w:rPr>
        <w:t>Sijoituspaikkana toimii turvallisessa paikassa sijaitseva riittävän suuri tila esimerkiksi koulurakennus/ liikuntatila, jonne järjestetään tilanteen kesto huomioiden tarvittava huolto</w:t>
      </w:r>
    </w:p>
    <w:p w14:paraId="74E3E259" w14:textId="77777777" w:rsidR="002C546F" w:rsidRDefault="002C546F" w:rsidP="002C546F">
      <w:pPr>
        <w:spacing w:after="0" w:line="360" w:lineRule="auto"/>
        <w:rPr>
          <w:rFonts w:eastAsia="Times New Roman" w:cs="Times New Roman"/>
          <w:lang w:eastAsia="fi-FI"/>
        </w:rPr>
      </w:pPr>
    </w:p>
    <w:p w14:paraId="6E8BBDA5" w14:textId="77777777" w:rsidR="002C546F" w:rsidRPr="002C546F" w:rsidRDefault="002C546F" w:rsidP="002C546F">
      <w:pPr>
        <w:spacing w:after="0" w:line="360" w:lineRule="auto"/>
        <w:rPr>
          <w:rFonts w:eastAsia="Times New Roman" w:cs="Times New Roman"/>
          <w:b/>
          <w:bCs/>
          <w:color w:val="4472C4" w:themeColor="accent5"/>
          <w:sz w:val="28"/>
          <w:szCs w:val="28"/>
          <w:lang w:eastAsia="fi-FI"/>
        </w:rPr>
      </w:pPr>
      <w:r w:rsidRPr="002C546F">
        <w:rPr>
          <w:rFonts w:eastAsia="Times New Roman" w:cs="Times New Roman"/>
          <w:b/>
          <w:bCs/>
          <w:color w:val="4472C4" w:themeColor="accent5"/>
          <w:sz w:val="28"/>
          <w:szCs w:val="28"/>
          <w:lang w:eastAsia="fi-FI"/>
        </w:rPr>
        <w:t xml:space="preserve">LISÄTIEDOT </w:t>
      </w:r>
    </w:p>
    <w:p w14:paraId="01F74A1F" w14:textId="77777777" w:rsidR="002C546F" w:rsidRPr="002C546F" w:rsidRDefault="002C546F" w:rsidP="002C546F">
      <w:pPr>
        <w:spacing w:after="0" w:line="360" w:lineRule="auto"/>
        <w:rPr>
          <w:rFonts w:eastAsia="Times New Roman" w:cs="Times New Roman"/>
          <w:lang w:eastAsia="fi-FI"/>
        </w:rPr>
      </w:pPr>
      <w:r w:rsidRPr="002C546F">
        <w:rPr>
          <w:rFonts w:eastAsia="Times New Roman" w:cs="Times New Roman"/>
          <w:lang w:eastAsia="fi-FI"/>
        </w:rPr>
        <w:t xml:space="preserve">Kajaanin varaston ympäristö- ja turvallisuusasioista voi kysyä lisätietoja varastopäälliköltä.   </w:t>
      </w:r>
    </w:p>
    <w:p w14:paraId="06E33F63" w14:textId="77777777" w:rsidR="002C546F" w:rsidRPr="002C546F" w:rsidRDefault="002C546F" w:rsidP="002C546F">
      <w:pPr>
        <w:spacing w:after="0" w:line="360" w:lineRule="auto"/>
        <w:rPr>
          <w:rFonts w:eastAsia="Times New Roman" w:cs="Times New Roman"/>
          <w:lang w:eastAsia="fi-FI"/>
        </w:rPr>
      </w:pPr>
      <w:r w:rsidRPr="002C546F">
        <w:rPr>
          <w:rFonts w:eastAsia="Times New Roman" w:cs="Times New Roman"/>
          <w:lang w:eastAsia="fi-FI"/>
        </w:rPr>
        <w:t xml:space="preserve">Varaston turvallisuusselvitys on nähtävissä varastopäällikön kanssa erikseen sovittavalla tavalla. </w:t>
      </w:r>
    </w:p>
    <w:p w14:paraId="5D8EE15E" w14:textId="77777777" w:rsidR="002C546F" w:rsidRDefault="002C546F" w:rsidP="002C546F">
      <w:pPr>
        <w:spacing w:after="0" w:line="360" w:lineRule="auto"/>
        <w:rPr>
          <w:rFonts w:eastAsia="Times New Roman" w:cs="Times New Roman"/>
          <w:b/>
          <w:bCs/>
          <w:lang w:eastAsia="fi-FI"/>
        </w:rPr>
      </w:pPr>
    </w:p>
    <w:p w14:paraId="6634921F" w14:textId="2D63826A" w:rsidR="002C546F" w:rsidRPr="002C546F" w:rsidRDefault="002C546F" w:rsidP="002C546F">
      <w:pPr>
        <w:spacing w:after="0" w:line="360" w:lineRule="auto"/>
        <w:rPr>
          <w:rFonts w:eastAsia="Times New Roman" w:cs="Times New Roman"/>
          <w:b/>
          <w:bCs/>
          <w:lang w:eastAsia="fi-FI"/>
        </w:rPr>
      </w:pPr>
      <w:r w:rsidRPr="002C546F">
        <w:rPr>
          <w:rFonts w:eastAsia="Times New Roman" w:cs="Times New Roman"/>
          <w:b/>
          <w:bCs/>
          <w:lang w:eastAsia="fi-FI"/>
        </w:rPr>
        <w:t xml:space="preserve">Yhteystiedot </w:t>
      </w:r>
    </w:p>
    <w:p w14:paraId="01105311" w14:textId="77777777" w:rsidR="002C546F" w:rsidRPr="002C546F" w:rsidRDefault="002C546F" w:rsidP="002C546F">
      <w:pPr>
        <w:spacing w:after="0" w:line="360" w:lineRule="auto"/>
        <w:rPr>
          <w:rFonts w:eastAsia="Times New Roman" w:cs="Times New Roman"/>
          <w:lang w:eastAsia="fi-FI"/>
        </w:rPr>
      </w:pPr>
      <w:r w:rsidRPr="002C546F">
        <w:rPr>
          <w:rFonts w:eastAsia="Times New Roman" w:cs="Times New Roman"/>
          <w:lang w:eastAsia="fi-FI"/>
        </w:rPr>
        <w:t xml:space="preserve">Toiminnanharjoittaja: Neste Oyj </w:t>
      </w:r>
    </w:p>
    <w:p w14:paraId="1D66B4EA" w14:textId="77777777" w:rsidR="002C546F" w:rsidRPr="002C546F" w:rsidRDefault="002C546F" w:rsidP="002C546F">
      <w:pPr>
        <w:spacing w:after="0" w:line="360" w:lineRule="auto"/>
        <w:rPr>
          <w:rFonts w:eastAsia="Times New Roman" w:cs="Times New Roman"/>
          <w:lang w:eastAsia="fi-FI"/>
        </w:rPr>
      </w:pPr>
      <w:r w:rsidRPr="002C546F">
        <w:rPr>
          <w:rFonts w:eastAsia="Times New Roman" w:cs="Times New Roman"/>
          <w:lang w:eastAsia="fi-FI"/>
        </w:rPr>
        <w:t xml:space="preserve">Varastopäällikkö: Arto Ylitalo +358 40 582 8789 </w:t>
      </w:r>
    </w:p>
    <w:p w14:paraId="7C182DB9" w14:textId="4796C5A7" w:rsidR="002C546F" w:rsidRPr="009C5212" w:rsidRDefault="002C546F" w:rsidP="002C546F">
      <w:pPr>
        <w:spacing w:after="0" w:line="360" w:lineRule="auto"/>
        <w:rPr>
          <w:rFonts w:eastAsia="Times New Roman" w:cs="Times New Roman"/>
          <w:lang w:eastAsia="fi-FI"/>
        </w:rPr>
      </w:pPr>
      <w:r w:rsidRPr="002C546F">
        <w:rPr>
          <w:rFonts w:eastAsia="Times New Roman" w:cs="Times New Roman"/>
          <w:lang w:eastAsia="fi-FI"/>
        </w:rPr>
        <w:t>Päivystysnumero: +358 50 458 4748</w:t>
      </w:r>
    </w:p>
    <w:p w14:paraId="571A1B5F" w14:textId="70E476B1" w:rsidR="00505D57" w:rsidRPr="008F2CDB" w:rsidRDefault="00505D57" w:rsidP="007A7203">
      <w:pPr>
        <w:pStyle w:val="Luettelokappale"/>
      </w:pPr>
    </w:p>
    <w:p w14:paraId="76432A3D" w14:textId="158B1546" w:rsidR="00167BE4" w:rsidRDefault="00167BE4">
      <w:pPr>
        <w:rPr>
          <w:rFonts w:asciiTheme="majorHAnsi" w:eastAsiaTheme="majorEastAsia" w:hAnsiTheme="majorHAnsi" w:cstheme="majorBidi"/>
          <w:color w:val="2E74B5" w:themeColor="accent1" w:themeShade="BF"/>
          <w:sz w:val="32"/>
          <w:szCs w:val="32"/>
        </w:rPr>
      </w:pPr>
    </w:p>
    <w:sectPr w:rsidR="00167BE4" w:rsidSect="00D55095">
      <w:type w:val="continuous"/>
      <w:pgSz w:w="11906" w:h="16838"/>
      <w:pgMar w:top="1417" w:right="1134" w:bottom="1417" w:left="1134"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2D9B3" w14:textId="77777777" w:rsidR="005246A0" w:rsidRDefault="005246A0" w:rsidP="006D61AC">
      <w:pPr>
        <w:spacing w:after="0" w:line="240" w:lineRule="auto"/>
      </w:pPr>
      <w:r>
        <w:separator/>
      </w:r>
    </w:p>
  </w:endnote>
  <w:endnote w:type="continuationSeparator" w:id="0">
    <w:p w14:paraId="7ABBC082" w14:textId="77777777" w:rsidR="005246A0" w:rsidRDefault="005246A0" w:rsidP="006D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F021E" w14:textId="77777777" w:rsidR="005246A0" w:rsidRDefault="005246A0" w:rsidP="006D61AC">
      <w:pPr>
        <w:spacing w:after="0" w:line="240" w:lineRule="auto"/>
      </w:pPr>
      <w:r>
        <w:separator/>
      </w:r>
    </w:p>
  </w:footnote>
  <w:footnote w:type="continuationSeparator" w:id="0">
    <w:p w14:paraId="7D819ECF" w14:textId="77777777" w:rsidR="005246A0" w:rsidRDefault="005246A0" w:rsidP="006D6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1D9A"/>
    <w:multiLevelType w:val="hybridMultilevel"/>
    <w:tmpl w:val="B11C2B9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F3105C1"/>
    <w:multiLevelType w:val="hybridMultilevel"/>
    <w:tmpl w:val="30745EEA"/>
    <w:lvl w:ilvl="0" w:tplc="577458B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6E62DB4"/>
    <w:multiLevelType w:val="hybridMultilevel"/>
    <w:tmpl w:val="5D1C8B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7A25A62"/>
    <w:multiLevelType w:val="multilevel"/>
    <w:tmpl w:val="77C651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4667E5"/>
    <w:multiLevelType w:val="hybridMultilevel"/>
    <w:tmpl w:val="17849892"/>
    <w:lvl w:ilvl="0" w:tplc="8CF292A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C4A6F7D"/>
    <w:multiLevelType w:val="hybridMultilevel"/>
    <w:tmpl w:val="0F84C036"/>
    <w:lvl w:ilvl="0" w:tplc="F15261B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18B1AF0"/>
    <w:multiLevelType w:val="multilevel"/>
    <w:tmpl w:val="51FEF9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C2560A"/>
    <w:multiLevelType w:val="hybridMultilevel"/>
    <w:tmpl w:val="1A7EBAAC"/>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6D334D0"/>
    <w:multiLevelType w:val="hybridMultilevel"/>
    <w:tmpl w:val="BE0085E6"/>
    <w:lvl w:ilvl="0" w:tplc="040B0003">
      <w:start w:val="1"/>
      <w:numFmt w:val="bullet"/>
      <w:lvlText w:val="o"/>
      <w:lvlJc w:val="left"/>
      <w:pPr>
        <w:ind w:left="2160" w:hanging="360"/>
      </w:pPr>
      <w:rPr>
        <w:rFonts w:ascii="Courier New" w:hAnsi="Courier New" w:cs="Courier New"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9" w15:restartNumberingAfterBreak="0">
    <w:nsid w:val="343A57E7"/>
    <w:multiLevelType w:val="hybridMultilevel"/>
    <w:tmpl w:val="E294E7E8"/>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B796143"/>
    <w:multiLevelType w:val="hybridMultilevel"/>
    <w:tmpl w:val="01021A6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3E2C58A9"/>
    <w:multiLevelType w:val="hybridMultilevel"/>
    <w:tmpl w:val="43CC77CE"/>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0397B89"/>
    <w:multiLevelType w:val="hybridMultilevel"/>
    <w:tmpl w:val="0CDEDC4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46634DA"/>
    <w:multiLevelType w:val="hybridMultilevel"/>
    <w:tmpl w:val="A16C4E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46641BC2"/>
    <w:multiLevelType w:val="hybridMultilevel"/>
    <w:tmpl w:val="5412C0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B50088D"/>
    <w:multiLevelType w:val="hybridMultilevel"/>
    <w:tmpl w:val="4F7468D6"/>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BE26E70"/>
    <w:multiLevelType w:val="hybridMultilevel"/>
    <w:tmpl w:val="11B8062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450E55"/>
    <w:multiLevelType w:val="hybridMultilevel"/>
    <w:tmpl w:val="F9969F78"/>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1543F0C"/>
    <w:multiLevelType w:val="hybridMultilevel"/>
    <w:tmpl w:val="02667C08"/>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60B034B"/>
    <w:multiLevelType w:val="hybridMultilevel"/>
    <w:tmpl w:val="F3C211F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B031670"/>
    <w:multiLevelType w:val="hybridMultilevel"/>
    <w:tmpl w:val="EF624A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05413E0"/>
    <w:multiLevelType w:val="hybridMultilevel"/>
    <w:tmpl w:val="4BAC66FE"/>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E844DB"/>
    <w:multiLevelType w:val="hybridMultilevel"/>
    <w:tmpl w:val="9F82C4D4"/>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F496915"/>
    <w:multiLevelType w:val="hybridMultilevel"/>
    <w:tmpl w:val="41583E8A"/>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2"/>
  </w:num>
  <w:num w:numId="4">
    <w:abstractNumId w:val="8"/>
  </w:num>
  <w:num w:numId="5">
    <w:abstractNumId w:val="9"/>
  </w:num>
  <w:num w:numId="6">
    <w:abstractNumId w:val="11"/>
  </w:num>
  <w:num w:numId="7">
    <w:abstractNumId w:val="22"/>
  </w:num>
  <w:num w:numId="8">
    <w:abstractNumId w:val="17"/>
  </w:num>
  <w:num w:numId="9">
    <w:abstractNumId w:val="5"/>
  </w:num>
  <w:num w:numId="10">
    <w:abstractNumId w:val="21"/>
  </w:num>
  <w:num w:numId="11">
    <w:abstractNumId w:val="18"/>
  </w:num>
  <w:num w:numId="12">
    <w:abstractNumId w:val="1"/>
  </w:num>
  <w:num w:numId="13">
    <w:abstractNumId w:val="23"/>
  </w:num>
  <w:num w:numId="14">
    <w:abstractNumId w:val="19"/>
  </w:num>
  <w:num w:numId="15">
    <w:abstractNumId w:val="4"/>
  </w:num>
  <w:num w:numId="16">
    <w:abstractNumId w:val="7"/>
  </w:num>
  <w:num w:numId="17">
    <w:abstractNumId w:val="15"/>
  </w:num>
  <w:num w:numId="18">
    <w:abstractNumId w:val="2"/>
  </w:num>
  <w:num w:numId="19">
    <w:abstractNumId w:val="13"/>
  </w:num>
  <w:num w:numId="20">
    <w:abstractNumId w:val="16"/>
  </w:num>
  <w:num w:numId="21">
    <w:abstractNumId w:val="0"/>
  </w:num>
  <w:num w:numId="22">
    <w:abstractNumId w:val="10"/>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1AC"/>
    <w:rsid w:val="00011039"/>
    <w:rsid w:val="00035A8C"/>
    <w:rsid w:val="000472F5"/>
    <w:rsid w:val="000813AB"/>
    <w:rsid w:val="000B129A"/>
    <w:rsid w:val="000C416F"/>
    <w:rsid w:val="001065AD"/>
    <w:rsid w:val="0012720D"/>
    <w:rsid w:val="00154782"/>
    <w:rsid w:val="00167BE4"/>
    <w:rsid w:val="00191738"/>
    <w:rsid w:val="001B4620"/>
    <w:rsid w:val="001D02F3"/>
    <w:rsid w:val="001F3A8E"/>
    <w:rsid w:val="00214FBD"/>
    <w:rsid w:val="00216C4A"/>
    <w:rsid w:val="002250E8"/>
    <w:rsid w:val="00225FB6"/>
    <w:rsid w:val="00246C8E"/>
    <w:rsid w:val="00247F9C"/>
    <w:rsid w:val="002C546F"/>
    <w:rsid w:val="002D6ACE"/>
    <w:rsid w:val="002E7731"/>
    <w:rsid w:val="00333FAC"/>
    <w:rsid w:val="0036307F"/>
    <w:rsid w:val="003863DC"/>
    <w:rsid w:val="003B7A6B"/>
    <w:rsid w:val="003F41BE"/>
    <w:rsid w:val="003F769E"/>
    <w:rsid w:val="004136B9"/>
    <w:rsid w:val="00413864"/>
    <w:rsid w:val="00440A3D"/>
    <w:rsid w:val="004617E1"/>
    <w:rsid w:val="0047415F"/>
    <w:rsid w:val="00485B87"/>
    <w:rsid w:val="004A533C"/>
    <w:rsid w:val="004B0315"/>
    <w:rsid w:val="004E5ACA"/>
    <w:rsid w:val="004F7FF4"/>
    <w:rsid w:val="00505AF1"/>
    <w:rsid w:val="00505B2E"/>
    <w:rsid w:val="00505D57"/>
    <w:rsid w:val="005246A0"/>
    <w:rsid w:val="00527FC7"/>
    <w:rsid w:val="00561FFC"/>
    <w:rsid w:val="00594E10"/>
    <w:rsid w:val="005D2A28"/>
    <w:rsid w:val="005F6D69"/>
    <w:rsid w:val="00605816"/>
    <w:rsid w:val="00616C8E"/>
    <w:rsid w:val="00641042"/>
    <w:rsid w:val="00644CB1"/>
    <w:rsid w:val="006635C8"/>
    <w:rsid w:val="006733EC"/>
    <w:rsid w:val="006B57AB"/>
    <w:rsid w:val="006D1B67"/>
    <w:rsid w:val="006D61AC"/>
    <w:rsid w:val="006E176B"/>
    <w:rsid w:val="006F0B98"/>
    <w:rsid w:val="007027C6"/>
    <w:rsid w:val="007114D6"/>
    <w:rsid w:val="007577EC"/>
    <w:rsid w:val="007822C7"/>
    <w:rsid w:val="007A2FE7"/>
    <w:rsid w:val="007A7203"/>
    <w:rsid w:val="007B0737"/>
    <w:rsid w:val="007D1D17"/>
    <w:rsid w:val="007E59C9"/>
    <w:rsid w:val="0085619A"/>
    <w:rsid w:val="008642DE"/>
    <w:rsid w:val="00870CB2"/>
    <w:rsid w:val="008766D7"/>
    <w:rsid w:val="0088024B"/>
    <w:rsid w:val="008923CC"/>
    <w:rsid w:val="008D2AD4"/>
    <w:rsid w:val="008E0914"/>
    <w:rsid w:val="008F2CDB"/>
    <w:rsid w:val="00900B30"/>
    <w:rsid w:val="00933BBD"/>
    <w:rsid w:val="00947D00"/>
    <w:rsid w:val="009561E8"/>
    <w:rsid w:val="009A5127"/>
    <w:rsid w:val="009A65C8"/>
    <w:rsid w:val="009C5212"/>
    <w:rsid w:val="00A02003"/>
    <w:rsid w:val="00A14EBD"/>
    <w:rsid w:val="00A30174"/>
    <w:rsid w:val="00A54152"/>
    <w:rsid w:val="00A712E1"/>
    <w:rsid w:val="00A9108E"/>
    <w:rsid w:val="00A92B43"/>
    <w:rsid w:val="00AB1BF5"/>
    <w:rsid w:val="00B13821"/>
    <w:rsid w:val="00B42013"/>
    <w:rsid w:val="00B53E27"/>
    <w:rsid w:val="00B843EC"/>
    <w:rsid w:val="00BB7591"/>
    <w:rsid w:val="00BE0982"/>
    <w:rsid w:val="00BE4ECF"/>
    <w:rsid w:val="00C0301E"/>
    <w:rsid w:val="00C0497E"/>
    <w:rsid w:val="00CB3FC7"/>
    <w:rsid w:val="00CD2671"/>
    <w:rsid w:val="00CD74E6"/>
    <w:rsid w:val="00D4016E"/>
    <w:rsid w:val="00D55095"/>
    <w:rsid w:val="00D55A1B"/>
    <w:rsid w:val="00D56695"/>
    <w:rsid w:val="00D71612"/>
    <w:rsid w:val="00D75C69"/>
    <w:rsid w:val="00D946D9"/>
    <w:rsid w:val="00DB7585"/>
    <w:rsid w:val="00DC2F84"/>
    <w:rsid w:val="00DF0D84"/>
    <w:rsid w:val="00E06855"/>
    <w:rsid w:val="00E2234D"/>
    <w:rsid w:val="00E2633D"/>
    <w:rsid w:val="00E6097A"/>
    <w:rsid w:val="00E841E9"/>
    <w:rsid w:val="00E956E5"/>
    <w:rsid w:val="00EF4A50"/>
    <w:rsid w:val="00F20A46"/>
    <w:rsid w:val="00F448DF"/>
    <w:rsid w:val="00FC2AD9"/>
    <w:rsid w:val="36DCD67E"/>
    <w:rsid w:val="4A120A25"/>
    <w:rsid w:val="6A0258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F2942"/>
  <w15:docId w15:val="{35C6F114-5151-40A9-9414-C61CBE2F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136B9"/>
  </w:style>
  <w:style w:type="paragraph" w:styleId="Otsikko1">
    <w:name w:val="heading 1"/>
    <w:basedOn w:val="Normaali"/>
    <w:next w:val="Normaali"/>
    <w:link w:val="Otsikko1Char"/>
    <w:uiPriority w:val="9"/>
    <w:qFormat/>
    <w:rsid w:val="00D55095"/>
    <w:pPr>
      <w:jc w:val="center"/>
      <w:outlineLvl w:val="0"/>
    </w:pPr>
    <w:rPr>
      <w:b/>
      <w:bCs/>
      <w:sz w:val="44"/>
      <w:szCs w:val="44"/>
    </w:rPr>
  </w:style>
  <w:style w:type="paragraph" w:styleId="Otsikko2">
    <w:name w:val="heading 2"/>
    <w:basedOn w:val="Otsikko1"/>
    <w:next w:val="Normaali"/>
    <w:link w:val="Otsikko2Char"/>
    <w:uiPriority w:val="9"/>
    <w:unhideWhenUsed/>
    <w:qFormat/>
    <w:rsid w:val="00D55095"/>
    <w:pPr>
      <w:outlineLvl w:val="1"/>
    </w:pPr>
    <w:rPr>
      <w:sz w:val="40"/>
    </w:rPr>
  </w:style>
  <w:style w:type="paragraph" w:styleId="Otsikko3">
    <w:name w:val="heading 3"/>
    <w:basedOn w:val="Otsikko2"/>
    <w:next w:val="Normaali"/>
    <w:link w:val="Otsikko3Char"/>
    <w:uiPriority w:val="9"/>
    <w:unhideWhenUsed/>
    <w:qFormat/>
    <w:rsid w:val="00D55095"/>
    <w:pPr>
      <w:outlineLvl w:val="2"/>
    </w:pPr>
    <w:rPr>
      <w:sz w:val="36"/>
    </w:rPr>
  </w:style>
  <w:style w:type="paragraph" w:styleId="Otsikko4">
    <w:name w:val="heading 4"/>
    <w:basedOn w:val="Normaali"/>
    <w:next w:val="Normaali"/>
    <w:link w:val="Otsikko4Char"/>
    <w:uiPriority w:val="9"/>
    <w:unhideWhenUsed/>
    <w:qFormat/>
    <w:rsid w:val="001065AD"/>
    <w:pPr>
      <w:spacing w:before="300" w:after="200"/>
      <w:outlineLvl w:val="3"/>
    </w:pPr>
    <w:rPr>
      <w:b/>
      <w:bC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D61A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D61AC"/>
  </w:style>
  <w:style w:type="paragraph" w:styleId="Alatunniste">
    <w:name w:val="footer"/>
    <w:basedOn w:val="Normaali"/>
    <w:link w:val="AlatunnisteChar"/>
    <w:uiPriority w:val="99"/>
    <w:unhideWhenUsed/>
    <w:rsid w:val="006D61A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D61AC"/>
  </w:style>
  <w:style w:type="character" w:styleId="Paikkamerkkiteksti">
    <w:name w:val="Placeholder Text"/>
    <w:basedOn w:val="Kappaleenoletusfontti"/>
    <w:uiPriority w:val="99"/>
    <w:semiHidden/>
    <w:rsid w:val="006D61AC"/>
    <w:rPr>
      <w:color w:val="808080"/>
    </w:rPr>
  </w:style>
  <w:style w:type="character" w:customStyle="1" w:styleId="Tyyli1">
    <w:name w:val="Tyyli1"/>
    <w:basedOn w:val="Kappaleenoletusfontti"/>
    <w:uiPriority w:val="1"/>
    <w:rsid w:val="006D61AC"/>
    <w:rPr>
      <w:b/>
      <w:sz w:val="28"/>
    </w:rPr>
  </w:style>
  <w:style w:type="character" w:customStyle="1" w:styleId="Otsikko1Char">
    <w:name w:val="Otsikko 1 Char"/>
    <w:basedOn w:val="Kappaleenoletusfontti"/>
    <w:link w:val="Otsikko1"/>
    <w:uiPriority w:val="9"/>
    <w:rsid w:val="00D55095"/>
    <w:rPr>
      <w:b/>
      <w:bCs/>
      <w:sz w:val="44"/>
      <w:szCs w:val="44"/>
    </w:rPr>
  </w:style>
  <w:style w:type="paragraph" w:styleId="Luettelokappale">
    <w:name w:val="List Paragraph"/>
    <w:basedOn w:val="Normaali"/>
    <w:uiPriority w:val="34"/>
    <w:qFormat/>
    <w:rsid w:val="00A30174"/>
    <w:pPr>
      <w:ind w:left="720"/>
      <w:contextualSpacing/>
    </w:pPr>
  </w:style>
  <w:style w:type="paragraph" w:styleId="Sisllysluettelonotsikko">
    <w:name w:val="TOC Heading"/>
    <w:basedOn w:val="Otsikko1"/>
    <w:next w:val="Normaali"/>
    <w:uiPriority w:val="39"/>
    <w:unhideWhenUsed/>
    <w:qFormat/>
    <w:rsid w:val="00A30174"/>
    <w:pPr>
      <w:outlineLvl w:val="9"/>
    </w:pPr>
    <w:rPr>
      <w:lang w:eastAsia="fi-FI"/>
    </w:rPr>
  </w:style>
  <w:style w:type="paragraph" w:styleId="Sisluet1">
    <w:name w:val="toc 1"/>
    <w:basedOn w:val="Normaali"/>
    <w:next w:val="Normaali"/>
    <w:autoRedefine/>
    <w:uiPriority w:val="39"/>
    <w:unhideWhenUsed/>
    <w:rsid w:val="00A30174"/>
    <w:pPr>
      <w:spacing w:after="100"/>
    </w:pPr>
  </w:style>
  <w:style w:type="character" w:styleId="Hyperlinkki">
    <w:name w:val="Hyperlink"/>
    <w:basedOn w:val="Kappaleenoletusfontti"/>
    <w:uiPriority w:val="99"/>
    <w:unhideWhenUsed/>
    <w:rsid w:val="00A30174"/>
    <w:rPr>
      <w:color w:val="0563C1" w:themeColor="hyperlink"/>
      <w:u w:val="single"/>
    </w:rPr>
  </w:style>
  <w:style w:type="table" w:styleId="TaulukkoRuudukko">
    <w:name w:val="Table Grid"/>
    <w:basedOn w:val="Normaalitaulukko"/>
    <w:rsid w:val="00E06855"/>
    <w:pPr>
      <w:spacing w:after="0" w:line="24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2Char">
    <w:name w:val="Otsikko 2 Char"/>
    <w:basedOn w:val="Kappaleenoletusfontti"/>
    <w:link w:val="Otsikko2"/>
    <w:uiPriority w:val="9"/>
    <w:rsid w:val="00D55095"/>
    <w:rPr>
      <w:b/>
      <w:bCs/>
      <w:sz w:val="40"/>
      <w:szCs w:val="44"/>
    </w:rPr>
  </w:style>
  <w:style w:type="character" w:customStyle="1" w:styleId="Tyyli2">
    <w:name w:val="Tyyli2"/>
    <w:basedOn w:val="Kappaleenoletusfontti"/>
    <w:uiPriority w:val="1"/>
    <w:rsid w:val="0085619A"/>
    <w:rPr>
      <w:rFonts w:ascii="Calibri" w:hAnsi="Calibri"/>
      <w:sz w:val="22"/>
    </w:rPr>
  </w:style>
  <w:style w:type="character" w:customStyle="1" w:styleId="Tyyli3">
    <w:name w:val="Tyyli3"/>
    <w:basedOn w:val="Kappaleenoletusfontti"/>
    <w:uiPriority w:val="1"/>
    <w:rsid w:val="00035A8C"/>
    <w:rPr>
      <w:rFonts w:ascii="Calibri" w:hAnsi="Calibri"/>
      <w:sz w:val="22"/>
    </w:rPr>
  </w:style>
  <w:style w:type="character" w:customStyle="1" w:styleId="Tyyli4">
    <w:name w:val="Tyyli4"/>
    <w:basedOn w:val="Kappaleenoletusfontti"/>
    <w:uiPriority w:val="1"/>
    <w:rsid w:val="00035A8C"/>
    <w:rPr>
      <w:rFonts w:ascii="Calibri" w:hAnsi="Calibri"/>
      <w:sz w:val="22"/>
    </w:rPr>
  </w:style>
  <w:style w:type="character" w:customStyle="1" w:styleId="Tyyli5">
    <w:name w:val="Tyyli5"/>
    <w:basedOn w:val="Kappaleenoletusfontti"/>
    <w:uiPriority w:val="1"/>
    <w:rsid w:val="00E841E9"/>
    <w:rPr>
      <w:rFonts w:asciiTheme="minorHAnsi" w:hAnsiTheme="minorHAnsi"/>
      <w:sz w:val="22"/>
    </w:rPr>
  </w:style>
  <w:style w:type="paragraph" w:styleId="Seliteteksti">
    <w:name w:val="Balloon Text"/>
    <w:basedOn w:val="Normaali"/>
    <w:link w:val="SelitetekstiChar"/>
    <w:uiPriority w:val="99"/>
    <w:semiHidden/>
    <w:unhideWhenUsed/>
    <w:rsid w:val="008E091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E0914"/>
    <w:rPr>
      <w:rFonts w:ascii="Segoe UI" w:hAnsi="Segoe UI" w:cs="Segoe UI"/>
      <w:sz w:val="18"/>
      <w:szCs w:val="18"/>
    </w:rPr>
  </w:style>
  <w:style w:type="character" w:customStyle="1" w:styleId="Otsikko3Char">
    <w:name w:val="Otsikko 3 Char"/>
    <w:basedOn w:val="Kappaleenoletusfontti"/>
    <w:link w:val="Otsikko3"/>
    <w:uiPriority w:val="9"/>
    <w:rsid w:val="00D55095"/>
    <w:rPr>
      <w:b/>
      <w:bCs/>
      <w:sz w:val="36"/>
      <w:szCs w:val="44"/>
    </w:rPr>
  </w:style>
  <w:style w:type="paragraph" w:styleId="Sisluet3">
    <w:name w:val="toc 3"/>
    <w:basedOn w:val="Normaali"/>
    <w:next w:val="Normaali"/>
    <w:autoRedefine/>
    <w:uiPriority w:val="39"/>
    <w:unhideWhenUsed/>
    <w:rsid w:val="0012720D"/>
    <w:pPr>
      <w:spacing w:after="100"/>
      <w:ind w:left="440"/>
    </w:pPr>
  </w:style>
  <w:style w:type="paragraph" w:styleId="Sisluet2">
    <w:name w:val="toc 2"/>
    <w:basedOn w:val="Normaali"/>
    <w:next w:val="Normaali"/>
    <w:autoRedefine/>
    <w:uiPriority w:val="39"/>
    <w:unhideWhenUsed/>
    <w:rsid w:val="0012720D"/>
    <w:pPr>
      <w:spacing w:after="100"/>
      <w:ind w:left="220"/>
    </w:pPr>
  </w:style>
  <w:style w:type="paragraph" w:customStyle="1" w:styleId="paragraph">
    <w:name w:val="paragraph"/>
    <w:basedOn w:val="Normaali"/>
    <w:rsid w:val="00B843EC"/>
    <w:pPr>
      <w:spacing w:after="0" w:line="240" w:lineRule="auto"/>
    </w:pPr>
    <w:rPr>
      <w:rFonts w:ascii="Times New Roman" w:eastAsia="Times New Roman" w:hAnsi="Times New Roman" w:cs="Times New Roman"/>
      <w:sz w:val="24"/>
      <w:szCs w:val="24"/>
      <w:lang w:eastAsia="fi-FI"/>
    </w:rPr>
  </w:style>
  <w:style w:type="character" w:customStyle="1" w:styleId="spellingerror">
    <w:name w:val="spellingerror"/>
    <w:basedOn w:val="Kappaleenoletusfontti"/>
    <w:rsid w:val="00B843EC"/>
  </w:style>
  <w:style w:type="character" w:customStyle="1" w:styleId="normaltextrun1">
    <w:name w:val="normaltextrun1"/>
    <w:basedOn w:val="Kappaleenoletusfontti"/>
    <w:rsid w:val="00B843EC"/>
  </w:style>
  <w:style w:type="character" w:customStyle="1" w:styleId="eop">
    <w:name w:val="eop"/>
    <w:basedOn w:val="Kappaleenoletusfontti"/>
    <w:rsid w:val="00B843EC"/>
  </w:style>
  <w:style w:type="paragraph" w:styleId="NormaaliWWW">
    <w:name w:val="Normal (Web)"/>
    <w:basedOn w:val="Normaali"/>
    <w:uiPriority w:val="99"/>
    <w:unhideWhenUsed/>
    <w:rsid w:val="00E956E5"/>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Kuvaotsikko">
    <w:name w:val="caption"/>
    <w:basedOn w:val="Normaali"/>
    <w:next w:val="Normaali"/>
    <w:uiPriority w:val="35"/>
    <w:unhideWhenUsed/>
    <w:qFormat/>
    <w:rsid w:val="00D55095"/>
    <w:pPr>
      <w:spacing w:after="200" w:line="240" w:lineRule="auto"/>
    </w:pPr>
    <w:rPr>
      <w:i/>
      <w:iCs/>
      <w:color w:val="44546A" w:themeColor="text2"/>
      <w:sz w:val="18"/>
      <w:szCs w:val="18"/>
    </w:rPr>
  </w:style>
  <w:style w:type="character" w:customStyle="1" w:styleId="Otsikko4Char">
    <w:name w:val="Otsikko 4 Char"/>
    <w:basedOn w:val="Kappaleenoletusfontti"/>
    <w:link w:val="Otsikko4"/>
    <w:uiPriority w:val="9"/>
    <w:rsid w:val="001065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7025">
      <w:bodyDiv w:val="1"/>
      <w:marLeft w:val="0"/>
      <w:marRight w:val="0"/>
      <w:marTop w:val="0"/>
      <w:marBottom w:val="0"/>
      <w:divBdr>
        <w:top w:val="none" w:sz="0" w:space="0" w:color="auto"/>
        <w:left w:val="none" w:sz="0" w:space="0" w:color="auto"/>
        <w:bottom w:val="none" w:sz="0" w:space="0" w:color="auto"/>
        <w:right w:val="none" w:sz="0" w:space="0" w:color="auto"/>
      </w:divBdr>
    </w:div>
    <w:div w:id="514733354">
      <w:bodyDiv w:val="1"/>
      <w:marLeft w:val="0"/>
      <w:marRight w:val="0"/>
      <w:marTop w:val="0"/>
      <w:marBottom w:val="0"/>
      <w:divBdr>
        <w:top w:val="none" w:sz="0" w:space="0" w:color="auto"/>
        <w:left w:val="none" w:sz="0" w:space="0" w:color="auto"/>
        <w:bottom w:val="none" w:sz="0" w:space="0" w:color="auto"/>
        <w:right w:val="none" w:sz="0" w:space="0" w:color="auto"/>
      </w:divBdr>
      <w:divsChild>
        <w:div w:id="649599145">
          <w:marLeft w:val="0"/>
          <w:marRight w:val="0"/>
          <w:marTop w:val="0"/>
          <w:marBottom w:val="0"/>
          <w:divBdr>
            <w:top w:val="none" w:sz="0" w:space="0" w:color="auto"/>
            <w:left w:val="none" w:sz="0" w:space="0" w:color="auto"/>
            <w:bottom w:val="none" w:sz="0" w:space="0" w:color="auto"/>
            <w:right w:val="none" w:sz="0" w:space="0" w:color="auto"/>
          </w:divBdr>
          <w:divsChild>
            <w:div w:id="2091080378">
              <w:marLeft w:val="0"/>
              <w:marRight w:val="0"/>
              <w:marTop w:val="0"/>
              <w:marBottom w:val="0"/>
              <w:divBdr>
                <w:top w:val="none" w:sz="0" w:space="0" w:color="auto"/>
                <w:left w:val="none" w:sz="0" w:space="0" w:color="auto"/>
                <w:bottom w:val="none" w:sz="0" w:space="0" w:color="auto"/>
                <w:right w:val="none" w:sz="0" w:space="0" w:color="auto"/>
              </w:divBdr>
              <w:divsChild>
                <w:div w:id="2075156984">
                  <w:marLeft w:val="0"/>
                  <w:marRight w:val="0"/>
                  <w:marTop w:val="0"/>
                  <w:marBottom w:val="0"/>
                  <w:divBdr>
                    <w:top w:val="none" w:sz="0" w:space="0" w:color="auto"/>
                    <w:left w:val="none" w:sz="0" w:space="0" w:color="auto"/>
                    <w:bottom w:val="none" w:sz="0" w:space="0" w:color="auto"/>
                    <w:right w:val="none" w:sz="0" w:space="0" w:color="auto"/>
                  </w:divBdr>
                  <w:divsChild>
                    <w:div w:id="1903100674">
                      <w:marLeft w:val="0"/>
                      <w:marRight w:val="0"/>
                      <w:marTop w:val="0"/>
                      <w:marBottom w:val="0"/>
                      <w:divBdr>
                        <w:top w:val="none" w:sz="0" w:space="0" w:color="auto"/>
                        <w:left w:val="none" w:sz="0" w:space="0" w:color="auto"/>
                        <w:bottom w:val="none" w:sz="0" w:space="0" w:color="auto"/>
                        <w:right w:val="none" w:sz="0" w:space="0" w:color="auto"/>
                      </w:divBdr>
                      <w:divsChild>
                        <w:div w:id="15082561">
                          <w:marLeft w:val="0"/>
                          <w:marRight w:val="0"/>
                          <w:marTop w:val="0"/>
                          <w:marBottom w:val="0"/>
                          <w:divBdr>
                            <w:top w:val="none" w:sz="0" w:space="0" w:color="auto"/>
                            <w:left w:val="none" w:sz="0" w:space="0" w:color="auto"/>
                            <w:bottom w:val="none" w:sz="0" w:space="0" w:color="auto"/>
                            <w:right w:val="none" w:sz="0" w:space="0" w:color="auto"/>
                          </w:divBdr>
                          <w:divsChild>
                            <w:div w:id="2115132332">
                              <w:marLeft w:val="0"/>
                              <w:marRight w:val="0"/>
                              <w:marTop w:val="0"/>
                              <w:marBottom w:val="0"/>
                              <w:divBdr>
                                <w:top w:val="none" w:sz="0" w:space="0" w:color="auto"/>
                                <w:left w:val="none" w:sz="0" w:space="0" w:color="auto"/>
                                <w:bottom w:val="none" w:sz="0" w:space="0" w:color="auto"/>
                                <w:right w:val="none" w:sz="0" w:space="0" w:color="auto"/>
                              </w:divBdr>
                              <w:divsChild>
                                <w:div w:id="664166790">
                                  <w:marLeft w:val="0"/>
                                  <w:marRight w:val="0"/>
                                  <w:marTop w:val="0"/>
                                  <w:marBottom w:val="0"/>
                                  <w:divBdr>
                                    <w:top w:val="none" w:sz="0" w:space="0" w:color="auto"/>
                                    <w:left w:val="none" w:sz="0" w:space="0" w:color="auto"/>
                                    <w:bottom w:val="none" w:sz="0" w:space="0" w:color="auto"/>
                                    <w:right w:val="none" w:sz="0" w:space="0" w:color="auto"/>
                                  </w:divBdr>
                                  <w:divsChild>
                                    <w:div w:id="1891109473">
                                      <w:marLeft w:val="0"/>
                                      <w:marRight w:val="0"/>
                                      <w:marTop w:val="0"/>
                                      <w:marBottom w:val="0"/>
                                      <w:divBdr>
                                        <w:top w:val="none" w:sz="0" w:space="0" w:color="auto"/>
                                        <w:left w:val="none" w:sz="0" w:space="0" w:color="auto"/>
                                        <w:bottom w:val="none" w:sz="0" w:space="0" w:color="auto"/>
                                        <w:right w:val="none" w:sz="0" w:space="0" w:color="auto"/>
                                      </w:divBdr>
                                      <w:divsChild>
                                        <w:div w:id="736127707">
                                          <w:marLeft w:val="0"/>
                                          <w:marRight w:val="0"/>
                                          <w:marTop w:val="0"/>
                                          <w:marBottom w:val="0"/>
                                          <w:divBdr>
                                            <w:top w:val="none" w:sz="0" w:space="0" w:color="auto"/>
                                            <w:left w:val="none" w:sz="0" w:space="0" w:color="auto"/>
                                            <w:bottom w:val="none" w:sz="0" w:space="0" w:color="auto"/>
                                            <w:right w:val="none" w:sz="0" w:space="0" w:color="auto"/>
                                          </w:divBdr>
                                          <w:divsChild>
                                            <w:div w:id="233054969">
                                              <w:marLeft w:val="0"/>
                                              <w:marRight w:val="0"/>
                                              <w:marTop w:val="0"/>
                                              <w:marBottom w:val="0"/>
                                              <w:divBdr>
                                                <w:top w:val="none" w:sz="0" w:space="0" w:color="auto"/>
                                                <w:left w:val="none" w:sz="0" w:space="0" w:color="auto"/>
                                                <w:bottom w:val="none" w:sz="0" w:space="0" w:color="auto"/>
                                                <w:right w:val="none" w:sz="0" w:space="0" w:color="auto"/>
                                              </w:divBdr>
                                              <w:divsChild>
                                                <w:div w:id="990447650">
                                                  <w:marLeft w:val="0"/>
                                                  <w:marRight w:val="0"/>
                                                  <w:marTop w:val="0"/>
                                                  <w:marBottom w:val="0"/>
                                                  <w:divBdr>
                                                    <w:top w:val="none" w:sz="0" w:space="0" w:color="auto"/>
                                                    <w:left w:val="none" w:sz="0" w:space="0" w:color="auto"/>
                                                    <w:bottom w:val="none" w:sz="0" w:space="0" w:color="auto"/>
                                                    <w:right w:val="none" w:sz="0" w:space="0" w:color="auto"/>
                                                  </w:divBdr>
                                                  <w:divsChild>
                                                    <w:div w:id="2014216022">
                                                      <w:marLeft w:val="0"/>
                                                      <w:marRight w:val="0"/>
                                                      <w:marTop w:val="0"/>
                                                      <w:marBottom w:val="0"/>
                                                      <w:divBdr>
                                                        <w:top w:val="single" w:sz="6" w:space="0" w:color="ABABAB"/>
                                                        <w:left w:val="single" w:sz="6" w:space="0" w:color="ABABAB"/>
                                                        <w:bottom w:val="none" w:sz="0" w:space="0" w:color="auto"/>
                                                        <w:right w:val="single" w:sz="6" w:space="0" w:color="ABABAB"/>
                                                      </w:divBdr>
                                                      <w:divsChild>
                                                        <w:div w:id="2100783164">
                                                          <w:marLeft w:val="0"/>
                                                          <w:marRight w:val="0"/>
                                                          <w:marTop w:val="0"/>
                                                          <w:marBottom w:val="0"/>
                                                          <w:divBdr>
                                                            <w:top w:val="none" w:sz="0" w:space="0" w:color="auto"/>
                                                            <w:left w:val="none" w:sz="0" w:space="0" w:color="auto"/>
                                                            <w:bottom w:val="none" w:sz="0" w:space="0" w:color="auto"/>
                                                            <w:right w:val="none" w:sz="0" w:space="0" w:color="auto"/>
                                                          </w:divBdr>
                                                          <w:divsChild>
                                                            <w:div w:id="689339988">
                                                              <w:marLeft w:val="0"/>
                                                              <w:marRight w:val="0"/>
                                                              <w:marTop w:val="0"/>
                                                              <w:marBottom w:val="0"/>
                                                              <w:divBdr>
                                                                <w:top w:val="none" w:sz="0" w:space="0" w:color="auto"/>
                                                                <w:left w:val="none" w:sz="0" w:space="0" w:color="auto"/>
                                                                <w:bottom w:val="none" w:sz="0" w:space="0" w:color="auto"/>
                                                                <w:right w:val="none" w:sz="0" w:space="0" w:color="auto"/>
                                                              </w:divBdr>
                                                              <w:divsChild>
                                                                <w:div w:id="266814486">
                                                                  <w:marLeft w:val="0"/>
                                                                  <w:marRight w:val="0"/>
                                                                  <w:marTop w:val="0"/>
                                                                  <w:marBottom w:val="0"/>
                                                                  <w:divBdr>
                                                                    <w:top w:val="none" w:sz="0" w:space="0" w:color="auto"/>
                                                                    <w:left w:val="none" w:sz="0" w:space="0" w:color="auto"/>
                                                                    <w:bottom w:val="none" w:sz="0" w:space="0" w:color="auto"/>
                                                                    <w:right w:val="none" w:sz="0" w:space="0" w:color="auto"/>
                                                                  </w:divBdr>
                                                                  <w:divsChild>
                                                                    <w:div w:id="61608655">
                                                                      <w:marLeft w:val="0"/>
                                                                      <w:marRight w:val="0"/>
                                                                      <w:marTop w:val="0"/>
                                                                      <w:marBottom w:val="0"/>
                                                                      <w:divBdr>
                                                                        <w:top w:val="none" w:sz="0" w:space="0" w:color="auto"/>
                                                                        <w:left w:val="none" w:sz="0" w:space="0" w:color="auto"/>
                                                                        <w:bottom w:val="none" w:sz="0" w:space="0" w:color="auto"/>
                                                                        <w:right w:val="none" w:sz="0" w:space="0" w:color="auto"/>
                                                                      </w:divBdr>
                                                                      <w:divsChild>
                                                                        <w:div w:id="288051779">
                                                                          <w:marLeft w:val="0"/>
                                                                          <w:marRight w:val="0"/>
                                                                          <w:marTop w:val="0"/>
                                                                          <w:marBottom w:val="0"/>
                                                                          <w:divBdr>
                                                                            <w:top w:val="none" w:sz="0" w:space="0" w:color="auto"/>
                                                                            <w:left w:val="none" w:sz="0" w:space="0" w:color="auto"/>
                                                                            <w:bottom w:val="none" w:sz="0" w:space="0" w:color="auto"/>
                                                                            <w:right w:val="none" w:sz="0" w:space="0" w:color="auto"/>
                                                                          </w:divBdr>
                                                                          <w:divsChild>
                                                                            <w:div w:id="1737169014">
                                                                              <w:marLeft w:val="0"/>
                                                                              <w:marRight w:val="0"/>
                                                                              <w:marTop w:val="0"/>
                                                                              <w:marBottom w:val="0"/>
                                                                              <w:divBdr>
                                                                                <w:top w:val="none" w:sz="0" w:space="0" w:color="auto"/>
                                                                                <w:left w:val="none" w:sz="0" w:space="0" w:color="auto"/>
                                                                                <w:bottom w:val="none" w:sz="0" w:space="0" w:color="auto"/>
                                                                                <w:right w:val="none" w:sz="0" w:space="0" w:color="auto"/>
                                                                              </w:divBdr>
                                                                              <w:divsChild>
                                                                                <w:div w:id="1978484927">
                                                                                  <w:marLeft w:val="0"/>
                                                                                  <w:marRight w:val="0"/>
                                                                                  <w:marTop w:val="0"/>
                                                                                  <w:marBottom w:val="0"/>
                                                                                  <w:divBdr>
                                                                                    <w:top w:val="none" w:sz="0" w:space="0" w:color="auto"/>
                                                                                    <w:left w:val="none" w:sz="0" w:space="0" w:color="auto"/>
                                                                                    <w:bottom w:val="none" w:sz="0" w:space="0" w:color="auto"/>
                                                                                    <w:right w:val="none" w:sz="0" w:space="0" w:color="auto"/>
                                                                                  </w:divBdr>
                                                                                </w:div>
                                                                              </w:divsChild>
                                                                            </w:div>
                                                                            <w:div w:id="933757">
                                                                              <w:marLeft w:val="0"/>
                                                                              <w:marRight w:val="0"/>
                                                                              <w:marTop w:val="0"/>
                                                                              <w:marBottom w:val="0"/>
                                                                              <w:divBdr>
                                                                                <w:top w:val="none" w:sz="0" w:space="0" w:color="auto"/>
                                                                                <w:left w:val="none" w:sz="0" w:space="0" w:color="auto"/>
                                                                                <w:bottom w:val="none" w:sz="0" w:space="0" w:color="auto"/>
                                                                                <w:right w:val="none" w:sz="0" w:space="0" w:color="auto"/>
                                                                              </w:divBdr>
                                                                            </w:div>
                                                                            <w:div w:id="1061753931">
                                                                              <w:marLeft w:val="0"/>
                                                                              <w:marRight w:val="0"/>
                                                                              <w:marTop w:val="0"/>
                                                                              <w:marBottom w:val="0"/>
                                                                              <w:divBdr>
                                                                                <w:top w:val="none" w:sz="0" w:space="0" w:color="auto"/>
                                                                                <w:left w:val="none" w:sz="0" w:space="0" w:color="auto"/>
                                                                                <w:bottom w:val="none" w:sz="0" w:space="0" w:color="auto"/>
                                                                                <w:right w:val="none" w:sz="0" w:space="0" w:color="auto"/>
                                                                              </w:divBdr>
                                                                            </w:div>
                                                                            <w:div w:id="481123216">
                                                                              <w:marLeft w:val="0"/>
                                                                              <w:marRight w:val="0"/>
                                                                              <w:marTop w:val="0"/>
                                                                              <w:marBottom w:val="0"/>
                                                                              <w:divBdr>
                                                                                <w:top w:val="none" w:sz="0" w:space="0" w:color="auto"/>
                                                                                <w:left w:val="none" w:sz="0" w:space="0" w:color="auto"/>
                                                                                <w:bottom w:val="none" w:sz="0" w:space="0" w:color="auto"/>
                                                                                <w:right w:val="none" w:sz="0" w:space="0" w:color="auto"/>
                                                                              </w:divBdr>
                                                                            </w:div>
                                                                            <w:div w:id="2075004335">
                                                                              <w:marLeft w:val="0"/>
                                                                              <w:marRight w:val="0"/>
                                                                              <w:marTop w:val="0"/>
                                                                              <w:marBottom w:val="0"/>
                                                                              <w:divBdr>
                                                                                <w:top w:val="none" w:sz="0" w:space="0" w:color="auto"/>
                                                                                <w:left w:val="none" w:sz="0" w:space="0" w:color="auto"/>
                                                                                <w:bottom w:val="none" w:sz="0" w:space="0" w:color="auto"/>
                                                                                <w:right w:val="none" w:sz="0" w:space="0" w:color="auto"/>
                                                                              </w:divBdr>
                                                                              <w:divsChild>
                                                                                <w:div w:id="986281955">
                                                                                  <w:marLeft w:val="0"/>
                                                                                  <w:marRight w:val="0"/>
                                                                                  <w:marTop w:val="0"/>
                                                                                  <w:marBottom w:val="0"/>
                                                                                  <w:divBdr>
                                                                                    <w:top w:val="none" w:sz="0" w:space="0" w:color="auto"/>
                                                                                    <w:left w:val="none" w:sz="0" w:space="0" w:color="auto"/>
                                                                                    <w:bottom w:val="none" w:sz="0" w:space="0" w:color="auto"/>
                                                                                    <w:right w:val="none" w:sz="0" w:space="0" w:color="auto"/>
                                                                                  </w:divBdr>
                                                                                </w:div>
                                                                                <w:div w:id="20997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6187323">
      <w:bodyDiv w:val="1"/>
      <w:marLeft w:val="0"/>
      <w:marRight w:val="0"/>
      <w:marTop w:val="0"/>
      <w:marBottom w:val="0"/>
      <w:divBdr>
        <w:top w:val="none" w:sz="0" w:space="0" w:color="auto"/>
        <w:left w:val="none" w:sz="0" w:space="0" w:color="auto"/>
        <w:bottom w:val="none" w:sz="0" w:space="0" w:color="auto"/>
        <w:right w:val="none" w:sz="0" w:space="0" w:color="auto"/>
      </w:divBdr>
    </w:div>
    <w:div w:id="826627130">
      <w:bodyDiv w:val="1"/>
      <w:marLeft w:val="0"/>
      <w:marRight w:val="0"/>
      <w:marTop w:val="0"/>
      <w:marBottom w:val="0"/>
      <w:divBdr>
        <w:top w:val="none" w:sz="0" w:space="0" w:color="auto"/>
        <w:left w:val="none" w:sz="0" w:space="0" w:color="auto"/>
        <w:bottom w:val="none" w:sz="0" w:space="0" w:color="auto"/>
        <w:right w:val="none" w:sz="0" w:space="0" w:color="auto"/>
      </w:divBdr>
    </w:div>
    <w:div w:id="1027488417">
      <w:bodyDiv w:val="1"/>
      <w:marLeft w:val="0"/>
      <w:marRight w:val="0"/>
      <w:marTop w:val="0"/>
      <w:marBottom w:val="0"/>
      <w:divBdr>
        <w:top w:val="none" w:sz="0" w:space="0" w:color="auto"/>
        <w:left w:val="none" w:sz="0" w:space="0" w:color="auto"/>
        <w:bottom w:val="none" w:sz="0" w:space="0" w:color="auto"/>
        <w:right w:val="none" w:sz="0" w:space="0" w:color="auto"/>
      </w:divBdr>
    </w:div>
    <w:div w:id="1230311738">
      <w:bodyDiv w:val="1"/>
      <w:marLeft w:val="0"/>
      <w:marRight w:val="0"/>
      <w:marTop w:val="0"/>
      <w:marBottom w:val="0"/>
      <w:divBdr>
        <w:top w:val="none" w:sz="0" w:space="0" w:color="auto"/>
        <w:left w:val="none" w:sz="0" w:space="0" w:color="auto"/>
        <w:bottom w:val="none" w:sz="0" w:space="0" w:color="auto"/>
        <w:right w:val="none" w:sz="0" w:space="0" w:color="auto"/>
      </w:divBdr>
      <w:divsChild>
        <w:div w:id="262156970">
          <w:marLeft w:val="0"/>
          <w:marRight w:val="0"/>
          <w:marTop w:val="0"/>
          <w:marBottom w:val="0"/>
          <w:divBdr>
            <w:top w:val="none" w:sz="0" w:space="0" w:color="auto"/>
            <w:left w:val="none" w:sz="0" w:space="0" w:color="auto"/>
            <w:bottom w:val="none" w:sz="0" w:space="0" w:color="auto"/>
            <w:right w:val="none" w:sz="0" w:space="0" w:color="auto"/>
          </w:divBdr>
          <w:divsChild>
            <w:div w:id="235285824">
              <w:marLeft w:val="0"/>
              <w:marRight w:val="0"/>
              <w:marTop w:val="0"/>
              <w:marBottom w:val="0"/>
              <w:divBdr>
                <w:top w:val="none" w:sz="0" w:space="0" w:color="auto"/>
                <w:left w:val="none" w:sz="0" w:space="0" w:color="auto"/>
                <w:bottom w:val="none" w:sz="0" w:space="0" w:color="auto"/>
                <w:right w:val="none" w:sz="0" w:space="0" w:color="auto"/>
              </w:divBdr>
              <w:divsChild>
                <w:div w:id="1990204832">
                  <w:marLeft w:val="0"/>
                  <w:marRight w:val="0"/>
                  <w:marTop w:val="0"/>
                  <w:marBottom w:val="0"/>
                  <w:divBdr>
                    <w:top w:val="none" w:sz="0" w:space="0" w:color="auto"/>
                    <w:left w:val="none" w:sz="0" w:space="0" w:color="auto"/>
                    <w:bottom w:val="none" w:sz="0" w:space="0" w:color="auto"/>
                    <w:right w:val="none" w:sz="0" w:space="0" w:color="auto"/>
                  </w:divBdr>
                  <w:divsChild>
                    <w:div w:id="1789617018">
                      <w:marLeft w:val="0"/>
                      <w:marRight w:val="0"/>
                      <w:marTop w:val="0"/>
                      <w:marBottom w:val="0"/>
                      <w:divBdr>
                        <w:top w:val="none" w:sz="0" w:space="0" w:color="auto"/>
                        <w:left w:val="none" w:sz="0" w:space="0" w:color="auto"/>
                        <w:bottom w:val="none" w:sz="0" w:space="0" w:color="auto"/>
                        <w:right w:val="none" w:sz="0" w:space="0" w:color="auto"/>
                      </w:divBdr>
                      <w:divsChild>
                        <w:div w:id="614992806">
                          <w:marLeft w:val="0"/>
                          <w:marRight w:val="0"/>
                          <w:marTop w:val="0"/>
                          <w:marBottom w:val="0"/>
                          <w:divBdr>
                            <w:top w:val="none" w:sz="0" w:space="0" w:color="auto"/>
                            <w:left w:val="none" w:sz="0" w:space="0" w:color="auto"/>
                            <w:bottom w:val="none" w:sz="0" w:space="0" w:color="auto"/>
                            <w:right w:val="none" w:sz="0" w:space="0" w:color="auto"/>
                          </w:divBdr>
                          <w:divsChild>
                            <w:div w:id="549346595">
                              <w:marLeft w:val="0"/>
                              <w:marRight w:val="0"/>
                              <w:marTop w:val="0"/>
                              <w:marBottom w:val="0"/>
                              <w:divBdr>
                                <w:top w:val="none" w:sz="0" w:space="0" w:color="auto"/>
                                <w:left w:val="none" w:sz="0" w:space="0" w:color="auto"/>
                                <w:bottom w:val="none" w:sz="0" w:space="0" w:color="auto"/>
                                <w:right w:val="none" w:sz="0" w:space="0" w:color="auto"/>
                              </w:divBdr>
                              <w:divsChild>
                                <w:div w:id="1765565965">
                                  <w:marLeft w:val="0"/>
                                  <w:marRight w:val="0"/>
                                  <w:marTop w:val="0"/>
                                  <w:marBottom w:val="0"/>
                                  <w:divBdr>
                                    <w:top w:val="none" w:sz="0" w:space="0" w:color="auto"/>
                                    <w:left w:val="none" w:sz="0" w:space="0" w:color="auto"/>
                                    <w:bottom w:val="none" w:sz="0" w:space="0" w:color="auto"/>
                                    <w:right w:val="none" w:sz="0" w:space="0" w:color="auto"/>
                                  </w:divBdr>
                                  <w:divsChild>
                                    <w:div w:id="1123301996">
                                      <w:marLeft w:val="0"/>
                                      <w:marRight w:val="0"/>
                                      <w:marTop w:val="0"/>
                                      <w:marBottom w:val="0"/>
                                      <w:divBdr>
                                        <w:top w:val="none" w:sz="0" w:space="0" w:color="auto"/>
                                        <w:left w:val="none" w:sz="0" w:space="0" w:color="auto"/>
                                        <w:bottom w:val="none" w:sz="0" w:space="0" w:color="auto"/>
                                        <w:right w:val="none" w:sz="0" w:space="0" w:color="auto"/>
                                      </w:divBdr>
                                      <w:divsChild>
                                        <w:div w:id="293947792">
                                          <w:marLeft w:val="0"/>
                                          <w:marRight w:val="0"/>
                                          <w:marTop w:val="0"/>
                                          <w:marBottom w:val="0"/>
                                          <w:divBdr>
                                            <w:top w:val="none" w:sz="0" w:space="0" w:color="auto"/>
                                            <w:left w:val="none" w:sz="0" w:space="0" w:color="auto"/>
                                            <w:bottom w:val="none" w:sz="0" w:space="0" w:color="auto"/>
                                            <w:right w:val="none" w:sz="0" w:space="0" w:color="auto"/>
                                          </w:divBdr>
                                          <w:divsChild>
                                            <w:div w:id="2007128905">
                                              <w:marLeft w:val="0"/>
                                              <w:marRight w:val="0"/>
                                              <w:marTop w:val="0"/>
                                              <w:marBottom w:val="0"/>
                                              <w:divBdr>
                                                <w:top w:val="none" w:sz="0" w:space="0" w:color="auto"/>
                                                <w:left w:val="none" w:sz="0" w:space="0" w:color="auto"/>
                                                <w:bottom w:val="none" w:sz="0" w:space="0" w:color="auto"/>
                                                <w:right w:val="none" w:sz="0" w:space="0" w:color="auto"/>
                                              </w:divBdr>
                                              <w:divsChild>
                                                <w:div w:id="2074548983">
                                                  <w:marLeft w:val="0"/>
                                                  <w:marRight w:val="0"/>
                                                  <w:marTop w:val="0"/>
                                                  <w:marBottom w:val="0"/>
                                                  <w:divBdr>
                                                    <w:top w:val="none" w:sz="0" w:space="0" w:color="auto"/>
                                                    <w:left w:val="none" w:sz="0" w:space="0" w:color="auto"/>
                                                    <w:bottom w:val="none" w:sz="0" w:space="0" w:color="auto"/>
                                                    <w:right w:val="none" w:sz="0" w:space="0" w:color="auto"/>
                                                  </w:divBdr>
                                                  <w:divsChild>
                                                    <w:div w:id="2146242124">
                                                      <w:marLeft w:val="0"/>
                                                      <w:marRight w:val="0"/>
                                                      <w:marTop w:val="0"/>
                                                      <w:marBottom w:val="0"/>
                                                      <w:divBdr>
                                                        <w:top w:val="single" w:sz="6" w:space="0" w:color="ABABAB"/>
                                                        <w:left w:val="single" w:sz="6" w:space="0" w:color="ABABAB"/>
                                                        <w:bottom w:val="none" w:sz="0" w:space="0" w:color="auto"/>
                                                        <w:right w:val="single" w:sz="6" w:space="0" w:color="ABABAB"/>
                                                      </w:divBdr>
                                                      <w:divsChild>
                                                        <w:div w:id="7295692">
                                                          <w:marLeft w:val="0"/>
                                                          <w:marRight w:val="0"/>
                                                          <w:marTop w:val="0"/>
                                                          <w:marBottom w:val="0"/>
                                                          <w:divBdr>
                                                            <w:top w:val="none" w:sz="0" w:space="0" w:color="auto"/>
                                                            <w:left w:val="none" w:sz="0" w:space="0" w:color="auto"/>
                                                            <w:bottom w:val="none" w:sz="0" w:space="0" w:color="auto"/>
                                                            <w:right w:val="none" w:sz="0" w:space="0" w:color="auto"/>
                                                          </w:divBdr>
                                                          <w:divsChild>
                                                            <w:div w:id="1692221474">
                                                              <w:marLeft w:val="0"/>
                                                              <w:marRight w:val="0"/>
                                                              <w:marTop w:val="0"/>
                                                              <w:marBottom w:val="0"/>
                                                              <w:divBdr>
                                                                <w:top w:val="none" w:sz="0" w:space="0" w:color="auto"/>
                                                                <w:left w:val="none" w:sz="0" w:space="0" w:color="auto"/>
                                                                <w:bottom w:val="none" w:sz="0" w:space="0" w:color="auto"/>
                                                                <w:right w:val="none" w:sz="0" w:space="0" w:color="auto"/>
                                                              </w:divBdr>
                                                              <w:divsChild>
                                                                <w:div w:id="1021859725">
                                                                  <w:marLeft w:val="0"/>
                                                                  <w:marRight w:val="0"/>
                                                                  <w:marTop w:val="0"/>
                                                                  <w:marBottom w:val="0"/>
                                                                  <w:divBdr>
                                                                    <w:top w:val="none" w:sz="0" w:space="0" w:color="auto"/>
                                                                    <w:left w:val="none" w:sz="0" w:space="0" w:color="auto"/>
                                                                    <w:bottom w:val="none" w:sz="0" w:space="0" w:color="auto"/>
                                                                    <w:right w:val="none" w:sz="0" w:space="0" w:color="auto"/>
                                                                  </w:divBdr>
                                                                  <w:divsChild>
                                                                    <w:div w:id="838664801">
                                                                      <w:marLeft w:val="0"/>
                                                                      <w:marRight w:val="0"/>
                                                                      <w:marTop w:val="0"/>
                                                                      <w:marBottom w:val="0"/>
                                                                      <w:divBdr>
                                                                        <w:top w:val="none" w:sz="0" w:space="0" w:color="auto"/>
                                                                        <w:left w:val="none" w:sz="0" w:space="0" w:color="auto"/>
                                                                        <w:bottom w:val="none" w:sz="0" w:space="0" w:color="auto"/>
                                                                        <w:right w:val="none" w:sz="0" w:space="0" w:color="auto"/>
                                                                      </w:divBdr>
                                                                      <w:divsChild>
                                                                        <w:div w:id="1480419563">
                                                                          <w:marLeft w:val="0"/>
                                                                          <w:marRight w:val="0"/>
                                                                          <w:marTop w:val="0"/>
                                                                          <w:marBottom w:val="0"/>
                                                                          <w:divBdr>
                                                                            <w:top w:val="none" w:sz="0" w:space="0" w:color="auto"/>
                                                                            <w:left w:val="none" w:sz="0" w:space="0" w:color="auto"/>
                                                                            <w:bottom w:val="none" w:sz="0" w:space="0" w:color="auto"/>
                                                                            <w:right w:val="none" w:sz="0" w:space="0" w:color="auto"/>
                                                                          </w:divBdr>
                                                                          <w:divsChild>
                                                                            <w:div w:id="16687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557165">
      <w:bodyDiv w:val="1"/>
      <w:marLeft w:val="0"/>
      <w:marRight w:val="0"/>
      <w:marTop w:val="0"/>
      <w:marBottom w:val="0"/>
      <w:divBdr>
        <w:top w:val="none" w:sz="0" w:space="0" w:color="auto"/>
        <w:left w:val="none" w:sz="0" w:space="0" w:color="auto"/>
        <w:bottom w:val="none" w:sz="0" w:space="0" w:color="auto"/>
        <w:right w:val="none" w:sz="0" w:space="0" w:color="auto"/>
      </w:divBdr>
    </w:div>
    <w:div w:id="1856840474">
      <w:bodyDiv w:val="1"/>
      <w:marLeft w:val="0"/>
      <w:marRight w:val="0"/>
      <w:marTop w:val="0"/>
      <w:marBottom w:val="0"/>
      <w:divBdr>
        <w:top w:val="none" w:sz="0" w:space="0" w:color="auto"/>
        <w:left w:val="none" w:sz="0" w:space="0" w:color="auto"/>
        <w:bottom w:val="none" w:sz="0" w:space="0" w:color="auto"/>
        <w:right w:val="none" w:sz="0" w:space="0" w:color="auto"/>
      </w:divBdr>
    </w:div>
    <w:div w:id="203380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162009F47644A6B667E9F13EE7C75C"/>
        <w:category>
          <w:name w:val="Yleiset"/>
          <w:gallery w:val="placeholder"/>
        </w:category>
        <w:types>
          <w:type w:val="bbPlcHdr"/>
        </w:types>
        <w:behaviors>
          <w:behavior w:val="content"/>
        </w:behaviors>
        <w:guid w:val="{7D333A77-1E0A-49C1-A7FE-4AAFE18117B7}"/>
      </w:docPartPr>
      <w:docPartBody>
        <w:p w:rsidR="00730550" w:rsidRDefault="00126981" w:rsidP="00126981">
          <w:pPr>
            <w:pStyle w:val="EE162009F47644A6B667E9F13EE7C75C19"/>
          </w:pPr>
          <w:r w:rsidRPr="007822C7">
            <w:rPr>
              <w:rStyle w:val="Paikkamerkkiteksti"/>
              <w:b/>
              <w:sz w:val="44"/>
              <w:szCs w:val="44"/>
            </w:rPr>
            <w:t>Kirjoita kohteen nimi tähän.</w:t>
          </w:r>
        </w:p>
      </w:docPartBody>
    </w:docPart>
    <w:docPart>
      <w:docPartPr>
        <w:name w:val="A22DC8C2168543D4BB1F6050A8F07A0C"/>
        <w:category>
          <w:name w:val="Yleiset"/>
          <w:gallery w:val="placeholder"/>
        </w:category>
        <w:types>
          <w:type w:val="bbPlcHdr"/>
        </w:types>
        <w:behaviors>
          <w:behavior w:val="content"/>
        </w:behaviors>
        <w:guid w:val="{13C23906-C26E-4A89-9F91-BDBA77847A94}"/>
      </w:docPartPr>
      <w:docPartBody>
        <w:p w:rsidR="00A0431C" w:rsidRDefault="00126981" w:rsidP="00126981">
          <w:pPr>
            <w:pStyle w:val="A22DC8C2168543D4BB1F6050A8F07A0C6"/>
          </w:pPr>
          <w:r w:rsidRPr="00E956E5">
            <w:rPr>
              <w:rStyle w:val="Paikkamerkkiteksti"/>
              <w:rFonts w:asciiTheme="minorHAnsi" w:hAnsiTheme="minorHAnsi" w:cstheme="minorHAnsi"/>
              <w:sz w:val="22"/>
              <w:szCs w:val="22"/>
            </w:rPr>
            <w:t>Kirjoita tekstiä napsauttamalla tai napauttamalla tätä.</w:t>
          </w:r>
        </w:p>
      </w:docPartBody>
    </w:docPart>
    <w:docPart>
      <w:docPartPr>
        <w:name w:val="DefaultPlaceholder_-1854013438"/>
        <w:category>
          <w:name w:val="Yleiset"/>
          <w:gallery w:val="placeholder"/>
        </w:category>
        <w:types>
          <w:type w:val="bbPlcHdr"/>
        </w:types>
        <w:behaviors>
          <w:behavior w:val="content"/>
        </w:behaviors>
        <w:guid w:val="{29C940DF-450D-49C1-952F-3254E0BE8537}"/>
      </w:docPartPr>
      <w:docPartBody>
        <w:p w:rsidR="00BB5883" w:rsidRDefault="00126981" w:rsidP="00126981">
          <w:pPr>
            <w:pStyle w:val="DefaultPlaceholder-1854013438"/>
          </w:pPr>
          <w:r w:rsidRPr="007822C7">
            <w:rPr>
              <w:rStyle w:val="Paikkamerkkiteksti"/>
              <w:sz w:val="36"/>
              <w:szCs w:val="36"/>
            </w:rPr>
            <w:t>Kirjoita päivämäärä napsauttamalla tai napauttamalla tätä.</w:t>
          </w:r>
        </w:p>
      </w:docPartBody>
    </w:docPart>
    <w:docPart>
      <w:docPartPr>
        <w:name w:val="842493E27F734345A8E4CFAEF42655B5"/>
        <w:category>
          <w:name w:val="Yleiset"/>
          <w:gallery w:val="placeholder"/>
        </w:category>
        <w:types>
          <w:type w:val="bbPlcHdr"/>
        </w:types>
        <w:behaviors>
          <w:behavior w:val="content"/>
        </w:behaviors>
        <w:guid w:val="{CE8EABD3-8600-48F4-BCE0-F9126ACA3773}"/>
      </w:docPartPr>
      <w:docPartBody>
        <w:p w:rsidR="00D80D02" w:rsidRDefault="00C47053" w:rsidP="00C47053">
          <w:pPr>
            <w:pStyle w:val="842493E27F734345A8E4CFAEF42655B5"/>
          </w:pPr>
          <w:r w:rsidRPr="00C13F32">
            <w:rPr>
              <w:rStyle w:val="Paikkamerkkiteksti"/>
            </w:rPr>
            <w:t>Kirjoita tekstiä napsauttamalla tai napauttamalla tätä.</w:t>
          </w:r>
        </w:p>
      </w:docPartBody>
    </w:docPart>
    <w:docPart>
      <w:docPartPr>
        <w:name w:val="29C9F18023CB493EA127ED25A9DDE638"/>
        <w:category>
          <w:name w:val="Yleiset"/>
          <w:gallery w:val="placeholder"/>
        </w:category>
        <w:types>
          <w:type w:val="bbPlcHdr"/>
        </w:types>
        <w:behaviors>
          <w:behavior w:val="content"/>
        </w:behaviors>
        <w:guid w:val="{5248A8D5-EF6C-4E29-8E80-BF751E396F61}"/>
      </w:docPartPr>
      <w:docPartBody>
        <w:p w:rsidR="00D80D02" w:rsidRDefault="00C47053" w:rsidP="00C47053">
          <w:pPr>
            <w:pStyle w:val="29C9F18023CB493EA127ED25A9DDE638"/>
          </w:pPr>
          <w:r w:rsidRPr="00C13F32">
            <w:rPr>
              <w:rStyle w:val="Paikkamerkkiteksti"/>
            </w:rPr>
            <w:t>Kirjoita tekstiä napsauttamalla tai napauttamalla tätä.</w:t>
          </w:r>
        </w:p>
      </w:docPartBody>
    </w:docPart>
    <w:docPart>
      <w:docPartPr>
        <w:name w:val="27BA7D5CA2D34045BB60AE3D5523A4E9"/>
        <w:category>
          <w:name w:val="Yleiset"/>
          <w:gallery w:val="placeholder"/>
        </w:category>
        <w:types>
          <w:type w:val="bbPlcHdr"/>
        </w:types>
        <w:behaviors>
          <w:behavior w:val="content"/>
        </w:behaviors>
        <w:guid w:val="{B0069351-EB72-4333-A327-5F3CEDFA08FF}"/>
      </w:docPartPr>
      <w:docPartBody>
        <w:p w:rsidR="00D80D02" w:rsidRDefault="00C47053" w:rsidP="00C47053">
          <w:pPr>
            <w:pStyle w:val="27BA7D5CA2D34045BB60AE3D5523A4E9"/>
          </w:pPr>
          <w:r w:rsidRPr="00C13F3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0F2"/>
    <w:rsid w:val="000874DE"/>
    <w:rsid w:val="00126981"/>
    <w:rsid w:val="001D02F3"/>
    <w:rsid w:val="002263B4"/>
    <w:rsid w:val="003863DC"/>
    <w:rsid w:val="004B0315"/>
    <w:rsid w:val="00562426"/>
    <w:rsid w:val="00582E12"/>
    <w:rsid w:val="005A0BA9"/>
    <w:rsid w:val="005C16C7"/>
    <w:rsid w:val="005C7B93"/>
    <w:rsid w:val="0071398E"/>
    <w:rsid w:val="00730550"/>
    <w:rsid w:val="00920EDC"/>
    <w:rsid w:val="00940539"/>
    <w:rsid w:val="00A0431C"/>
    <w:rsid w:val="00BB5883"/>
    <w:rsid w:val="00C47053"/>
    <w:rsid w:val="00C7479A"/>
    <w:rsid w:val="00D80D02"/>
    <w:rsid w:val="00ED00F2"/>
    <w:rsid w:val="00F378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4A9763B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47053"/>
    <w:rPr>
      <w:color w:val="808080"/>
    </w:rPr>
  </w:style>
  <w:style w:type="paragraph" w:customStyle="1" w:styleId="EE162009F47644A6B667E9F13EE7C75C19">
    <w:name w:val="EE162009F47644A6B667E9F13EE7C75C19"/>
    <w:rsid w:val="00126981"/>
    <w:rPr>
      <w:rFonts w:eastAsiaTheme="minorHAnsi"/>
      <w:lang w:eastAsia="en-US"/>
    </w:rPr>
  </w:style>
  <w:style w:type="paragraph" w:customStyle="1" w:styleId="DefaultPlaceholder-1854013438">
    <w:name w:val="DefaultPlaceholder_-1854013438"/>
    <w:rsid w:val="00126981"/>
    <w:rPr>
      <w:rFonts w:eastAsiaTheme="minorHAnsi"/>
      <w:lang w:eastAsia="en-US"/>
    </w:rPr>
  </w:style>
  <w:style w:type="paragraph" w:customStyle="1" w:styleId="A22DC8C2168543D4BB1F6050A8F07A0C6">
    <w:name w:val="A22DC8C2168543D4BB1F6050A8F07A0C6"/>
    <w:rsid w:val="001269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C67095C73684D5AB31863F88770E2A12">
    <w:name w:val="5C67095C73684D5AB31863F88770E2A12"/>
    <w:rsid w:val="00126981"/>
    <w:rPr>
      <w:rFonts w:eastAsiaTheme="minorHAnsi"/>
      <w:lang w:eastAsia="en-US"/>
    </w:rPr>
  </w:style>
  <w:style w:type="paragraph" w:customStyle="1" w:styleId="842493E27F734345A8E4CFAEF42655B5">
    <w:name w:val="842493E27F734345A8E4CFAEF42655B5"/>
    <w:rsid w:val="00C47053"/>
  </w:style>
  <w:style w:type="paragraph" w:customStyle="1" w:styleId="29C9F18023CB493EA127ED25A9DDE638">
    <w:name w:val="29C9F18023CB493EA127ED25A9DDE638"/>
    <w:rsid w:val="00C47053"/>
  </w:style>
  <w:style w:type="paragraph" w:customStyle="1" w:styleId="27BA7D5CA2D34045BB60AE3D5523A4E9">
    <w:name w:val="27BA7D5CA2D34045BB60AE3D5523A4E9"/>
    <w:rsid w:val="00C47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AD52C-AA5C-4381-A8A8-259718048081}">
  <ds:schemaRefs>
    <ds:schemaRef ds:uri="http://schemas.openxmlformats.org/officeDocument/2006/bibliography"/>
  </ds:schemaRefs>
</ds:datastoreItem>
</file>

<file path=customXml/itemProps2.xml><?xml version="1.0" encoding="utf-8"?>
<ds:datastoreItem xmlns:ds="http://schemas.openxmlformats.org/officeDocument/2006/customXml" ds:itemID="{853FBC80-3B2B-4510-923E-BC54B6A41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5D1CBB-E5E3-4358-A7A1-68782E7DB551}">
  <ds:schemaRefs>
    <ds:schemaRef ds:uri="http://schemas.microsoft.com/sharepoint/v3/contenttype/forms"/>
  </ds:schemaRefs>
</ds:datastoreItem>
</file>

<file path=customXml/itemProps4.xml><?xml version="1.0" encoding="utf-8"?>
<ds:datastoreItem xmlns:ds="http://schemas.openxmlformats.org/officeDocument/2006/customXml" ds:itemID="{E9F75303-628B-44B8-86FA-0BF04D842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937</Words>
  <Characters>7593</Characters>
  <Application>Microsoft Office Word</Application>
  <DocSecurity>4</DocSecurity>
  <Lines>63</Lines>
  <Paragraphs>17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smedu</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Kosunen Anna-Mari PeO</dc:creator>
  <cp:keywords/>
  <dc:description/>
  <cp:lastModifiedBy>Tikkanen Marko PEL KA</cp:lastModifiedBy>
  <cp:revision>2</cp:revision>
  <dcterms:created xsi:type="dcterms:W3CDTF">2026-03-06T11:48:00Z</dcterms:created>
  <dcterms:modified xsi:type="dcterms:W3CDTF">2026-03-06T11:48:00Z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y fmtid="{D5CDD505-2E9C-101B-9397-08002B2CF9AE}" pid="3" name="TaxKeyword">
    <vt:lpwstr/>
  </property>
</Properties>
</file>