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C4425" w14:textId="77777777" w:rsidR="00335C28" w:rsidRPr="00D64D01" w:rsidRDefault="00335C28" w:rsidP="004C62F9">
      <w:pPr>
        <w:jc w:val="both"/>
        <w:rPr>
          <w:rFonts w:cstheme="minorHAnsi"/>
          <w:b/>
          <w:noProof/>
          <w:sz w:val="56"/>
          <w:szCs w:val="56"/>
          <w:lang w:val="en-US"/>
        </w:rPr>
      </w:pPr>
      <w:r w:rsidRPr="00D64D01">
        <w:rPr>
          <w:rFonts w:cstheme="minorHAnsi"/>
          <w:b/>
          <w:noProof/>
          <w:sz w:val="56"/>
          <w:szCs w:val="56"/>
          <w:lang w:val="en-US" w:eastAsia="fi-FI"/>
        </w:rPr>
        <w:drawing>
          <wp:inline distT="0" distB="0" distL="0" distR="0" wp14:anchorId="2A38EE03" wp14:editId="3F884014">
            <wp:extent cx="2152650" cy="668332"/>
            <wp:effectExtent l="0" t="0" r="0" b="0"/>
            <wp:docPr id="1" name="Kuva 1" title="Pelastustoimi - Räddningsväsen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nus_vaa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051" cy="676529"/>
                    </a:xfrm>
                    <a:prstGeom prst="rect">
                      <a:avLst/>
                    </a:prstGeom>
                  </pic:spPr>
                </pic:pic>
              </a:graphicData>
            </a:graphic>
          </wp:inline>
        </w:drawing>
      </w:r>
    </w:p>
    <w:p w14:paraId="06DEF8FD" w14:textId="77777777" w:rsidR="00335C28" w:rsidRPr="00D64D01" w:rsidRDefault="00335C28" w:rsidP="004C62F9">
      <w:pPr>
        <w:jc w:val="both"/>
        <w:rPr>
          <w:rFonts w:cstheme="minorHAnsi"/>
          <w:b/>
          <w:noProof/>
          <w:sz w:val="56"/>
          <w:szCs w:val="56"/>
          <w:lang w:val="en-US"/>
        </w:rPr>
      </w:pPr>
    </w:p>
    <w:p w14:paraId="3302C892" w14:textId="77777777" w:rsidR="00335C28" w:rsidRPr="00D64D01" w:rsidRDefault="00335C28" w:rsidP="004C62F9">
      <w:pPr>
        <w:jc w:val="both"/>
        <w:rPr>
          <w:rFonts w:cstheme="minorHAnsi"/>
          <w:b/>
          <w:noProof/>
          <w:sz w:val="56"/>
          <w:szCs w:val="56"/>
          <w:lang w:val="en-US"/>
        </w:rPr>
      </w:pPr>
    </w:p>
    <w:p w14:paraId="0CD54788" w14:textId="77777777" w:rsidR="00335C28" w:rsidRPr="00D64D01" w:rsidRDefault="00335C28" w:rsidP="004C62F9">
      <w:pPr>
        <w:jc w:val="both"/>
        <w:rPr>
          <w:rFonts w:cstheme="minorHAnsi"/>
          <w:b/>
          <w:noProof/>
          <w:sz w:val="56"/>
          <w:szCs w:val="56"/>
          <w:lang w:val="en-US"/>
        </w:rPr>
      </w:pPr>
    </w:p>
    <w:p w14:paraId="6D25F29D" w14:textId="77777777" w:rsidR="00335C28" w:rsidRPr="00D64D01" w:rsidRDefault="00335C28" w:rsidP="004C62F9">
      <w:pPr>
        <w:jc w:val="both"/>
        <w:rPr>
          <w:rFonts w:cstheme="minorHAnsi"/>
          <w:b/>
          <w:noProof/>
          <w:sz w:val="56"/>
          <w:szCs w:val="56"/>
          <w:lang w:val="en-US"/>
        </w:rPr>
      </w:pPr>
    </w:p>
    <w:p w14:paraId="63D95271" w14:textId="77777777" w:rsidR="00335C28" w:rsidRPr="00D64D01" w:rsidRDefault="00335C28" w:rsidP="004C62F9">
      <w:pPr>
        <w:jc w:val="center"/>
        <w:rPr>
          <w:rFonts w:cstheme="minorHAnsi"/>
          <w:b/>
          <w:noProof/>
          <w:sz w:val="56"/>
          <w:szCs w:val="56"/>
          <w:lang w:val="en-US"/>
        </w:rPr>
      </w:pPr>
    </w:p>
    <w:p w14:paraId="233C97FD" w14:textId="58B6A5A6" w:rsidR="00335C28" w:rsidRPr="00D64D01" w:rsidRDefault="00317A00" w:rsidP="004C62F9">
      <w:pPr>
        <w:jc w:val="center"/>
        <w:rPr>
          <w:rFonts w:cs="Arial"/>
          <w:noProof/>
          <w:color w:val="ED7D31" w:themeColor="accent2"/>
          <w:sz w:val="28"/>
          <w:szCs w:val="56"/>
          <w:lang w:val="en-US"/>
        </w:rPr>
      </w:pPr>
      <w:r w:rsidRPr="00D64D01">
        <w:rPr>
          <w:rFonts w:cs="Arial"/>
          <w:noProof/>
          <w:color w:val="ED7D31" w:themeColor="accent2"/>
          <w:sz w:val="52"/>
          <w:szCs w:val="56"/>
          <w:lang w:val="en-US"/>
        </w:rPr>
        <w:t>Emergency plan of the</w:t>
      </w:r>
      <w:r w:rsidR="00E36369" w:rsidRPr="00D64D01">
        <w:rPr>
          <w:rFonts w:cs="Arial"/>
          <w:noProof/>
          <w:color w:val="ED7D31" w:themeColor="accent2"/>
          <w:sz w:val="52"/>
          <w:szCs w:val="56"/>
          <w:lang w:val="en-US"/>
        </w:rPr>
        <w:t xml:space="preserve"> public event</w:t>
      </w:r>
    </w:p>
    <w:p w14:paraId="669F7DB4" w14:textId="60A94965" w:rsidR="00335C28" w:rsidRPr="00D64D01" w:rsidRDefault="00335C28" w:rsidP="004C62F9">
      <w:pPr>
        <w:jc w:val="center"/>
        <w:rPr>
          <w:rFonts w:cs="Arial"/>
          <w:noProof/>
          <w:sz w:val="28"/>
          <w:lang w:val="en-US"/>
        </w:rPr>
      </w:pPr>
      <w:r w:rsidRPr="00D64D01">
        <w:rPr>
          <w:rFonts w:cs="Arial"/>
          <w:noProof/>
          <w:sz w:val="96"/>
          <w:szCs w:val="56"/>
          <w:lang w:val="en-US"/>
        </w:rPr>
        <w:t>(</w:t>
      </w:r>
      <w:bookmarkStart w:id="0" w:name="_GoBack"/>
      <w:bookmarkEnd w:id="0"/>
      <w:r w:rsidR="00E36369" w:rsidRPr="00D64D01">
        <w:rPr>
          <w:rFonts w:cs="Arial"/>
          <w:noProof/>
          <w:sz w:val="96"/>
          <w:szCs w:val="56"/>
          <w:lang w:val="en-US"/>
        </w:rPr>
        <w:t>Name of the event</w:t>
      </w:r>
      <w:r w:rsidRPr="00D64D01">
        <w:rPr>
          <w:rFonts w:cs="Arial"/>
          <w:noProof/>
          <w:sz w:val="96"/>
          <w:szCs w:val="56"/>
          <w:lang w:val="en-US"/>
        </w:rPr>
        <w:t xml:space="preserve">) </w:t>
      </w:r>
    </w:p>
    <w:p w14:paraId="0FA65675" w14:textId="77777777" w:rsidR="00335C28" w:rsidRPr="00D64D01" w:rsidRDefault="00335C28" w:rsidP="004C62F9">
      <w:pPr>
        <w:jc w:val="center"/>
        <w:rPr>
          <w:rFonts w:cs="Arial"/>
          <w:noProof/>
          <w:sz w:val="22"/>
          <w:lang w:val="en-US"/>
        </w:rPr>
      </w:pPr>
    </w:p>
    <w:p w14:paraId="7B4F87D7" w14:textId="77777777" w:rsidR="005B0996" w:rsidRPr="00D64D01" w:rsidRDefault="005B0996" w:rsidP="004C62F9">
      <w:pPr>
        <w:jc w:val="center"/>
        <w:rPr>
          <w:rFonts w:cs="Arial"/>
          <w:noProof/>
          <w:sz w:val="22"/>
          <w:lang w:val="en-US"/>
        </w:rPr>
      </w:pPr>
    </w:p>
    <w:p w14:paraId="351B2BEE" w14:textId="77777777" w:rsidR="00335C28" w:rsidRPr="00D64D01" w:rsidRDefault="00335C28" w:rsidP="004C62F9">
      <w:pPr>
        <w:jc w:val="center"/>
        <w:rPr>
          <w:rFonts w:cs="Arial"/>
          <w:noProof/>
          <w:sz w:val="22"/>
          <w:lang w:val="en-US"/>
        </w:rPr>
      </w:pPr>
    </w:p>
    <w:p w14:paraId="06108AE4" w14:textId="45E404B4" w:rsidR="00335C28" w:rsidRPr="00D64D01" w:rsidRDefault="00983DEC" w:rsidP="004C62F9">
      <w:pPr>
        <w:pBdr>
          <w:top w:val="single" w:sz="4" w:space="1" w:color="auto"/>
          <w:left w:val="single" w:sz="4" w:space="4" w:color="auto"/>
          <w:bottom w:val="single" w:sz="4" w:space="1" w:color="auto"/>
          <w:right w:val="single" w:sz="4" w:space="4" w:color="auto"/>
        </w:pBdr>
        <w:shd w:val="clear" w:color="auto" w:fill="FFFF00"/>
        <w:jc w:val="center"/>
        <w:rPr>
          <w:rFonts w:cs="Arial"/>
          <w:i/>
          <w:noProof/>
          <w:sz w:val="22"/>
          <w:highlight w:val="yellow"/>
          <w:lang w:val="en-US"/>
        </w:rPr>
      </w:pPr>
      <w:r w:rsidRPr="00D64D01">
        <w:rPr>
          <w:rFonts w:cs="Arial"/>
          <w:i/>
          <w:noProof/>
          <w:sz w:val="22"/>
          <w:highlight w:val="yellow"/>
          <w:lang w:val="en-US"/>
        </w:rPr>
        <w:t>Instructions</w:t>
      </w:r>
      <w:r w:rsidR="00335C28" w:rsidRPr="00D64D01">
        <w:rPr>
          <w:rFonts w:cs="Arial"/>
          <w:i/>
          <w:noProof/>
          <w:sz w:val="22"/>
          <w:highlight w:val="yellow"/>
          <w:lang w:val="en-US"/>
        </w:rPr>
        <w:t>:</w:t>
      </w:r>
      <w:r w:rsidR="00E068D3" w:rsidRPr="00D64D01">
        <w:rPr>
          <w:rFonts w:cs="Arial"/>
          <w:i/>
          <w:noProof/>
          <w:sz w:val="22"/>
          <w:highlight w:val="yellow"/>
          <w:lang w:val="en-US"/>
        </w:rPr>
        <w:t xml:space="preserve"> </w:t>
      </w:r>
      <w:r w:rsidRPr="00D64D01">
        <w:rPr>
          <w:rFonts w:cs="Arial"/>
          <w:i/>
          <w:noProof/>
          <w:sz w:val="22"/>
          <w:lang w:val="en-US"/>
        </w:rPr>
        <w:t>Customize the plan to match the specifics and actual arrangements of your event. Sections</w:t>
      </w:r>
      <w:r w:rsidR="002A019B" w:rsidRPr="00D64D01">
        <w:rPr>
          <w:rFonts w:cs="Arial"/>
          <w:i/>
          <w:noProof/>
          <w:sz w:val="22"/>
          <w:lang w:val="en-US"/>
        </w:rPr>
        <w:t xml:space="preserve"> and paragraphs</w:t>
      </w:r>
      <w:r w:rsidRPr="00D64D01">
        <w:rPr>
          <w:rFonts w:cs="Arial"/>
          <w:i/>
          <w:noProof/>
          <w:sz w:val="22"/>
          <w:lang w:val="en-US"/>
        </w:rPr>
        <w:t xml:space="preserve"> that are not related to the event should be completely removed from the plan.</w:t>
      </w:r>
      <w:r w:rsidR="003B2441" w:rsidRPr="00D64D01">
        <w:rPr>
          <w:rFonts w:cs="Arial"/>
          <w:i/>
          <w:noProof/>
          <w:sz w:val="22"/>
          <w:lang w:val="en-US"/>
        </w:rPr>
        <w:t xml:space="preserve"> The instruction texts in the sections make it easier to fill out the rescue plan.</w:t>
      </w:r>
      <w:r w:rsidR="0090013F" w:rsidRPr="00D64D01">
        <w:rPr>
          <w:rFonts w:cs="Arial"/>
          <w:i/>
          <w:noProof/>
          <w:sz w:val="22"/>
          <w:lang w:val="en-US"/>
        </w:rPr>
        <w:t xml:space="preserve"> The instruction texts are also intended to be removed from the rescue plan after completion. Instruction texts are marked with this yellow text highlight color.</w:t>
      </w:r>
    </w:p>
    <w:p w14:paraId="43ACEEEC" w14:textId="7519912D" w:rsidR="00335C28" w:rsidRPr="00D64D01" w:rsidRDefault="00335C28" w:rsidP="004C62F9">
      <w:pPr>
        <w:jc w:val="center"/>
        <w:rPr>
          <w:rFonts w:cs="Arial"/>
          <w:noProof/>
          <w:color w:val="595959" w:themeColor="text1" w:themeTint="A6"/>
          <w:lang w:val="en-US"/>
        </w:rPr>
      </w:pPr>
    </w:p>
    <w:p w14:paraId="70E35CC9" w14:textId="2394ABEB" w:rsidR="0090367E" w:rsidRPr="00D64D01" w:rsidRDefault="0090367E" w:rsidP="004C62F9">
      <w:pPr>
        <w:jc w:val="center"/>
        <w:rPr>
          <w:rFonts w:cs="Arial"/>
          <w:noProof/>
          <w:color w:val="595959" w:themeColor="text1" w:themeTint="A6"/>
          <w:lang w:val="en-US"/>
        </w:rPr>
      </w:pPr>
    </w:p>
    <w:p w14:paraId="603930C5" w14:textId="186C47B7" w:rsidR="0090367E" w:rsidRPr="00D64D01" w:rsidRDefault="0090367E" w:rsidP="004C62F9">
      <w:pPr>
        <w:pBdr>
          <w:top w:val="single" w:sz="4" w:space="1" w:color="auto"/>
          <w:left w:val="single" w:sz="4" w:space="4" w:color="auto"/>
          <w:bottom w:val="single" w:sz="4" w:space="1" w:color="auto"/>
          <w:right w:val="single" w:sz="4" w:space="4" w:color="auto"/>
        </w:pBdr>
        <w:shd w:val="clear" w:color="auto" w:fill="FFFF00"/>
        <w:jc w:val="center"/>
        <w:rPr>
          <w:rFonts w:cs="Arial"/>
          <w:i/>
          <w:noProof/>
          <w:sz w:val="22"/>
          <w:highlight w:val="yellow"/>
          <w:lang w:val="en-US"/>
        </w:rPr>
      </w:pPr>
      <w:r w:rsidRPr="00D64D01">
        <w:rPr>
          <w:rFonts w:cs="Arial"/>
          <w:i/>
          <w:noProof/>
          <w:sz w:val="22"/>
          <w:lang w:val="en-US"/>
        </w:rPr>
        <w:t xml:space="preserve">Instructions: When preparing the emergency plan, the competence requirements for event safety must be taken into account. The level of requirements for an event is affected by the nature of the event and its scope. The more there are participants in the event and the higher level of riskiness of the event makes the event more demanding to organize. Further information on the competence requirements can be found at the Finnish Safety and Chemicals Agency’s </w:t>
      </w:r>
      <w:hyperlink r:id="rId9" w:history="1">
        <w:r w:rsidRPr="00D64D01">
          <w:rPr>
            <w:rStyle w:val="Hyperlinkki"/>
            <w:rFonts w:cs="Arial"/>
            <w:i/>
            <w:noProof/>
            <w:sz w:val="22"/>
            <w:lang w:val="en-US"/>
          </w:rPr>
          <w:t>Public Event Safety Guide (in Finnish).</w:t>
        </w:r>
      </w:hyperlink>
    </w:p>
    <w:p w14:paraId="19941012" w14:textId="77777777" w:rsidR="0090367E" w:rsidRPr="00D64D01" w:rsidRDefault="0090367E" w:rsidP="004C62F9">
      <w:pPr>
        <w:jc w:val="center"/>
        <w:rPr>
          <w:rFonts w:cs="Arial"/>
          <w:noProof/>
          <w:color w:val="595959" w:themeColor="text1" w:themeTint="A6"/>
          <w:lang w:val="en-US"/>
        </w:rPr>
      </w:pPr>
    </w:p>
    <w:p w14:paraId="01D45AF1" w14:textId="4AB17910" w:rsidR="0090367E" w:rsidRPr="00D64D01" w:rsidRDefault="0090367E" w:rsidP="004C62F9">
      <w:pPr>
        <w:jc w:val="center"/>
        <w:rPr>
          <w:rFonts w:cs="Arial"/>
          <w:noProof/>
          <w:color w:val="595959" w:themeColor="text1" w:themeTint="A6"/>
          <w:lang w:val="en-US"/>
        </w:rPr>
      </w:pPr>
    </w:p>
    <w:p w14:paraId="157E266C" w14:textId="77777777" w:rsidR="0090367E" w:rsidRPr="00D64D01" w:rsidRDefault="0090367E" w:rsidP="004C62F9">
      <w:pPr>
        <w:jc w:val="center"/>
        <w:rPr>
          <w:rFonts w:cs="Arial"/>
          <w:noProof/>
          <w:color w:val="595959" w:themeColor="text1" w:themeTint="A6"/>
          <w:lang w:val="en-US"/>
        </w:rPr>
      </w:pPr>
    </w:p>
    <w:p w14:paraId="5C56A003" w14:textId="77777777" w:rsidR="00335C28" w:rsidRPr="00D64D01" w:rsidRDefault="00335C28" w:rsidP="004C62F9">
      <w:pPr>
        <w:rPr>
          <w:noProof/>
          <w:lang w:val="en-US"/>
        </w:rPr>
      </w:pPr>
      <w:r w:rsidRPr="00D64D01">
        <w:rPr>
          <w:noProof/>
          <w:lang w:val="en-US"/>
        </w:rPr>
        <w:br w:type="page"/>
      </w:r>
    </w:p>
    <w:p w14:paraId="0245697C" w14:textId="61DCDFE1" w:rsidR="00335C28" w:rsidRPr="00D64D01" w:rsidRDefault="0030280A" w:rsidP="004C62F9">
      <w:pPr>
        <w:pStyle w:val="Otsikko1"/>
        <w:rPr>
          <w:noProof/>
          <w:lang w:val="en-US"/>
        </w:rPr>
      </w:pPr>
      <w:r w:rsidRPr="00D64D01">
        <w:rPr>
          <w:noProof/>
          <w:lang w:val="en-US"/>
        </w:rPr>
        <w:lastRenderedPageBreak/>
        <w:t>THE PURPOSE OF THE PLAN</w:t>
      </w:r>
    </w:p>
    <w:p w14:paraId="3BEC7E15" w14:textId="77777777" w:rsidR="00335C28" w:rsidRPr="00D64D01" w:rsidRDefault="00335C28" w:rsidP="004C62F9">
      <w:pPr>
        <w:jc w:val="both"/>
        <w:rPr>
          <w:rFonts w:cs="Arial"/>
          <w:noProof/>
          <w:szCs w:val="24"/>
          <w:lang w:val="en-US"/>
        </w:rPr>
      </w:pPr>
    </w:p>
    <w:p w14:paraId="7AADC2C5" w14:textId="368002D0" w:rsidR="00335C28" w:rsidRPr="00D64D01" w:rsidRDefault="004D7562" w:rsidP="004C62F9">
      <w:pPr>
        <w:jc w:val="both"/>
        <w:rPr>
          <w:rFonts w:cs="Arial"/>
          <w:noProof/>
          <w:sz w:val="22"/>
          <w:lang w:val="en-US"/>
        </w:rPr>
      </w:pPr>
      <w:r w:rsidRPr="00D64D01">
        <w:rPr>
          <w:rFonts w:cs="Arial"/>
          <w:noProof/>
          <w:sz w:val="22"/>
          <w:lang w:val="en-US"/>
        </w:rPr>
        <w:t>The purpose of this emergency plan is to guide the personnel involved in the implementation of the event in safety matters and to clarify the responsibilities and obligations of safety.</w:t>
      </w:r>
    </w:p>
    <w:p w14:paraId="7715F9EC" w14:textId="77777777" w:rsidR="00335C28" w:rsidRPr="00D64D01" w:rsidRDefault="00335C28" w:rsidP="004C62F9">
      <w:pPr>
        <w:jc w:val="both"/>
        <w:rPr>
          <w:rFonts w:cs="Arial"/>
          <w:noProof/>
          <w:sz w:val="22"/>
          <w:lang w:val="en-US"/>
        </w:rPr>
      </w:pPr>
    </w:p>
    <w:p w14:paraId="430AF325" w14:textId="1C89BE59" w:rsidR="007F64CE" w:rsidRPr="00D64D01" w:rsidRDefault="007F64CE" w:rsidP="004C62F9">
      <w:pPr>
        <w:jc w:val="both"/>
        <w:rPr>
          <w:rFonts w:cs="Arial"/>
          <w:noProof/>
          <w:sz w:val="22"/>
          <w:lang w:val="en-US"/>
        </w:rPr>
      </w:pPr>
      <w:r w:rsidRPr="00D64D01">
        <w:rPr>
          <w:rFonts w:cs="Arial"/>
          <w:noProof/>
          <w:sz w:val="22"/>
          <w:lang w:val="en-US"/>
        </w:rPr>
        <w:t>Those involved in the implementation of this public event are committed to follow the rescue plan and thereby improve the common safety of all!</w:t>
      </w:r>
    </w:p>
    <w:p w14:paraId="27786C06" w14:textId="6B581DD1" w:rsidR="00335C28" w:rsidRPr="00D64D01" w:rsidRDefault="00335C28" w:rsidP="004C62F9">
      <w:pPr>
        <w:jc w:val="both"/>
        <w:rPr>
          <w:rFonts w:cs="Arial"/>
          <w:noProof/>
          <w:szCs w:val="24"/>
          <w:lang w:val="en-US"/>
        </w:rPr>
      </w:pPr>
    </w:p>
    <w:p w14:paraId="51D4FC65" w14:textId="61C6E6A3" w:rsidR="00335C28" w:rsidRPr="00D64D01" w:rsidRDefault="009C40B8" w:rsidP="004C62F9">
      <w:pPr>
        <w:rPr>
          <w:b/>
          <w:noProof/>
          <w:sz w:val="22"/>
          <w:lang w:val="en-US"/>
        </w:rPr>
      </w:pPr>
      <w:r w:rsidRPr="00D64D01">
        <w:rPr>
          <w:b/>
          <w:noProof/>
          <w:sz w:val="22"/>
          <w:lang w:val="en-US"/>
        </w:rPr>
        <w:t>General information of the public event:</w:t>
      </w:r>
    </w:p>
    <w:p w14:paraId="72E37CD7" w14:textId="77777777" w:rsidR="00335C28" w:rsidRPr="00D64D01" w:rsidRDefault="00335C28" w:rsidP="004C62F9">
      <w:pPr>
        <w:jc w:val="both"/>
        <w:rPr>
          <w:rFonts w:cs="Arial"/>
          <w:noProof/>
          <w:szCs w:val="24"/>
          <w:lang w:val="en-US"/>
        </w:rPr>
      </w:pPr>
    </w:p>
    <w:tbl>
      <w:tblPr>
        <w:tblStyle w:val="TaulukkoRuudukko"/>
        <w:tblW w:w="0" w:type="auto"/>
        <w:tblCellMar>
          <w:left w:w="28" w:type="dxa"/>
          <w:right w:w="28" w:type="dxa"/>
        </w:tblCellMar>
        <w:tblLook w:val="04A0" w:firstRow="1" w:lastRow="0" w:firstColumn="1" w:lastColumn="0" w:noHBand="0" w:noVBand="1"/>
      </w:tblPr>
      <w:tblGrid>
        <w:gridCol w:w="4434"/>
        <w:gridCol w:w="5194"/>
      </w:tblGrid>
      <w:tr w:rsidR="00167386" w:rsidRPr="00D64D01" w14:paraId="5F8F13F2" w14:textId="77777777" w:rsidTr="001F50BD">
        <w:trPr>
          <w:trHeight w:val="567"/>
        </w:trPr>
        <w:tc>
          <w:tcPr>
            <w:tcW w:w="4458" w:type="dxa"/>
          </w:tcPr>
          <w:p w14:paraId="1C392F41" w14:textId="0B86A47E" w:rsidR="00335C28" w:rsidRPr="00D64D01" w:rsidRDefault="00AD64E9" w:rsidP="004C62F9">
            <w:pPr>
              <w:rPr>
                <w:rFonts w:cs="Arial"/>
                <w:noProof/>
                <w:sz w:val="22"/>
                <w:szCs w:val="24"/>
                <w:lang w:val="en-US"/>
              </w:rPr>
            </w:pPr>
            <w:r w:rsidRPr="00D64D01">
              <w:rPr>
                <w:rFonts w:cs="Arial"/>
                <w:noProof/>
                <w:sz w:val="22"/>
                <w:lang w:val="en-US"/>
              </w:rPr>
              <w:t>Name of the event</w:t>
            </w:r>
            <w:r w:rsidR="00335C28" w:rsidRPr="00D64D01">
              <w:rPr>
                <w:rFonts w:cs="Arial"/>
                <w:noProof/>
                <w:sz w:val="22"/>
                <w:lang w:val="en-US"/>
              </w:rPr>
              <w:t>:</w:t>
            </w:r>
            <w:r w:rsidR="00C929C8" w:rsidRPr="00D64D01">
              <w:rPr>
                <w:rFonts w:cs="Arial"/>
                <w:noProof/>
                <w:sz w:val="22"/>
                <w:szCs w:val="24"/>
                <w:lang w:val="en-US"/>
              </w:rPr>
              <w:t xml:space="preserve"> </w:t>
            </w:r>
          </w:p>
          <w:p w14:paraId="58D6A0DC" w14:textId="77777777" w:rsidR="00335C28" w:rsidRPr="00D64D01" w:rsidRDefault="00335C28" w:rsidP="004C62F9">
            <w:pPr>
              <w:rPr>
                <w:rFonts w:cs="Arial"/>
                <w:noProof/>
                <w:szCs w:val="24"/>
                <w:lang w:val="en-US"/>
              </w:rPr>
            </w:pPr>
          </w:p>
        </w:tc>
        <w:tc>
          <w:tcPr>
            <w:tcW w:w="5236" w:type="dxa"/>
          </w:tcPr>
          <w:p w14:paraId="3CE6065E" w14:textId="77777777" w:rsidR="00335C28" w:rsidRPr="00D64D01" w:rsidRDefault="00335C28" w:rsidP="004C62F9">
            <w:pPr>
              <w:jc w:val="both"/>
              <w:rPr>
                <w:rFonts w:cs="Arial"/>
                <w:noProof/>
                <w:sz w:val="22"/>
                <w:lang w:val="en-US"/>
              </w:rPr>
            </w:pPr>
          </w:p>
        </w:tc>
      </w:tr>
      <w:tr w:rsidR="00167386" w:rsidRPr="00D64D01" w14:paraId="5CFB7E5F" w14:textId="77777777" w:rsidTr="001F50BD">
        <w:trPr>
          <w:trHeight w:val="567"/>
        </w:trPr>
        <w:tc>
          <w:tcPr>
            <w:tcW w:w="4458" w:type="dxa"/>
          </w:tcPr>
          <w:p w14:paraId="0EFD15EA" w14:textId="02CA3AFC" w:rsidR="00335C28" w:rsidRPr="00D64D01" w:rsidRDefault="00AD64E9" w:rsidP="004C62F9">
            <w:pPr>
              <w:rPr>
                <w:rFonts w:cs="Arial"/>
                <w:noProof/>
                <w:szCs w:val="24"/>
                <w:lang w:val="en-US"/>
              </w:rPr>
            </w:pPr>
            <w:r w:rsidRPr="00D64D01">
              <w:rPr>
                <w:rFonts w:cs="Arial"/>
                <w:noProof/>
                <w:sz w:val="22"/>
                <w:lang w:val="en-US"/>
              </w:rPr>
              <w:t>Time of the event</w:t>
            </w:r>
            <w:r w:rsidR="00335C28" w:rsidRPr="00D64D01">
              <w:rPr>
                <w:rFonts w:cs="Arial"/>
                <w:noProof/>
                <w:sz w:val="22"/>
                <w:lang w:val="en-US"/>
              </w:rPr>
              <w:t>:</w:t>
            </w:r>
            <w:r w:rsidR="00335C28" w:rsidRPr="00D64D01">
              <w:rPr>
                <w:rFonts w:cs="Arial"/>
                <w:noProof/>
                <w:sz w:val="22"/>
                <w:szCs w:val="24"/>
                <w:lang w:val="en-US"/>
              </w:rPr>
              <w:t xml:space="preserve"> </w:t>
            </w:r>
            <w:r w:rsidR="00C668B7" w:rsidRPr="00D64D01">
              <w:rPr>
                <w:rFonts w:cs="Arial"/>
                <w:i/>
                <w:noProof/>
                <w:sz w:val="20"/>
                <w:szCs w:val="20"/>
                <w:lang w:val="en-US"/>
              </w:rPr>
              <w:t>date and</w:t>
            </w:r>
            <w:r w:rsidRPr="00D64D01">
              <w:rPr>
                <w:rFonts w:cs="Arial"/>
                <w:i/>
                <w:noProof/>
                <w:sz w:val="20"/>
                <w:szCs w:val="20"/>
                <w:lang w:val="en-US"/>
              </w:rPr>
              <w:t xml:space="preserve"> times</w:t>
            </w:r>
          </w:p>
        </w:tc>
        <w:tc>
          <w:tcPr>
            <w:tcW w:w="5236" w:type="dxa"/>
          </w:tcPr>
          <w:p w14:paraId="1E3E742C" w14:textId="77777777" w:rsidR="00335C28" w:rsidRPr="00D64D01" w:rsidRDefault="00335C28" w:rsidP="004C62F9">
            <w:pPr>
              <w:jc w:val="both"/>
              <w:rPr>
                <w:rFonts w:cs="Arial"/>
                <w:noProof/>
                <w:sz w:val="22"/>
                <w:lang w:val="en-US"/>
              </w:rPr>
            </w:pPr>
          </w:p>
        </w:tc>
      </w:tr>
      <w:tr w:rsidR="00167386" w:rsidRPr="00D64D01" w14:paraId="0CBEF142" w14:textId="77777777" w:rsidTr="001F50BD">
        <w:trPr>
          <w:trHeight w:val="567"/>
        </w:trPr>
        <w:tc>
          <w:tcPr>
            <w:tcW w:w="4458" w:type="dxa"/>
          </w:tcPr>
          <w:p w14:paraId="372BD9CE" w14:textId="6479A228" w:rsidR="00335C28" w:rsidRPr="00D64D01" w:rsidRDefault="00AD64E9" w:rsidP="004C62F9">
            <w:pPr>
              <w:rPr>
                <w:rFonts w:cs="Arial"/>
                <w:noProof/>
                <w:szCs w:val="24"/>
                <w:lang w:val="en-US"/>
              </w:rPr>
            </w:pPr>
            <w:r w:rsidRPr="00D64D01">
              <w:rPr>
                <w:rFonts w:cs="Arial"/>
                <w:noProof/>
                <w:sz w:val="22"/>
                <w:lang w:val="en-US"/>
              </w:rPr>
              <w:t>Event location</w:t>
            </w:r>
            <w:r w:rsidR="00335C28" w:rsidRPr="00D64D01">
              <w:rPr>
                <w:rFonts w:cs="Arial"/>
                <w:noProof/>
                <w:sz w:val="22"/>
                <w:lang w:val="en-US"/>
              </w:rPr>
              <w:t>:</w:t>
            </w:r>
            <w:r w:rsidR="00335C28" w:rsidRPr="00D64D01">
              <w:rPr>
                <w:rFonts w:cs="Arial"/>
                <w:noProof/>
                <w:sz w:val="22"/>
                <w:szCs w:val="24"/>
                <w:lang w:val="en-US"/>
              </w:rPr>
              <w:t xml:space="preserve"> </w:t>
            </w:r>
            <w:r w:rsidRPr="00D64D01">
              <w:rPr>
                <w:rFonts w:cs="Arial"/>
                <w:i/>
                <w:noProof/>
                <w:sz w:val="20"/>
                <w:szCs w:val="20"/>
                <w:lang w:val="en-US"/>
              </w:rPr>
              <w:t>name, address and municipality</w:t>
            </w:r>
          </w:p>
        </w:tc>
        <w:tc>
          <w:tcPr>
            <w:tcW w:w="5236" w:type="dxa"/>
          </w:tcPr>
          <w:p w14:paraId="284F7EC4" w14:textId="77777777" w:rsidR="00335C28" w:rsidRPr="00D64D01" w:rsidRDefault="00335C28" w:rsidP="004C62F9">
            <w:pPr>
              <w:jc w:val="both"/>
              <w:rPr>
                <w:rFonts w:cs="Arial"/>
                <w:noProof/>
                <w:sz w:val="22"/>
                <w:lang w:val="en-US"/>
              </w:rPr>
            </w:pPr>
          </w:p>
        </w:tc>
      </w:tr>
      <w:tr w:rsidR="00167386" w:rsidRPr="00D64D01" w14:paraId="08740F68" w14:textId="77777777" w:rsidTr="001F50BD">
        <w:trPr>
          <w:trHeight w:val="567"/>
        </w:trPr>
        <w:tc>
          <w:tcPr>
            <w:tcW w:w="4458" w:type="dxa"/>
          </w:tcPr>
          <w:p w14:paraId="143A3278" w14:textId="2EE165F3" w:rsidR="00335C28" w:rsidRPr="00D64D01" w:rsidRDefault="00EC5EFE" w:rsidP="004C62F9">
            <w:pPr>
              <w:rPr>
                <w:rFonts w:cs="Arial"/>
                <w:noProof/>
                <w:szCs w:val="24"/>
                <w:lang w:val="en-US"/>
              </w:rPr>
            </w:pPr>
            <w:r w:rsidRPr="00D64D01">
              <w:rPr>
                <w:rFonts w:cs="Arial"/>
                <w:noProof/>
                <w:sz w:val="22"/>
                <w:lang w:val="en-US"/>
              </w:rPr>
              <w:t>The organizer of the public event</w:t>
            </w:r>
            <w:r w:rsidR="00335C28" w:rsidRPr="00D64D01">
              <w:rPr>
                <w:rFonts w:cs="Arial"/>
                <w:noProof/>
                <w:sz w:val="22"/>
                <w:lang w:val="en-US"/>
              </w:rPr>
              <w:t>:</w:t>
            </w:r>
            <w:r w:rsidR="00335C28" w:rsidRPr="00D64D01">
              <w:rPr>
                <w:rFonts w:cs="Arial"/>
                <w:noProof/>
                <w:sz w:val="22"/>
                <w:szCs w:val="24"/>
                <w:lang w:val="en-US"/>
              </w:rPr>
              <w:t xml:space="preserve"> </w:t>
            </w:r>
            <w:r w:rsidRPr="00D64D01">
              <w:rPr>
                <w:rFonts w:cs="Arial"/>
                <w:i/>
                <w:noProof/>
                <w:sz w:val="20"/>
                <w:szCs w:val="20"/>
                <w:lang w:val="en-US"/>
              </w:rPr>
              <w:t>name of the responsible organizer</w:t>
            </w:r>
            <w:r w:rsidR="00335C28" w:rsidRPr="00D64D01">
              <w:rPr>
                <w:rFonts w:cs="Arial"/>
                <w:i/>
                <w:noProof/>
                <w:sz w:val="20"/>
                <w:szCs w:val="20"/>
                <w:lang w:val="en-US"/>
              </w:rPr>
              <w:t xml:space="preserve">, </w:t>
            </w:r>
            <w:r w:rsidRPr="00D64D01">
              <w:rPr>
                <w:rFonts w:cs="Arial"/>
                <w:i/>
                <w:noProof/>
                <w:sz w:val="20"/>
                <w:szCs w:val="20"/>
                <w:lang w:val="en-US"/>
              </w:rPr>
              <w:t>Business-ID</w:t>
            </w:r>
            <w:r w:rsidR="00335C28" w:rsidRPr="00D64D01">
              <w:rPr>
                <w:rFonts w:cs="Arial"/>
                <w:i/>
                <w:noProof/>
                <w:sz w:val="20"/>
                <w:szCs w:val="20"/>
                <w:lang w:val="en-US"/>
              </w:rPr>
              <w:t xml:space="preserve">, </w:t>
            </w:r>
            <w:r w:rsidRPr="00D64D01">
              <w:rPr>
                <w:rFonts w:cs="Arial"/>
                <w:i/>
                <w:noProof/>
                <w:sz w:val="20"/>
                <w:szCs w:val="20"/>
                <w:lang w:val="en-US"/>
              </w:rPr>
              <w:t>contact information</w:t>
            </w:r>
          </w:p>
        </w:tc>
        <w:tc>
          <w:tcPr>
            <w:tcW w:w="5236" w:type="dxa"/>
          </w:tcPr>
          <w:p w14:paraId="17AECFA2" w14:textId="77777777" w:rsidR="00335C28" w:rsidRPr="00D64D01" w:rsidRDefault="00335C28" w:rsidP="004C62F9">
            <w:pPr>
              <w:jc w:val="both"/>
              <w:rPr>
                <w:rFonts w:cs="Arial"/>
                <w:noProof/>
                <w:sz w:val="22"/>
                <w:lang w:val="en-US"/>
              </w:rPr>
            </w:pPr>
          </w:p>
          <w:p w14:paraId="28602982" w14:textId="77777777" w:rsidR="00335C28" w:rsidRPr="00D64D01" w:rsidRDefault="00335C28" w:rsidP="004C62F9">
            <w:pPr>
              <w:jc w:val="both"/>
              <w:rPr>
                <w:rFonts w:cs="Arial"/>
                <w:noProof/>
                <w:sz w:val="22"/>
                <w:lang w:val="en-US"/>
              </w:rPr>
            </w:pPr>
          </w:p>
          <w:p w14:paraId="0C2527C9" w14:textId="77777777" w:rsidR="00335C28" w:rsidRPr="00D64D01" w:rsidRDefault="00335C28" w:rsidP="004C62F9">
            <w:pPr>
              <w:jc w:val="both"/>
              <w:rPr>
                <w:rFonts w:cs="Arial"/>
                <w:noProof/>
                <w:sz w:val="22"/>
                <w:lang w:val="en-US"/>
              </w:rPr>
            </w:pPr>
          </w:p>
        </w:tc>
      </w:tr>
      <w:tr w:rsidR="00167386" w:rsidRPr="00D64D01" w14:paraId="01B15E39" w14:textId="77777777" w:rsidTr="001F50BD">
        <w:trPr>
          <w:trHeight w:val="567"/>
        </w:trPr>
        <w:tc>
          <w:tcPr>
            <w:tcW w:w="4458" w:type="dxa"/>
          </w:tcPr>
          <w:p w14:paraId="677FC3E6" w14:textId="4949D6FA" w:rsidR="00335C28" w:rsidRPr="00D64D01" w:rsidRDefault="00EC5EFE" w:rsidP="004C62F9">
            <w:pPr>
              <w:rPr>
                <w:rFonts w:cs="Arial"/>
                <w:noProof/>
                <w:szCs w:val="24"/>
                <w:lang w:val="en-US"/>
              </w:rPr>
            </w:pPr>
            <w:r w:rsidRPr="00D64D01">
              <w:rPr>
                <w:rFonts w:cs="Arial"/>
                <w:noProof/>
                <w:sz w:val="22"/>
                <w:lang w:val="en-US"/>
              </w:rPr>
              <w:t>Contact information for the organizer of the public event</w:t>
            </w:r>
            <w:r w:rsidR="00335C28" w:rsidRPr="00D64D01">
              <w:rPr>
                <w:rFonts w:cs="Arial"/>
                <w:noProof/>
                <w:sz w:val="22"/>
                <w:lang w:val="en-US"/>
              </w:rPr>
              <w:t>:</w:t>
            </w:r>
            <w:r w:rsidR="00335C28" w:rsidRPr="00D64D01">
              <w:rPr>
                <w:rFonts w:cs="Arial"/>
                <w:noProof/>
                <w:sz w:val="22"/>
                <w:szCs w:val="24"/>
                <w:lang w:val="en-US"/>
              </w:rPr>
              <w:t xml:space="preserve"> </w:t>
            </w:r>
            <w:r w:rsidRPr="00D64D01">
              <w:rPr>
                <w:rFonts w:cs="Arial"/>
                <w:i/>
                <w:noProof/>
                <w:sz w:val="20"/>
                <w:szCs w:val="20"/>
                <w:lang w:val="en-US"/>
              </w:rPr>
              <w:t>name and contact information</w:t>
            </w:r>
          </w:p>
        </w:tc>
        <w:tc>
          <w:tcPr>
            <w:tcW w:w="5236" w:type="dxa"/>
          </w:tcPr>
          <w:p w14:paraId="2B8B3475" w14:textId="77777777" w:rsidR="00335C28" w:rsidRPr="00D64D01" w:rsidRDefault="00335C28" w:rsidP="004C62F9">
            <w:pPr>
              <w:jc w:val="both"/>
              <w:rPr>
                <w:rFonts w:cs="Arial"/>
                <w:noProof/>
                <w:sz w:val="22"/>
                <w:lang w:val="en-US"/>
              </w:rPr>
            </w:pPr>
          </w:p>
          <w:p w14:paraId="1668478B" w14:textId="77777777" w:rsidR="00335C28" w:rsidRPr="00D64D01" w:rsidRDefault="00335C28" w:rsidP="004C62F9">
            <w:pPr>
              <w:jc w:val="both"/>
              <w:rPr>
                <w:rFonts w:cs="Arial"/>
                <w:noProof/>
                <w:sz w:val="22"/>
                <w:lang w:val="en-US"/>
              </w:rPr>
            </w:pPr>
          </w:p>
          <w:p w14:paraId="398D6D92" w14:textId="77777777" w:rsidR="00335C28" w:rsidRPr="00D64D01" w:rsidRDefault="00335C28" w:rsidP="004C62F9">
            <w:pPr>
              <w:jc w:val="both"/>
              <w:rPr>
                <w:rFonts w:cs="Arial"/>
                <w:noProof/>
                <w:sz w:val="22"/>
                <w:lang w:val="en-US"/>
              </w:rPr>
            </w:pPr>
          </w:p>
        </w:tc>
      </w:tr>
      <w:tr w:rsidR="00167386" w:rsidRPr="00D64D01" w14:paraId="03D62412" w14:textId="77777777" w:rsidTr="001F50BD">
        <w:trPr>
          <w:trHeight w:val="567"/>
        </w:trPr>
        <w:tc>
          <w:tcPr>
            <w:tcW w:w="4458" w:type="dxa"/>
          </w:tcPr>
          <w:p w14:paraId="0C785E91" w14:textId="38212A4C" w:rsidR="00335C28" w:rsidRPr="00D64D01" w:rsidRDefault="00043C45" w:rsidP="004C62F9">
            <w:pPr>
              <w:rPr>
                <w:rFonts w:cs="Arial"/>
                <w:noProof/>
                <w:szCs w:val="24"/>
                <w:lang w:val="en-US"/>
              </w:rPr>
            </w:pPr>
            <w:r w:rsidRPr="00D64D01">
              <w:rPr>
                <w:rFonts w:cs="Arial"/>
                <w:noProof/>
                <w:sz w:val="22"/>
                <w:lang w:val="en-US"/>
              </w:rPr>
              <w:t>Responsible of</w:t>
            </w:r>
            <w:r w:rsidR="00EC5EFE" w:rsidRPr="00D64D01">
              <w:rPr>
                <w:rFonts w:cs="Arial"/>
                <w:noProof/>
                <w:sz w:val="22"/>
                <w:lang w:val="en-US"/>
              </w:rPr>
              <w:t xml:space="preserve"> the event safety</w:t>
            </w:r>
            <w:r w:rsidR="00335C28" w:rsidRPr="00D64D01">
              <w:rPr>
                <w:rFonts w:cs="Arial"/>
                <w:noProof/>
                <w:sz w:val="22"/>
                <w:lang w:val="en-US"/>
              </w:rPr>
              <w:t>:</w:t>
            </w:r>
            <w:r w:rsidR="00335C28" w:rsidRPr="00D64D01">
              <w:rPr>
                <w:rFonts w:cs="Arial"/>
                <w:noProof/>
                <w:sz w:val="22"/>
                <w:szCs w:val="24"/>
                <w:lang w:val="en-US"/>
              </w:rPr>
              <w:t xml:space="preserve"> </w:t>
            </w:r>
            <w:r w:rsidR="00EC5EFE" w:rsidRPr="00D64D01">
              <w:rPr>
                <w:rFonts w:cs="Arial"/>
                <w:i/>
                <w:noProof/>
                <w:sz w:val="20"/>
                <w:szCs w:val="20"/>
                <w:lang w:val="en-US"/>
              </w:rPr>
              <w:t>name and contact information</w:t>
            </w:r>
          </w:p>
        </w:tc>
        <w:tc>
          <w:tcPr>
            <w:tcW w:w="5236" w:type="dxa"/>
          </w:tcPr>
          <w:p w14:paraId="00D09A74" w14:textId="77777777" w:rsidR="00335C28" w:rsidRPr="00D64D01" w:rsidRDefault="00335C28" w:rsidP="004C62F9">
            <w:pPr>
              <w:jc w:val="both"/>
              <w:rPr>
                <w:rFonts w:cs="Arial"/>
                <w:noProof/>
                <w:sz w:val="22"/>
                <w:lang w:val="en-US"/>
              </w:rPr>
            </w:pPr>
          </w:p>
          <w:p w14:paraId="5DC1F9F8" w14:textId="77777777" w:rsidR="00335C28" w:rsidRPr="00D64D01" w:rsidRDefault="00335C28" w:rsidP="004C62F9">
            <w:pPr>
              <w:jc w:val="both"/>
              <w:rPr>
                <w:rFonts w:cs="Arial"/>
                <w:noProof/>
                <w:sz w:val="22"/>
                <w:lang w:val="en-US"/>
              </w:rPr>
            </w:pPr>
          </w:p>
          <w:p w14:paraId="759F859F" w14:textId="77777777" w:rsidR="00335C28" w:rsidRPr="00D64D01" w:rsidRDefault="00335C28" w:rsidP="004C62F9">
            <w:pPr>
              <w:jc w:val="both"/>
              <w:rPr>
                <w:rFonts w:cs="Arial"/>
                <w:noProof/>
                <w:sz w:val="22"/>
                <w:lang w:val="en-US"/>
              </w:rPr>
            </w:pPr>
          </w:p>
        </w:tc>
      </w:tr>
      <w:tr w:rsidR="00167386" w:rsidRPr="00D64D01" w14:paraId="612A1520" w14:textId="77777777" w:rsidTr="001F50BD">
        <w:trPr>
          <w:trHeight w:val="567"/>
        </w:trPr>
        <w:tc>
          <w:tcPr>
            <w:tcW w:w="4458" w:type="dxa"/>
          </w:tcPr>
          <w:p w14:paraId="49326B07" w14:textId="668A7BAE" w:rsidR="00335C28" w:rsidRPr="00D64D01" w:rsidRDefault="00043C45" w:rsidP="004C62F9">
            <w:pPr>
              <w:rPr>
                <w:rFonts w:cs="Arial"/>
                <w:i/>
                <w:noProof/>
                <w:sz w:val="20"/>
                <w:szCs w:val="20"/>
                <w:lang w:val="en-US"/>
              </w:rPr>
            </w:pPr>
            <w:r w:rsidRPr="00D64D01">
              <w:rPr>
                <w:rFonts w:cs="Arial"/>
                <w:noProof/>
                <w:sz w:val="22"/>
                <w:lang w:val="en-US"/>
              </w:rPr>
              <w:t>Event safety personnel</w:t>
            </w:r>
            <w:r w:rsidR="00335C28" w:rsidRPr="00D64D01">
              <w:rPr>
                <w:rFonts w:cs="Arial"/>
                <w:noProof/>
                <w:sz w:val="22"/>
                <w:lang w:val="en-US"/>
              </w:rPr>
              <w:t>:</w:t>
            </w:r>
            <w:r w:rsidR="00335C28" w:rsidRPr="00D64D01">
              <w:rPr>
                <w:rFonts w:cs="Arial"/>
                <w:noProof/>
                <w:lang w:val="en-US"/>
              </w:rPr>
              <w:t xml:space="preserve"> </w:t>
            </w:r>
            <w:r w:rsidRPr="00D64D01">
              <w:rPr>
                <w:rFonts w:cs="Arial"/>
                <w:i/>
                <w:noProof/>
                <w:sz w:val="20"/>
                <w:szCs w:val="20"/>
                <w:lang w:val="en-US"/>
              </w:rPr>
              <w:t>the amount of security officers and other safety personnel</w:t>
            </w:r>
            <w:r w:rsidR="00335C28" w:rsidRPr="00D64D01">
              <w:rPr>
                <w:rFonts w:cs="Arial"/>
                <w:i/>
                <w:noProof/>
                <w:sz w:val="20"/>
                <w:szCs w:val="20"/>
                <w:lang w:val="en-US"/>
              </w:rPr>
              <w:t>,</w:t>
            </w:r>
            <w:r w:rsidRPr="00D64D01">
              <w:rPr>
                <w:rFonts w:cs="Arial"/>
                <w:i/>
                <w:noProof/>
                <w:sz w:val="20"/>
                <w:szCs w:val="20"/>
                <w:lang w:val="en-US"/>
              </w:rPr>
              <w:t xml:space="preserve"> their locations and tasks</w:t>
            </w:r>
            <w:r w:rsidR="00335C28" w:rsidRPr="00D64D01">
              <w:rPr>
                <w:rFonts w:cs="Arial"/>
                <w:i/>
                <w:noProof/>
                <w:sz w:val="20"/>
                <w:szCs w:val="20"/>
                <w:lang w:val="en-US"/>
              </w:rPr>
              <w:t xml:space="preserve">. </w:t>
            </w:r>
            <w:r w:rsidR="005349E1" w:rsidRPr="00D64D01">
              <w:rPr>
                <w:rFonts w:cs="Arial"/>
                <w:i/>
                <w:noProof/>
                <w:sz w:val="20"/>
                <w:szCs w:val="20"/>
                <w:lang w:val="en-US"/>
              </w:rPr>
              <w:t>In large events arrangements, such as chart of the organization</w:t>
            </w:r>
            <w:r w:rsidR="00335C28" w:rsidRPr="00D64D01">
              <w:rPr>
                <w:rFonts w:cs="Arial"/>
                <w:i/>
                <w:noProof/>
                <w:sz w:val="20"/>
                <w:szCs w:val="20"/>
                <w:lang w:val="en-US"/>
              </w:rPr>
              <w:t xml:space="preserve">, </w:t>
            </w:r>
            <w:r w:rsidR="005349E1" w:rsidRPr="00D64D01">
              <w:rPr>
                <w:rFonts w:cs="Arial"/>
                <w:i/>
                <w:noProof/>
                <w:sz w:val="20"/>
                <w:szCs w:val="20"/>
                <w:lang w:val="en-US"/>
              </w:rPr>
              <w:t>communication inside the organization and alarm connections are described in more detail with a separate attachment.</w:t>
            </w:r>
          </w:p>
          <w:p w14:paraId="2E40D6FE" w14:textId="77777777" w:rsidR="00335C28" w:rsidRPr="00D64D01" w:rsidRDefault="00335C28" w:rsidP="004C62F9">
            <w:pPr>
              <w:rPr>
                <w:rFonts w:cs="Arial"/>
                <w:noProof/>
                <w:lang w:val="en-US"/>
              </w:rPr>
            </w:pPr>
          </w:p>
        </w:tc>
        <w:tc>
          <w:tcPr>
            <w:tcW w:w="5236" w:type="dxa"/>
          </w:tcPr>
          <w:p w14:paraId="088493E3" w14:textId="77777777" w:rsidR="00335C28" w:rsidRPr="00D64D01" w:rsidRDefault="00335C28" w:rsidP="004C62F9">
            <w:pPr>
              <w:jc w:val="both"/>
              <w:rPr>
                <w:rFonts w:cs="Arial"/>
                <w:noProof/>
                <w:sz w:val="22"/>
                <w:lang w:val="en-US"/>
              </w:rPr>
            </w:pPr>
          </w:p>
        </w:tc>
      </w:tr>
      <w:tr w:rsidR="00167386" w:rsidRPr="00D64D01" w14:paraId="707C531C" w14:textId="77777777" w:rsidTr="001F50BD">
        <w:trPr>
          <w:trHeight w:val="567"/>
        </w:trPr>
        <w:tc>
          <w:tcPr>
            <w:tcW w:w="4458" w:type="dxa"/>
          </w:tcPr>
          <w:p w14:paraId="2679462B" w14:textId="1DE0CD91" w:rsidR="00335C28" w:rsidRPr="00D64D01" w:rsidRDefault="00FF2B64" w:rsidP="004C62F9">
            <w:pPr>
              <w:rPr>
                <w:rFonts w:cs="Arial"/>
                <w:i/>
                <w:noProof/>
                <w:sz w:val="20"/>
                <w:szCs w:val="20"/>
                <w:lang w:val="en-US"/>
              </w:rPr>
            </w:pPr>
            <w:r w:rsidRPr="00D64D01">
              <w:rPr>
                <w:rFonts w:cs="Arial"/>
                <w:noProof/>
                <w:sz w:val="22"/>
                <w:lang w:val="en-US"/>
              </w:rPr>
              <w:t>Target group</w:t>
            </w:r>
            <w:r w:rsidR="00335C28" w:rsidRPr="00D64D01">
              <w:rPr>
                <w:rFonts w:cs="Arial"/>
                <w:noProof/>
                <w:sz w:val="22"/>
                <w:lang w:val="en-US"/>
              </w:rPr>
              <w:t>:</w:t>
            </w:r>
            <w:r w:rsidR="00335C28" w:rsidRPr="00D64D01">
              <w:rPr>
                <w:rFonts w:cs="Arial"/>
                <w:noProof/>
                <w:sz w:val="22"/>
                <w:szCs w:val="24"/>
                <w:lang w:val="en-US"/>
              </w:rPr>
              <w:t xml:space="preserve"> </w:t>
            </w:r>
            <w:r w:rsidRPr="00D64D01">
              <w:rPr>
                <w:rFonts w:cs="Arial"/>
                <w:i/>
                <w:noProof/>
                <w:sz w:val="20"/>
                <w:szCs w:val="20"/>
                <w:lang w:val="en-US"/>
              </w:rPr>
              <w:t>adults, children, elderly</w:t>
            </w:r>
            <w:r w:rsidR="00335C28" w:rsidRPr="00D64D01">
              <w:rPr>
                <w:rFonts w:cs="Arial"/>
                <w:i/>
                <w:noProof/>
                <w:sz w:val="20"/>
                <w:szCs w:val="20"/>
                <w:lang w:val="en-US"/>
              </w:rPr>
              <w:t xml:space="preserve">, </w:t>
            </w:r>
            <w:r w:rsidRPr="00D64D01">
              <w:rPr>
                <w:rFonts w:cs="Arial"/>
                <w:i/>
                <w:noProof/>
                <w:sz w:val="20"/>
                <w:szCs w:val="20"/>
                <w:lang w:val="en-US"/>
              </w:rPr>
              <w:t>disabled people, etc</w:t>
            </w:r>
            <w:r w:rsidR="00335C28" w:rsidRPr="00D64D01">
              <w:rPr>
                <w:rFonts w:cs="Arial"/>
                <w:i/>
                <w:noProof/>
                <w:sz w:val="20"/>
                <w:szCs w:val="20"/>
                <w:lang w:val="en-US"/>
              </w:rPr>
              <w:t>.</w:t>
            </w:r>
          </w:p>
          <w:p w14:paraId="1585956C" w14:textId="77777777" w:rsidR="00335C28" w:rsidRPr="00D64D01" w:rsidRDefault="00335C28" w:rsidP="004C62F9">
            <w:pPr>
              <w:rPr>
                <w:rFonts w:cs="Arial"/>
                <w:noProof/>
                <w:szCs w:val="24"/>
                <w:lang w:val="en-US"/>
              </w:rPr>
            </w:pPr>
          </w:p>
        </w:tc>
        <w:tc>
          <w:tcPr>
            <w:tcW w:w="5236" w:type="dxa"/>
          </w:tcPr>
          <w:p w14:paraId="40C213BF" w14:textId="77777777" w:rsidR="00335C28" w:rsidRPr="00D64D01" w:rsidRDefault="00335C28" w:rsidP="004C62F9">
            <w:pPr>
              <w:jc w:val="both"/>
              <w:rPr>
                <w:rFonts w:cs="Arial"/>
                <w:noProof/>
                <w:sz w:val="22"/>
                <w:lang w:val="en-US"/>
              </w:rPr>
            </w:pPr>
          </w:p>
        </w:tc>
      </w:tr>
      <w:tr w:rsidR="00167386" w:rsidRPr="00D64D01" w14:paraId="7B2C443C" w14:textId="77777777" w:rsidTr="001F50BD">
        <w:trPr>
          <w:trHeight w:val="3596"/>
        </w:trPr>
        <w:tc>
          <w:tcPr>
            <w:tcW w:w="4458" w:type="dxa"/>
          </w:tcPr>
          <w:p w14:paraId="6C8D595F" w14:textId="3FBC3830" w:rsidR="00335C28" w:rsidRPr="00D64D01" w:rsidRDefault="00FF2B64" w:rsidP="004C62F9">
            <w:pPr>
              <w:rPr>
                <w:rFonts w:cs="Arial"/>
                <w:noProof/>
                <w:szCs w:val="24"/>
                <w:lang w:val="en-US"/>
              </w:rPr>
            </w:pPr>
            <w:r w:rsidRPr="00D64D01">
              <w:rPr>
                <w:rFonts w:cs="Arial"/>
                <w:noProof/>
                <w:sz w:val="22"/>
                <w:lang w:val="en-US"/>
              </w:rPr>
              <w:t>Description of the event</w:t>
            </w:r>
            <w:r w:rsidR="00335C28" w:rsidRPr="00D64D01">
              <w:rPr>
                <w:rFonts w:cs="Arial"/>
                <w:noProof/>
                <w:sz w:val="22"/>
                <w:lang w:val="en-US"/>
              </w:rPr>
              <w:t>:</w:t>
            </w:r>
            <w:r w:rsidR="00335C28" w:rsidRPr="00D64D01">
              <w:rPr>
                <w:rFonts w:cs="Arial"/>
                <w:noProof/>
                <w:sz w:val="22"/>
                <w:szCs w:val="24"/>
                <w:lang w:val="en-US"/>
              </w:rPr>
              <w:t xml:space="preserve"> </w:t>
            </w:r>
            <w:r w:rsidR="00FB102A" w:rsidRPr="00D64D01">
              <w:rPr>
                <w:rFonts w:cs="Arial"/>
                <w:i/>
                <w:noProof/>
                <w:sz w:val="20"/>
                <w:szCs w:val="20"/>
                <w:lang w:val="en-US"/>
              </w:rPr>
              <w:t>detailed description of the event and the sequence of events, program etc.</w:t>
            </w:r>
          </w:p>
        </w:tc>
        <w:tc>
          <w:tcPr>
            <w:tcW w:w="5236" w:type="dxa"/>
          </w:tcPr>
          <w:p w14:paraId="05AA89A0" w14:textId="77777777" w:rsidR="00335C28" w:rsidRPr="00D64D01" w:rsidRDefault="00335C28" w:rsidP="004C62F9">
            <w:pPr>
              <w:jc w:val="both"/>
              <w:rPr>
                <w:rFonts w:cs="Arial"/>
                <w:noProof/>
                <w:sz w:val="22"/>
                <w:lang w:val="en-US"/>
              </w:rPr>
            </w:pPr>
          </w:p>
          <w:p w14:paraId="7A6E7931" w14:textId="77777777" w:rsidR="00335C28" w:rsidRPr="00D64D01" w:rsidRDefault="00335C28" w:rsidP="004C62F9">
            <w:pPr>
              <w:jc w:val="both"/>
              <w:rPr>
                <w:rFonts w:cs="Arial"/>
                <w:noProof/>
                <w:sz w:val="22"/>
                <w:lang w:val="en-US"/>
              </w:rPr>
            </w:pPr>
          </w:p>
        </w:tc>
      </w:tr>
      <w:tr w:rsidR="00167386" w:rsidRPr="00D64D01" w14:paraId="38B590A0" w14:textId="77777777" w:rsidTr="001F50BD">
        <w:trPr>
          <w:trHeight w:val="567"/>
        </w:trPr>
        <w:tc>
          <w:tcPr>
            <w:tcW w:w="4458" w:type="dxa"/>
          </w:tcPr>
          <w:p w14:paraId="73955EF1" w14:textId="77777777" w:rsidR="00335C28" w:rsidRPr="00D64D01" w:rsidRDefault="00190A40" w:rsidP="004C62F9">
            <w:pPr>
              <w:rPr>
                <w:rFonts w:cs="Arial"/>
                <w:i/>
                <w:noProof/>
                <w:sz w:val="20"/>
                <w:szCs w:val="20"/>
                <w:lang w:val="en-US"/>
              </w:rPr>
            </w:pPr>
            <w:r w:rsidRPr="00D64D01">
              <w:rPr>
                <w:rFonts w:cs="Arial"/>
                <w:noProof/>
                <w:sz w:val="22"/>
                <w:lang w:val="en-US"/>
              </w:rPr>
              <w:t>Estimate of the number of people</w:t>
            </w:r>
            <w:r w:rsidR="00335C28" w:rsidRPr="00D64D01">
              <w:rPr>
                <w:rFonts w:cs="Arial"/>
                <w:noProof/>
                <w:sz w:val="22"/>
                <w:lang w:val="en-US"/>
              </w:rPr>
              <w:t>:</w:t>
            </w:r>
            <w:r w:rsidR="00335C28" w:rsidRPr="00D64D01">
              <w:rPr>
                <w:rFonts w:cs="Arial"/>
                <w:noProof/>
                <w:sz w:val="22"/>
                <w:szCs w:val="24"/>
                <w:lang w:val="en-US"/>
              </w:rPr>
              <w:t xml:space="preserve"> </w:t>
            </w:r>
            <w:r w:rsidR="0022542C" w:rsidRPr="00D64D01">
              <w:rPr>
                <w:rFonts w:cs="Arial"/>
                <w:i/>
                <w:noProof/>
                <w:sz w:val="20"/>
                <w:szCs w:val="20"/>
                <w:lang w:val="en-US"/>
              </w:rPr>
              <w:t>estimate of the number of people simultaneously at the event (customers + staff)</w:t>
            </w:r>
          </w:p>
          <w:p w14:paraId="6C42A050" w14:textId="0744C064" w:rsidR="0022542C" w:rsidRPr="00D64D01" w:rsidRDefault="0022542C" w:rsidP="004C62F9">
            <w:pPr>
              <w:rPr>
                <w:rFonts w:cs="Arial"/>
                <w:i/>
                <w:noProof/>
                <w:sz w:val="20"/>
                <w:szCs w:val="20"/>
                <w:lang w:val="en-US"/>
              </w:rPr>
            </w:pPr>
          </w:p>
        </w:tc>
        <w:tc>
          <w:tcPr>
            <w:tcW w:w="5236" w:type="dxa"/>
          </w:tcPr>
          <w:p w14:paraId="530D1A44" w14:textId="77777777" w:rsidR="00335C28" w:rsidRPr="00D64D01" w:rsidRDefault="00335C28" w:rsidP="004C62F9">
            <w:pPr>
              <w:jc w:val="both"/>
              <w:rPr>
                <w:rFonts w:cs="Arial"/>
                <w:noProof/>
                <w:sz w:val="22"/>
                <w:lang w:val="en-US"/>
              </w:rPr>
            </w:pPr>
          </w:p>
        </w:tc>
      </w:tr>
      <w:tr w:rsidR="00167386" w:rsidRPr="00D64D01" w14:paraId="40DC6012" w14:textId="77777777" w:rsidTr="001F50BD">
        <w:trPr>
          <w:trHeight w:val="567"/>
        </w:trPr>
        <w:tc>
          <w:tcPr>
            <w:tcW w:w="4458" w:type="dxa"/>
          </w:tcPr>
          <w:p w14:paraId="15F3DFE6" w14:textId="77777777" w:rsidR="00E5572C" w:rsidRPr="00D64D01" w:rsidRDefault="003E77AB" w:rsidP="004C62F9">
            <w:pPr>
              <w:rPr>
                <w:rFonts w:cs="Arial"/>
                <w:i/>
                <w:noProof/>
                <w:sz w:val="20"/>
                <w:szCs w:val="20"/>
                <w:lang w:val="en-US"/>
              </w:rPr>
            </w:pPr>
            <w:r w:rsidRPr="00D64D01">
              <w:rPr>
                <w:rFonts w:cs="Arial"/>
                <w:noProof/>
                <w:sz w:val="22"/>
                <w:lang w:val="en-US"/>
              </w:rPr>
              <w:lastRenderedPageBreak/>
              <w:t>Special features of the event</w:t>
            </w:r>
            <w:r w:rsidR="00335C28" w:rsidRPr="00D64D01">
              <w:rPr>
                <w:rFonts w:cs="Arial"/>
                <w:noProof/>
                <w:sz w:val="22"/>
                <w:lang w:val="en-US"/>
              </w:rPr>
              <w:t>:</w:t>
            </w:r>
            <w:r w:rsidR="00335C28" w:rsidRPr="00D64D01">
              <w:rPr>
                <w:rFonts w:cs="Arial"/>
                <w:noProof/>
                <w:sz w:val="22"/>
                <w:szCs w:val="24"/>
                <w:lang w:val="en-US"/>
              </w:rPr>
              <w:t xml:space="preserve"> </w:t>
            </w:r>
            <w:r w:rsidR="00FE3D73" w:rsidRPr="00D64D01">
              <w:rPr>
                <w:rFonts w:cs="Arial"/>
                <w:i/>
                <w:noProof/>
                <w:sz w:val="20"/>
                <w:szCs w:val="20"/>
                <w:lang w:val="en-US"/>
              </w:rPr>
              <w:t>special features of the event such as dangerous chemicals</w:t>
            </w:r>
            <w:r w:rsidR="00335C28" w:rsidRPr="00D64D01">
              <w:rPr>
                <w:rFonts w:cs="Arial"/>
                <w:i/>
                <w:noProof/>
                <w:sz w:val="20"/>
                <w:szCs w:val="20"/>
                <w:lang w:val="en-US"/>
              </w:rPr>
              <w:t>,</w:t>
            </w:r>
            <w:r w:rsidR="00FE3D73" w:rsidRPr="00D64D01">
              <w:rPr>
                <w:rFonts w:cs="Arial"/>
                <w:i/>
                <w:noProof/>
                <w:sz w:val="20"/>
                <w:szCs w:val="20"/>
                <w:lang w:val="en-US"/>
              </w:rPr>
              <w:t xml:space="preserve"> LP-gas</w:t>
            </w:r>
            <w:r w:rsidR="00335C28" w:rsidRPr="00D64D01">
              <w:rPr>
                <w:rFonts w:cs="Arial"/>
                <w:i/>
                <w:noProof/>
                <w:sz w:val="20"/>
                <w:szCs w:val="20"/>
                <w:lang w:val="en-US"/>
              </w:rPr>
              <w:t xml:space="preserve">, </w:t>
            </w:r>
            <w:r w:rsidR="00FE3D73" w:rsidRPr="00D64D01">
              <w:rPr>
                <w:rFonts w:cs="Arial"/>
                <w:i/>
                <w:noProof/>
                <w:sz w:val="20"/>
                <w:szCs w:val="20"/>
                <w:lang w:val="en-US"/>
              </w:rPr>
              <w:t>open fire</w:t>
            </w:r>
            <w:r w:rsidR="00335C28" w:rsidRPr="00D64D01">
              <w:rPr>
                <w:rFonts w:cs="Arial"/>
                <w:i/>
                <w:noProof/>
                <w:sz w:val="20"/>
                <w:szCs w:val="20"/>
                <w:lang w:val="en-US"/>
              </w:rPr>
              <w:t xml:space="preserve">, </w:t>
            </w:r>
            <w:r w:rsidR="00FE3D73" w:rsidRPr="00D64D01">
              <w:rPr>
                <w:rFonts w:cs="Arial"/>
                <w:i/>
                <w:noProof/>
                <w:sz w:val="20"/>
                <w:szCs w:val="20"/>
                <w:lang w:val="en-US"/>
              </w:rPr>
              <w:t>pyrotechnics</w:t>
            </w:r>
            <w:r w:rsidR="00335C28" w:rsidRPr="00D64D01">
              <w:rPr>
                <w:rFonts w:cs="Arial"/>
                <w:i/>
                <w:noProof/>
                <w:sz w:val="20"/>
                <w:szCs w:val="20"/>
                <w:lang w:val="en-US"/>
              </w:rPr>
              <w:t xml:space="preserve">, </w:t>
            </w:r>
            <w:r w:rsidR="00FE3D73" w:rsidRPr="00D64D01">
              <w:rPr>
                <w:rFonts w:cs="Arial"/>
                <w:i/>
                <w:noProof/>
                <w:sz w:val="20"/>
                <w:szCs w:val="20"/>
                <w:lang w:val="en-US"/>
              </w:rPr>
              <w:t>fireworks</w:t>
            </w:r>
            <w:r w:rsidR="00335C28" w:rsidRPr="00D64D01">
              <w:rPr>
                <w:rFonts w:cs="Arial"/>
                <w:i/>
                <w:noProof/>
                <w:sz w:val="20"/>
                <w:szCs w:val="20"/>
                <w:lang w:val="en-US"/>
              </w:rPr>
              <w:t xml:space="preserve">, </w:t>
            </w:r>
            <w:r w:rsidR="00FE3D73" w:rsidRPr="00D64D01">
              <w:rPr>
                <w:rFonts w:cs="Arial"/>
                <w:i/>
                <w:noProof/>
                <w:sz w:val="20"/>
                <w:szCs w:val="20"/>
                <w:lang w:val="en-US"/>
              </w:rPr>
              <w:t>fire show</w:t>
            </w:r>
            <w:r w:rsidR="00335C28" w:rsidRPr="00D64D01">
              <w:rPr>
                <w:rFonts w:cs="Arial"/>
                <w:i/>
                <w:noProof/>
                <w:sz w:val="20"/>
                <w:szCs w:val="20"/>
                <w:lang w:val="en-US"/>
              </w:rPr>
              <w:t xml:space="preserve">, </w:t>
            </w:r>
            <w:r w:rsidR="00FE3D73" w:rsidRPr="00D64D01">
              <w:rPr>
                <w:rFonts w:cs="Arial"/>
                <w:i/>
                <w:noProof/>
                <w:sz w:val="20"/>
                <w:szCs w:val="20"/>
                <w:lang w:val="en-US"/>
              </w:rPr>
              <w:t>extreme sports, animals</w:t>
            </w:r>
            <w:r w:rsidR="00335C28" w:rsidRPr="00D64D01">
              <w:rPr>
                <w:rFonts w:cs="Arial"/>
                <w:i/>
                <w:noProof/>
                <w:sz w:val="20"/>
                <w:szCs w:val="20"/>
                <w:lang w:val="en-US"/>
              </w:rPr>
              <w:t xml:space="preserve">, </w:t>
            </w:r>
            <w:r w:rsidR="00FE3D73" w:rsidRPr="00D64D01">
              <w:rPr>
                <w:rFonts w:cs="Arial"/>
                <w:i/>
                <w:noProof/>
                <w:sz w:val="20"/>
                <w:szCs w:val="20"/>
                <w:lang w:val="en-US"/>
              </w:rPr>
              <w:t>temporary accommodation, camping etc.</w:t>
            </w:r>
            <w:r w:rsidR="00E5572C" w:rsidRPr="00D64D01">
              <w:rPr>
                <w:rFonts w:cs="Arial"/>
                <w:i/>
                <w:noProof/>
                <w:sz w:val="20"/>
                <w:szCs w:val="20"/>
                <w:lang w:val="en-US"/>
              </w:rPr>
              <w:t xml:space="preserve"> If the event consists services or functions that are arranged by separate service provider, this section includes also how cooperation between organizer and separate service provider is done. Possible separate emergency plans and safety documents are attached to the public event emergency plan.</w:t>
            </w:r>
          </w:p>
          <w:p w14:paraId="6DB1CFB5" w14:textId="77777777" w:rsidR="00335C28" w:rsidRPr="00D64D01" w:rsidRDefault="00335C28" w:rsidP="004C62F9">
            <w:pPr>
              <w:rPr>
                <w:rFonts w:cs="Arial"/>
                <w:i/>
                <w:noProof/>
                <w:sz w:val="20"/>
                <w:szCs w:val="20"/>
                <w:lang w:val="en-US"/>
              </w:rPr>
            </w:pPr>
          </w:p>
        </w:tc>
        <w:tc>
          <w:tcPr>
            <w:tcW w:w="5236" w:type="dxa"/>
          </w:tcPr>
          <w:p w14:paraId="597A38A8" w14:textId="77777777" w:rsidR="00335C28" w:rsidRPr="00D64D01" w:rsidRDefault="00335C28" w:rsidP="004C62F9">
            <w:pPr>
              <w:jc w:val="both"/>
              <w:rPr>
                <w:rFonts w:cs="Arial"/>
                <w:noProof/>
                <w:sz w:val="22"/>
                <w:lang w:val="en-US"/>
              </w:rPr>
            </w:pPr>
          </w:p>
        </w:tc>
      </w:tr>
      <w:tr w:rsidR="00167386" w:rsidRPr="00D64D01" w14:paraId="5BD6F1A9" w14:textId="77777777" w:rsidTr="001F50BD">
        <w:trPr>
          <w:trHeight w:val="567"/>
        </w:trPr>
        <w:tc>
          <w:tcPr>
            <w:tcW w:w="4458" w:type="dxa"/>
          </w:tcPr>
          <w:p w14:paraId="615E609D" w14:textId="017CECA2" w:rsidR="00335C28" w:rsidRPr="00D64D01" w:rsidRDefault="00014B54" w:rsidP="004C62F9">
            <w:pPr>
              <w:rPr>
                <w:rFonts w:cs="Arial"/>
                <w:i/>
                <w:noProof/>
                <w:sz w:val="20"/>
                <w:szCs w:val="20"/>
                <w:lang w:val="en-US"/>
              </w:rPr>
            </w:pPr>
            <w:r w:rsidRPr="00D64D01">
              <w:rPr>
                <w:rFonts w:cs="Arial"/>
                <w:noProof/>
                <w:sz w:val="22"/>
                <w:lang w:val="en-US"/>
              </w:rPr>
              <w:t>Special features of the venue</w:t>
            </w:r>
            <w:r w:rsidR="00335C28" w:rsidRPr="00D64D01">
              <w:rPr>
                <w:rFonts w:cs="Arial"/>
                <w:noProof/>
                <w:sz w:val="22"/>
                <w:lang w:val="en-US"/>
              </w:rPr>
              <w:t>:</w:t>
            </w:r>
            <w:r w:rsidR="00335C28" w:rsidRPr="00D64D01">
              <w:rPr>
                <w:rFonts w:cs="Arial"/>
                <w:noProof/>
                <w:sz w:val="22"/>
                <w:szCs w:val="24"/>
                <w:lang w:val="en-US"/>
              </w:rPr>
              <w:t xml:space="preserve"> </w:t>
            </w:r>
            <w:r w:rsidR="00167386" w:rsidRPr="00D64D01">
              <w:rPr>
                <w:rFonts w:cs="Arial"/>
                <w:i/>
                <w:noProof/>
                <w:sz w:val="20"/>
                <w:szCs w:val="20"/>
                <w:lang w:val="en-US"/>
              </w:rPr>
              <w:t>special features of the venue such as high places</w:t>
            </w:r>
            <w:r w:rsidR="00335C28" w:rsidRPr="00D64D01">
              <w:rPr>
                <w:rFonts w:cs="Arial"/>
                <w:i/>
                <w:noProof/>
                <w:sz w:val="20"/>
                <w:szCs w:val="20"/>
                <w:lang w:val="en-US"/>
              </w:rPr>
              <w:t>,</w:t>
            </w:r>
            <w:r w:rsidR="00167386" w:rsidRPr="00D64D01">
              <w:rPr>
                <w:rFonts w:cs="Arial"/>
                <w:i/>
                <w:noProof/>
                <w:sz w:val="20"/>
                <w:szCs w:val="20"/>
                <w:lang w:val="en-US"/>
              </w:rPr>
              <w:t xml:space="preserve"> the possibility of climbing, water, big traffic lane</w:t>
            </w:r>
            <w:r w:rsidR="00335C28" w:rsidRPr="00D64D01">
              <w:rPr>
                <w:rFonts w:cs="Arial"/>
                <w:i/>
                <w:noProof/>
                <w:sz w:val="20"/>
                <w:szCs w:val="20"/>
                <w:lang w:val="en-US"/>
              </w:rPr>
              <w:t xml:space="preserve">, </w:t>
            </w:r>
            <w:r w:rsidR="00167386" w:rsidRPr="00D64D01">
              <w:rPr>
                <w:rFonts w:cs="Arial"/>
                <w:i/>
                <w:noProof/>
                <w:sz w:val="20"/>
                <w:szCs w:val="20"/>
                <w:lang w:val="en-US"/>
              </w:rPr>
              <w:t>remote location</w:t>
            </w:r>
            <w:r w:rsidR="00335C28" w:rsidRPr="00D64D01">
              <w:rPr>
                <w:rFonts w:cs="Arial"/>
                <w:i/>
                <w:noProof/>
                <w:sz w:val="20"/>
                <w:szCs w:val="20"/>
                <w:lang w:val="en-US"/>
              </w:rPr>
              <w:t xml:space="preserve">, </w:t>
            </w:r>
            <w:r w:rsidR="00167386" w:rsidRPr="00D64D01">
              <w:rPr>
                <w:rFonts w:cs="Arial"/>
                <w:i/>
                <w:noProof/>
                <w:sz w:val="20"/>
                <w:szCs w:val="20"/>
                <w:lang w:val="en-US"/>
              </w:rPr>
              <w:t>darkness</w:t>
            </w:r>
            <w:r w:rsidR="00335C28" w:rsidRPr="00D64D01">
              <w:rPr>
                <w:rFonts w:cs="Arial"/>
                <w:i/>
                <w:noProof/>
                <w:sz w:val="20"/>
                <w:szCs w:val="20"/>
                <w:lang w:val="en-US"/>
              </w:rPr>
              <w:t xml:space="preserve">, </w:t>
            </w:r>
            <w:r w:rsidR="00167386" w:rsidRPr="00D64D01">
              <w:rPr>
                <w:rFonts w:cs="Arial"/>
                <w:i/>
                <w:noProof/>
                <w:sz w:val="20"/>
                <w:szCs w:val="20"/>
                <w:lang w:val="en-US"/>
              </w:rPr>
              <w:t>event is located in terrain, bad road access</w:t>
            </w:r>
            <w:r w:rsidR="00335C28" w:rsidRPr="00D64D01">
              <w:rPr>
                <w:rFonts w:cs="Arial"/>
                <w:i/>
                <w:noProof/>
                <w:sz w:val="20"/>
                <w:szCs w:val="20"/>
                <w:lang w:val="en-US"/>
              </w:rPr>
              <w:t xml:space="preserve">, </w:t>
            </w:r>
            <w:r w:rsidR="00167386" w:rsidRPr="00D64D01">
              <w:rPr>
                <w:rFonts w:cs="Arial"/>
                <w:i/>
                <w:noProof/>
                <w:sz w:val="20"/>
                <w:szCs w:val="20"/>
                <w:lang w:val="en-US"/>
              </w:rPr>
              <w:t>island etc.</w:t>
            </w:r>
          </w:p>
          <w:p w14:paraId="7CAD4B36" w14:textId="77777777" w:rsidR="00335C28" w:rsidRPr="00D64D01" w:rsidRDefault="00335C28" w:rsidP="004C62F9">
            <w:pPr>
              <w:rPr>
                <w:rFonts w:cs="Arial"/>
                <w:noProof/>
                <w:szCs w:val="24"/>
                <w:lang w:val="en-US"/>
              </w:rPr>
            </w:pPr>
          </w:p>
        </w:tc>
        <w:tc>
          <w:tcPr>
            <w:tcW w:w="5236" w:type="dxa"/>
          </w:tcPr>
          <w:p w14:paraId="1F2B5134" w14:textId="77777777" w:rsidR="00335C28" w:rsidRPr="00D64D01" w:rsidRDefault="00335C28" w:rsidP="004C62F9">
            <w:pPr>
              <w:jc w:val="both"/>
              <w:rPr>
                <w:rFonts w:cs="Arial"/>
                <w:noProof/>
                <w:sz w:val="22"/>
                <w:lang w:val="en-US"/>
              </w:rPr>
            </w:pPr>
          </w:p>
        </w:tc>
      </w:tr>
    </w:tbl>
    <w:p w14:paraId="6001BBF5" w14:textId="77777777" w:rsidR="00335C28" w:rsidRPr="00D64D01" w:rsidRDefault="00335C28" w:rsidP="004C62F9">
      <w:pPr>
        <w:rPr>
          <w:noProof/>
          <w:lang w:val="en-US"/>
        </w:rPr>
        <w:sectPr w:rsidR="00335C28" w:rsidRPr="00D64D01">
          <w:pgSz w:w="11906" w:h="16838"/>
          <w:pgMar w:top="1417" w:right="1134" w:bottom="1417" w:left="1134" w:header="708" w:footer="708" w:gutter="0"/>
          <w:cols w:space="708"/>
          <w:docGrid w:linePitch="360"/>
        </w:sectPr>
      </w:pPr>
    </w:p>
    <w:p w14:paraId="04C59579" w14:textId="2725FAC8" w:rsidR="00335C28" w:rsidRPr="00D64D01" w:rsidRDefault="00EA2545" w:rsidP="004C62F9">
      <w:pPr>
        <w:pStyle w:val="Otsikko1"/>
        <w:rPr>
          <w:noProof/>
          <w:lang w:val="en-US"/>
        </w:rPr>
      </w:pPr>
      <w:bookmarkStart w:id="1" w:name="_Toc38536246"/>
      <w:bookmarkStart w:id="2" w:name="_Toc387747994"/>
      <w:bookmarkStart w:id="3" w:name="_Toc387754664"/>
      <w:r w:rsidRPr="00D64D01">
        <w:rPr>
          <w:noProof/>
          <w:lang w:val="en-US"/>
        </w:rPr>
        <w:lastRenderedPageBreak/>
        <w:t>EVALUATION OF THE HAZARDS AND RISKS OF THE EVENT AND EVENT SAFETY ARRANGEMENTS AND INSTRUCTIONS</w:t>
      </w:r>
      <w:bookmarkEnd w:id="1"/>
      <w:bookmarkEnd w:id="2"/>
      <w:bookmarkEnd w:id="3"/>
    </w:p>
    <w:p w14:paraId="2B03F370" w14:textId="77777777" w:rsidR="00335C28" w:rsidRPr="00D64D01" w:rsidRDefault="00335C28" w:rsidP="004C62F9">
      <w:pPr>
        <w:jc w:val="both"/>
        <w:rPr>
          <w:rFonts w:cstheme="minorHAnsi"/>
          <w:b/>
          <w:caps/>
          <w:noProof/>
          <w:lang w:val="en-US"/>
        </w:rPr>
      </w:pPr>
    </w:p>
    <w:p w14:paraId="0132F77C" w14:textId="5E9705E9" w:rsidR="00810688" w:rsidRPr="00D64D01" w:rsidRDefault="00810688"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r w:rsidRPr="00D64D01">
        <w:rPr>
          <w:rFonts w:cs="Arial"/>
          <w:i/>
          <w:noProof/>
          <w:sz w:val="20"/>
          <w:szCs w:val="20"/>
          <w:highlight w:val="yellow"/>
          <w:lang w:val="en-US"/>
        </w:rPr>
        <w:t>Instructions: This section introduces a general description and assessment of the hazards and risks of the event. Edit the tables, taking into account among other things, the place where the event will be held, the nature of the event and the season at the time of the event. If the event involves a hazard or risk other than that assessed in this section, describe the risk in the last table in this section. Also, for such hazards and risks, map the causes, preventive arrangements, means of preparedness and responsibilities. If necessary, add tables to the end of the section, for example by copying an empty table.</w:t>
      </w:r>
    </w:p>
    <w:p w14:paraId="374DE934" w14:textId="3B8A9B50" w:rsidR="00810688" w:rsidRPr="00D64D01" w:rsidRDefault="00810688" w:rsidP="004C62F9">
      <w:pPr>
        <w:jc w:val="both"/>
        <w:rPr>
          <w:rFonts w:cs="Arial"/>
          <w:noProof/>
          <w:sz w:val="22"/>
          <w:lang w:val="en-US"/>
        </w:rPr>
      </w:pPr>
    </w:p>
    <w:p w14:paraId="06F0B5E0" w14:textId="7199E0B1" w:rsidR="009C0E94" w:rsidRPr="00D64D01" w:rsidRDefault="003D62D0" w:rsidP="004C62F9">
      <w:pPr>
        <w:jc w:val="both"/>
        <w:rPr>
          <w:rFonts w:cs="Arial"/>
          <w:noProof/>
          <w:sz w:val="22"/>
          <w:lang w:val="en-US"/>
        </w:rPr>
      </w:pPr>
      <w:r w:rsidRPr="00D64D01">
        <w:rPr>
          <w:rFonts w:cs="Arial"/>
          <w:noProof/>
          <w:sz w:val="22"/>
          <w:lang w:val="en-US"/>
        </w:rPr>
        <w:t>The hazards and risks of the event have been identified and assessed.</w:t>
      </w:r>
      <w:r w:rsidR="00335C28" w:rsidRPr="00D64D01">
        <w:rPr>
          <w:rFonts w:cs="Arial"/>
          <w:noProof/>
          <w:sz w:val="22"/>
          <w:lang w:val="en-US"/>
        </w:rPr>
        <w:t xml:space="preserve"> </w:t>
      </w:r>
      <w:r w:rsidRPr="00D64D01">
        <w:rPr>
          <w:rFonts w:cs="Arial"/>
          <w:noProof/>
          <w:sz w:val="22"/>
          <w:lang w:val="en-US"/>
        </w:rPr>
        <w:t>Each person</w:t>
      </w:r>
      <w:r w:rsidR="004C46F3" w:rsidRPr="00D64D01">
        <w:rPr>
          <w:rFonts w:cs="Arial"/>
          <w:noProof/>
          <w:sz w:val="22"/>
          <w:lang w:val="en-US"/>
        </w:rPr>
        <w:t xml:space="preserve"> responsible for carrying out the</w:t>
      </w:r>
      <w:r w:rsidRPr="00D64D01">
        <w:rPr>
          <w:rFonts w:cs="Arial"/>
          <w:noProof/>
          <w:sz w:val="22"/>
          <w:lang w:val="en-US"/>
        </w:rPr>
        <w:t xml:space="preserve"> event must be aware of the hazards and risks to the event, where they may arise and what the consequences</w:t>
      </w:r>
      <w:r w:rsidR="004C46F3" w:rsidRPr="00D64D01">
        <w:rPr>
          <w:rFonts w:cs="Arial"/>
          <w:noProof/>
          <w:sz w:val="22"/>
          <w:lang w:val="en-US"/>
        </w:rPr>
        <w:t xml:space="preserve"> there</w:t>
      </w:r>
      <w:r w:rsidRPr="00D64D01">
        <w:rPr>
          <w:rFonts w:cs="Arial"/>
          <w:noProof/>
          <w:sz w:val="22"/>
          <w:lang w:val="en-US"/>
        </w:rPr>
        <w:t xml:space="preserve"> may be.</w:t>
      </w:r>
      <w:r w:rsidR="004C46F3" w:rsidRPr="00D64D01">
        <w:rPr>
          <w:rFonts w:cs="Arial"/>
          <w:noProof/>
          <w:sz w:val="22"/>
          <w:lang w:val="en-US"/>
        </w:rPr>
        <w:t xml:space="preserve"> Preventive arrangements, contingency arrangements and instructions for action when a risk is realized have been planned for each identified risk and danger. Each person responsible for carrying out the event must embrace these things. Event personnel are also trained in preventive arrangements, preparedness arrangements and instructions when a hazard or risk is realized.</w:t>
      </w:r>
      <w:r w:rsidR="0074421B" w:rsidRPr="00D64D01">
        <w:rPr>
          <w:rFonts w:cs="Arial"/>
          <w:noProof/>
          <w:sz w:val="22"/>
          <w:lang w:val="en-US"/>
        </w:rPr>
        <w:t xml:space="preserve"> </w:t>
      </w:r>
      <w:r w:rsidR="004C46F3" w:rsidRPr="00D64D01">
        <w:rPr>
          <w:rFonts w:cs="Arial"/>
          <w:noProof/>
          <w:sz w:val="22"/>
          <w:lang w:val="en-US"/>
        </w:rPr>
        <w:t>Responsibilities are clearly divided for each risk.</w:t>
      </w:r>
      <w:r w:rsidR="004C46F3" w:rsidRPr="00D64D01">
        <w:rPr>
          <w:noProof/>
          <w:lang w:val="en-US"/>
        </w:rPr>
        <w:t xml:space="preserve"> If</w:t>
      </w:r>
      <w:r w:rsidR="004C46F3" w:rsidRPr="00D64D01">
        <w:rPr>
          <w:rFonts w:cs="Arial"/>
          <w:noProof/>
          <w:sz w:val="22"/>
          <w:lang w:val="en-US"/>
        </w:rPr>
        <w:t xml:space="preserve"> a hazard or risk is realized, the consequences may include for example, the suspension or momentary interruption of the event, personal injury or damage to property.</w:t>
      </w:r>
      <w:r w:rsidR="003404D4" w:rsidRPr="00D64D01">
        <w:rPr>
          <w:rFonts w:cs="Arial"/>
          <w:noProof/>
          <w:sz w:val="22"/>
          <w:lang w:val="en-US"/>
        </w:rPr>
        <w:t xml:space="preserve"> </w:t>
      </w:r>
    </w:p>
    <w:p w14:paraId="071F5485" w14:textId="57FA1FF2" w:rsidR="000826AB" w:rsidRPr="00D64D01" w:rsidRDefault="000826AB" w:rsidP="004C62F9">
      <w:pPr>
        <w:rPr>
          <w:noProof/>
          <w:lang w:val="en-US"/>
        </w:rPr>
      </w:pPr>
    </w:p>
    <w:tbl>
      <w:tblPr>
        <w:tblStyle w:val="TaulukkoRuudukko"/>
        <w:tblW w:w="0" w:type="auto"/>
        <w:tblLook w:val="04A0" w:firstRow="1" w:lastRow="0" w:firstColumn="1" w:lastColumn="0" w:noHBand="0" w:noVBand="1"/>
      </w:tblPr>
      <w:tblGrid>
        <w:gridCol w:w="1745"/>
        <w:gridCol w:w="7883"/>
      </w:tblGrid>
      <w:tr w:rsidR="000826AB" w:rsidRPr="00D64D01" w14:paraId="2A248BA0" w14:textId="77777777" w:rsidTr="00CC5CB3">
        <w:trPr>
          <w:tblHeader/>
        </w:trPr>
        <w:tc>
          <w:tcPr>
            <w:tcW w:w="1696" w:type="dxa"/>
          </w:tcPr>
          <w:p w14:paraId="786293AB" w14:textId="4E4F2E17" w:rsidR="000826AB" w:rsidRPr="00D64D01" w:rsidRDefault="004C46F3" w:rsidP="004C62F9">
            <w:pPr>
              <w:rPr>
                <w:b/>
                <w:noProof/>
                <w:sz w:val="22"/>
                <w:szCs w:val="24"/>
                <w:lang w:val="en-US"/>
              </w:rPr>
            </w:pPr>
            <w:r w:rsidRPr="00D64D01">
              <w:rPr>
                <w:b/>
                <w:noProof/>
                <w:sz w:val="22"/>
                <w:szCs w:val="24"/>
                <w:lang w:val="en-US"/>
              </w:rPr>
              <w:t>Hazard/risk</w:t>
            </w:r>
          </w:p>
        </w:tc>
        <w:tc>
          <w:tcPr>
            <w:tcW w:w="7932" w:type="dxa"/>
          </w:tcPr>
          <w:p w14:paraId="78C7F590" w14:textId="58E5B044" w:rsidR="000826AB" w:rsidRPr="00D64D01" w:rsidRDefault="00EC332C" w:rsidP="004C62F9">
            <w:pPr>
              <w:rPr>
                <w:noProof/>
                <w:sz w:val="22"/>
                <w:lang w:val="en-US"/>
              </w:rPr>
            </w:pPr>
            <w:r w:rsidRPr="00D64D01">
              <w:rPr>
                <w:b/>
                <w:noProof/>
                <w:sz w:val="22"/>
                <w:lang w:val="en-US"/>
              </w:rPr>
              <w:t xml:space="preserve">Accidents and </w:t>
            </w:r>
            <w:r w:rsidR="00B274D9" w:rsidRPr="00D64D01">
              <w:rPr>
                <w:b/>
                <w:noProof/>
                <w:sz w:val="22"/>
                <w:lang w:val="en-US"/>
              </w:rPr>
              <w:t>a sudden attack of illness</w:t>
            </w:r>
          </w:p>
        </w:tc>
      </w:tr>
      <w:tr w:rsidR="000826AB" w:rsidRPr="00D64D01" w14:paraId="646C564D" w14:textId="77777777" w:rsidTr="000826AB">
        <w:tc>
          <w:tcPr>
            <w:tcW w:w="1696" w:type="dxa"/>
          </w:tcPr>
          <w:p w14:paraId="570D4BC5" w14:textId="5C330863" w:rsidR="000826AB" w:rsidRPr="00D64D01" w:rsidRDefault="00B274D9" w:rsidP="004C62F9">
            <w:pPr>
              <w:rPr>
                <w:noProof/>
                <w:sz w:val="22"/>
                <w:lang w:val="en-US"/>
              </w:rPr>
            </w:pPr>
            <w:r w:rsidRPr="00D64D01">
              <w:rPr>
                <w:noProof/>
                <w:sz w:val="22"/>
                <w:lang w:val="en-US"/>
              </w:rPr>
              <w:t>Reasons</w:t>
            </w:r>
          </w:p>
        </w:tc>
        <w:tc>
          <w:tcPr>
            <w:tcW w:w="7932" w:type="dxa"/>
          </w:tcPr>
          <w:p w14:paraId="0261DDD7" w14:textId="58C81F92" w:rsidR="000826AB" w:rsidRPr="00D64D01" w:rsidRDefault="00B274D9" w:rsidP="004C62F9">
            <w:pPr>
              <w:pStyle w:val="Luettelokappale"/>
              <w:numPr>
                <w:ilvl w:val="0"/>
                <w:numId w:val="17"/>
              </w:numPr>
              <w:spacing w:after="0"/>
              <w:rPr>
                <w:noProof/>
                <w:szCs w:val="20"/>
                <w:lang w:val="en-US"/>
              </w:rPr>
            </w:pPr>
            <w:r w:rsidRPr="00D64D01">
              <w:rPr>
                <w:noProof/>
                <w:szCs w:val="20"/>
                <w:lang w:val="en-US"/>
              </w:rPr>
              <w:t>tripping, falling over, slipping or</w:t>
            </w:r>
            <w:r w:rsidR="002B5981" w:rsidRPr="00D64D01">
              <w:rPr>
                <w:noProof/>
                <w:szCs w:val="20"/>
                <w:lang w:val="en-US"/>
              </w:rPr>
              <w:t xml:space="preserve"> </w:t>
            </w:r>
            <w:r w:rsidRPr="00D64D01">
              <w:rPr>
                <w:noProof/>
                <w:szCs w:val="20"/>
                <w:lang w:val="en-US"/>
              </w:rPr>
              <w:t>falling for example because of the uneven floor, terrain or structures of the event area</w:t>
            </w:r>
          </w:p>
          <w:p w14:paraId="7F8834BA" w14:textId="7184F7AC" w:rsidR="000826AB" w:rsidRPr="00D64D01" w:rsidRDefault="00204B68" w:rsidP="004C62F9">
            <w:pPr>
              <w:pStyle w:val="Luettelokappale"/>
              <w:numPr>
                <w:ilvl w:val="0"/>
                <w:numId w:val="17"/>
              </w:numPr>
              <w:spacing w:after="0"/>
              <w:rPr>
                <w:noProof/>
                <w:szCs w:val="20"/>
                <w:lang w:val="en-US"/>
              </w:rPr>
            </w:pPr>
            <w:r w:rsidRPr="00D64D01">
              <w:rPr>
                <w:noProof/>
                <w:szCs w:val="20"/>
                <w:lang w:val="en-US"/>
              </w:rPr>
              <w:t>falling of objects, snow or ice</w:t>
            </w:r>
          </w:p>
          <w:p w14:paraId="275BC98C" w14:textId="228C8A8E" w:rsidR="000826AB" w:rsidRPr="00D64D01" w:rsidRDefault="00204B68" w:rsidP="004C62F9">
            <w:pPr>
              <w:pStyle w:val="Luettelokappale"/>
              <w:numPr>
                <w:ilvl w:val="0"/>
                <w:numId w:val="17"/>
              </w:numPr>
              <w:spacing w:after="0"/>
              <w:rPr>
                <w:noProof/>
                <w:szCs w:val="20"/>
                <w:lang w:val="en-US"/>
              </w:rPr>
            </w:pPr>
            <w:r w:rsidRPr="00D64D01">
              <w:rPr>
                <w:noProof/>
                <w:szCs w:val="20"/>
                <w:lang w:val="en-US"/>
              </w:rPr>
              <w:t>collapse or rupture of a temporary structure</w:t>
            </w:r>
          </w:p>
          <w:p w14:paraId="074FC1BA" w14:textId="206078B2" w:rsidR="000826AB" w:rsidRPr="00D64D01" w:rsidRDefault="00204B68" w:rsidP="004C62F9">
            <w:pPr>
              <w:pStyle w:val="Luettelokappale"/>
              <w:numPr>
                <w:ilvl w:val="0"/>
                <w:numId w:val="17"/>
              </w:numPr>
              <w:spacing w:after="0"/>
              <w:rPr>
                <w:noProof/>
                <w:szCs w:val="20"/>
                <w:lang w:val="en-US"/>
              </w:rPr>
            </w:pPr>
            <w:r w:rsidRPr="00D64D01">
              <w:rPr>
                <w:noProof/>
                <w:szCs w:val="20"/>
                <w:lang w:val="en-US"/>
              </w:rPr>
              <w:t>defective electrical equipment or cord</w:t>
            </w:r>
          </w:p>
          <w:p w14:paraId="19C7A316" w14:textId="6061E9CF" w:rsidR="000826AB" w:rsidRPr="00D64D01" w:rsidRDefault="00204B68" w:rsidP="004C62F9">
            <w:pPr>
              <w:pStyle w:val="Luettelokappale"/>
              <w:numPr>
                <w:ilvl w:val="0"/>
                <w:numId w:val="17"/>
              </w:numPr>
              <w:spacing w:after="0"/>
              <w:rPr>
                <w:noProof/>
                <w:szCs w:val="20"/>
                <w:lang w:val="en-US"/>
              </w:rPr>
            </w:pPr>
            <w:r w:rsidRPr="00D64D01">
              <w:rPr>
                <w:noProof/>
                <w:szCs w:val="20"/>
                <w:lang w:val="en-US"/>
              </w:rPr>
              <w:t>LP-gas and other dangerous chemicals</w:t>
            </w:r>
          </w:p>
          <w:p w14:paraId="1AC84468" w14:textId="075C9867" w:rsidR="000826AB" w:rsidRPr="00D64D01" w:rsidRDefault="00204B68" w:rsidP="004C62F9">
            <w:pPr>
              <w:pStyle w:val="Luettelokappale"/>
              <w:numPr>
                <w:ilvl w:val="0"/>
                <w:numId w:val="17"/>
              </w:numPr>
              <w:spacing w:after="0"/>
              <w:rPr>
                <w:noProof/>
                <w:szCs w:val="20"/>
                <w:lang w:val="en-US"/>
              </w:rPr>
            </w:pPr>
            <w:r w:rsidRPr="00D64D01">
              <w:rPr>
                <w:noProof/>
                <w:szCs w:val="20"/>
                <w:lang w:val="en-US"/>
              </w:rPr>
              <w:t>pyrotechnical effects, fire show, fireworks display or open fire</w:t>
            </w:r>
          </w:p>
          <w:p w14:paraId="0FF51337" w14:textId="685CD9BC" w:rsidR="000826AB" w:rsidRPr="00D64D01" w:rsidRDefault="00964DBF" w:rsidP="004C62F9">
            <w:pPr>
              <w:pStyle w:val="Luettelokappale"/>
              <w:numPr>
                <w:ilvl w:val="0"/>
                <w:numId w:val="17"/>
              </w:numPr>
              <w:spacing w:after="0"/>
              <w:rPr>
                <w:noProof/>
                <w:szCs w:val="20"/>
                <w:lang w:val="en-US"/>
              </w:rPr>
            </w:pPr>
            <w:r w:rsidRPr="00D64D01">
              <w:rPr>
                <w:noProof/>
                <w:szCs w:val="20"/>
                <w:lang w:val="en-US"/>
              </w:rPr>
              <w:t>traffic</w:t>
            </w:r>
          </w:p>
          <w:p w14:paraId="47EED8C1" w14:textId="2C662D18" w:rsidR="000826AB" w:rsidRPr="00D64D01" w:rsidRDefault="00964DBF" w:rsidP="004C62F9">
            <w:pPr>
              <w:pStyle w:val="Luettelokappale"/>
              <w:numPr>
                <w:ilvl w:val="0"/>
                <w:numId w:val="17"/>
              </w:numPr>
              <w:spacing w:after="0"/>
              <w:rPr>
                <w:noProof/>
                <w:szCs w:val="20"/>
                <w:lang w:val="en-US"/>
              </w:rPr>
            </w:pPr>
            <w:r w:rsidRPr="00D64D01">
              <w:rPr>
                <w:noProof/>
                <w:szCs w:val="20"/>
                <w:lang w:val="en-US"/>
              </w:rPr>
              <w:t>warm or cold air</w:t>
            </w:r>
          </w:p>
          <w:p w14:paraId="33C2DB88" w14:textId="11BDABEE" w:rsidR="000826AB" w:rsidRPr="00D64D01" w:rsidRDefault="00DB3EB6" w:rsidP="004C62F9">
            <w:pPr>
              <w:pStyle w:val="Luettelokappale"/>
              <w:numPr>
                <w:ilvl w:val="0"/>
                <w:numId w:val="17"/>
              </w:numPr>
              <w:spacing w:after="0"/>
              <w:rPr>
                <w:noProof/>
                <w:szCs w:val="20"/>
                <w:lang w:val="en-US"/>
              </w:rPr>
            </w:pPr>
            <w:r w:rsidRPr="00D64D01">
              <w:rPr>
                <w:noProof/>
                <w:szCs w:val="20"/>
                <w:lang w:val="en-US"/>
              </w:rPr>
              <w:t xml:space="preserve">disruptive behaviour, </w:t>
            </w:r>
            <w:r w:rsidR="00FA187D" w:rsidRPr="00D64D01">
              <w:rPr>
                <w:noProof/>
                <w:szCs w:val="20"/>
                <w:lang w:val="en-US"/>
              </w:rPr>
              <w:t>over</w:t>
            </w:r>
            <w:r w:rsidRPr="00D64D01">
              <w:rPr>
                <w:noProof/>
                <w:szCs w:val="20"/>
                <w:lang w:val="en-US"/>
              </w:rPr>
              <w:t>crowd</w:t>
            </w:r>
            <w:r w:rsidR="00FA187D" w:rsidRPr="00D64D01">
              <w:rPr>
                <w:noProof/>
                <w:szCs w:val="20"/>
                <w:lang w:val="en-US"/>
              </w:rPr>
              <w:t>ing</w:t>
            </w:r>
            <w:r w:rsidR="000826AB" w:rsidRPr="00D64D01">
              <w:rPr>
                <w:noProof/>
                <w:szCs w:val="20"/>
                <w:lang w:val="en-US"/>
              </w:rPr>
              <w:t xml:space="preserve">, </w:t>
            </w:r>
            <w:r w:rsidRPr="00D64D01">
              <w:rPr>
                <w:noProof/>
                <w:szCs w:val="20"/>
                <w:lang w:val="en-US"/>
              </w:rPr>
              <w:t>food poisoning</w:t>
            </w:r>
          </w:p>
          <w:p w14:paraId="3420ABD2" w14:textId="2ABCA030" w:rsidR="000826AB" w:rsidRPr="00D64D01" w:rsidRDefault="00DB3EB6" w:rsidP="004C62F9">
            <w:pPr>
              <w:pStyle w:val="Luettelokappale"/>
              <w:numPr>
                <w:ilvl w:val="0"/>
                <w:numId w:val="17"/>
              </w:numPr>
              <w:spacing w:after="0"/>
              <w:ind w:left="357" w:hanging="357"/>
              <w:rPr>
                <w:noProof/>
                <w:szCs w:val="20"/>
                <w:lang w:val="en-US"/>
              </w:rPr>
            </w:pPr>
            <w:r w:rsidRPr="00D64D01">
              <w:rPr>
                <w:noProof/>
                <w:szCs w:val="20"/>
                <w:lang w:val="en-US"/>
              </w:rPr>
              <w:t>other identified causes?</w:t>
            </w:r>
          </w:p>
        </w:tc>
      </w:tr>
      <w:tr w:rsidR="000826AB" w:rsidRPr="00D64D01" w14:paraId="322810A8" w14:textId="77777777" w:rsidTr="000826AB">
        <w:tc>
          <w:tcPr>
            <w:tcW w:w="1696" w:type="dxa"/>
          </w:tcPr>
          <w:p w14:paraId="2B37BEF6" w14:textId="1870D265" w:rsidR="000826AB" w:rsidRPr="00D64D01" w:rsidRDefault="000E351D" w:rsidP="004C62F9">
            <w:pPr>
              <w:rPr>
                <w:noProof/>
                <w:sz w:val="22"/>
                <w:lang w:val="en-US"/>
              </w:rPr>
            </w:pPr>
            <w:r w:rsidRPr="00D64D01">
              <w:rPr>
                <w:noProof/>
                <w:sz w:val="22"/>
                <w:lang w:val="en-US"/>
              </w:rPr>
              <w:t>Preventive arrangements and preparedness</w:t>
            </w:r>
          </w:p>
        </w:tc>
        <w:tc>
          <w:tcPr>
            <w:tcW w:w="7932" w:type="dxa"/>
          </w:tcPr>
          <w:p w14:paraId="79F4A561" w14:textId="5349CBE1" w:rsidR="000826AB" w:rsidRPr="00D64D01" w:rsidRDefault="000D589D" w:rsidP="004C62F9">
            <w:pPr>
              <w:pStyle w:val="Luettelokappale"/>
              <w:numPr>
                <w:ilvl w:val="0"/>
                <w:numId w:val="18"/>
              </w:numPr>
              <w:spacing w:after="0"/>
              <w:rPr>
                <w:noProof/>
                <w:szCs w:val="20"/>
                <w:lang w:val="en-US"/>
              </w:rPr>
            </w:pPr>
            <w:r w:rsidRPr="00D64D01">
              <w:rPr>
                <w:noProof/>
                <w:szCs w:val="20"/>
                <w:lang w:val="en-US"/>
              </w:rPr>
              <w:t>The slipperiness and unevenness of the floor, terrain and structures is taken into account and addressed.</w:t>
            </w:r>
            <w:r w:rsidR="000826AB" w:rsidRPr="00D64D01">
              <w:rPr>
                <w:noProof/>
                <w:szCs w:val="20"/>
                <w:lang w:val="en-US"/>
              </w:rPr>
              <w:t xml:space="preserve"> </w:t>
            </w:r>
            <w:r w:rsidR="00340AC2" w:rsidRPr="00D64D01">
              <w:rPr>
                <w:noProof/>
                <w:szCs w:val="20"/>
                <w:lang w:val="en-US"/>
              </w:rPr>
              <w:t>Anti-slip tools and other tools for demarcating and marking dangerous areas will be reserved.</w:t>
            </w:r>
          </w:p>
          <w:p w14:paraId="397966A9" w14:textId="3E761D1A" w:rsidR="000826AB" w:rsidRPr="00D64D01" w:rsidRDefault="002C532F" w:rsidP="004C62F9">
            <w:pPr>
              <w:pStyle w:val="Luettelokappale"/>
              <w:numPr>
                <w:ilvl w:val="0"/>
                <w:numId w:val="18"/>
              </w:numPr>
              <w:spacing w:after="0"/>
              <w:rPr>
                <w:noProof/>
                <w:szCs w:val="20"/>
                <w:lang w:val="en-US"/>
              </w:rPr>
            </w:pPr>
            <w:r w:rsidRPr="00D64D01">
              <w:rPr>
                <w:noProof/>
                <w:szCs w:val="20"/>
                <w:lang w:val="en-US"/>
              </w:rPr>
              <w:t>C</w:t>
            </w:r>
            <w:r w:rsidR="002235F5" w:rsidRPr="00D64D01">
              <w:rPr>
                <w:noProof/>
                <w:szCs w:val="20"/>
                <w:lang w:val="en-US"/>
              </w:rPr>
              <w:t>ables in the passageways</w:t>
            </w:r>
            <w:r w:rsidRPr="00D64D01">
              <w:rPr>
                <w:noProof/>
                <w:szCs w:val="20"/>
                <w:lang w:val="en-US"/>
              </w:rPr>
              <w:t xml:space="preserve"> are protected</w:t>
            </w:r>
            <w:r w:rsidR="002235F5" w:rsidRPr="00D64D01">
              <w:rPr>
                <w:noProof/>
                <w:szCs w:val="20"/>
                <w:lang w:val="en-US"/>
              </w:rPr>
              <w:t xml:space="preserve"> with floor cable covers etc. Only electrical cables suitable</w:t>
            </w:r>
            <w:r w:rsidR="007C6840" w:rsidRPr="00D64D01">
              <w:rPr>
                <w:noProof/>
                <w:szCs w:val="20"/>
                <w:lang w:val="en-US"/>
              </w:rPr>
              <w:t xml:space="preserve"> for outdoor use are in use</w:t>
            </w:r>
            <w:r w:rsidR="002235F5" w:rsidRPr="00D64D01">
              <w:rPr>
                <w:noProof/>
                <w:szCs w:val="20"/>
                <w:lang w:val="en-US"/>
              </w:rPr>
              <w:t xml:space="preserve"> outdoors.</w:t>
            </w:r>
          </w:p>
          <w:p w14:paraId="016434F2" w14:textId="19D496D0" w:rsidR="000826AB" w:rsidRPr="00D64D01" w:rsidRDefault="00355EEE" w:rsidP="004C62F9">
            <w:pPr>
              <w:pStyle w:val="Luettelokappale"/>
              <w:numPr>
                <w:ilvl w:val="0"/>
                <w:numId w:val="18"/>
              </w:numPr>
              <w:spacing w:after="0"/>
              <w:rPr>
                <w:noProof/>
                <w:szCs w:val="20"/>
                <w:lang w:val="en-US"/>
              </w:rPr>
            </w:pPr>
            <w:r w:rsidRPr="00D64D01">
              <w:rPr>
                <w:noProof/>
                <w:szCs w:val="20"/>
                <w:lang w:val="en-US"/>
              </w:rPr>
              <w:t>Dangerous chemicals, such as liquefied petroleum gas, must be used with sufficient caution and care.</w:t>
            </w:r>
            <w:r w:rsidR="000826AB" w:rsidRPr="00D64D01">
              <w:rPr>
                <w:noProof/>
                <w:szCs w:val="20"/>
                <w:lang w:val="en-US"/>
              </w:rPr>
              <w:t xml:space="preserve"> </w:t>
            </w:r>
            <w:r w:rsidR="00FE7A2F" w:rsidRPr="00D64D01">
              <w:rPr>
                <w:noProof/>
                <w:szCs w:val="20"/>
                <w:lang w:val="en-US"/>
              </w:rPr>
              <w:t>External access to the storage area for hazardous chemicals has been prevented.</w:t>
            </w:r>
          </w:p>
          <w:p w14:paraId="7C4FC954" w14:textId="568E6007" w:rsidR="000826AB" w:rsidRPr="00D64D01" w:rsidRDefault="00B1033F" w:rsidP="004C62F9">
            <w:pPr>
              <w:pStyle w:val="Luettelokappale"/>
              <w:numPr>
                <w:ilvl w:val="0"/>
                <w:numId w:val="18"/>
              </w:numPr>
              <w:spacing w:after="0"/>
              <w:rPr>
                <w:noProof/>
                <w:szCs w:val="20"/>
                <w:lang w:val="en-US"/>
              </w:rPr>
            </w:pPr>
            <w:r w:rsidRPr="00D64D01">
              <w:rPr>
                <w:noProof/>
                <w:szCs w:val="20"/>
                <w:lang w:val="en-US"/>
              </w:rPr>
              <w:t>Safety arrangements in accordance with separate notices are followed for pyrotechnic effects, fire performance and fireworks display.</w:t>
            </w:r>
          </w:p>
          <w:p w14:paraId="1BEB9C2C" w14:textId="6B59DC5E" w:rsidR="000826AB" w:rsidRPr="00D64D01" w:rsidRDefault="00C35EF7" w:rsidP="004C62F9">
            <w:pPr>
              <w:pStyle w:val="Luettelokappale"/>
              <w:numPr>
                <w:ilvl w:val="0"/>
                <w:numId w:val="18"/>
              </w:numPr>
              <w:spacing w:after="0"/>
              <w:rPr>
                <w:noProof/>
                <w:szCs w:val="20"/>
                <w:lang w:val="en-US"/>
              </w:rPr>
            </w:pPr>
            <w:r w:rsidRPr="00D64D01">
              <w:rPr>
                <w:noProof/>
                <w:szCs w:val="20"/>
                <w:lang w:val="en-US"/>
              </w:rPr>
              <w:t>If necessary, a traffic plan will be prepared for the event and sufficient amount of traffic controllers will be reserved.</w:t>
            </w:r>
          </w:p>
          <w:p w14:paraId="38D2FE5B" w14:textId="6B26ECFF" w:rsidR="000826AB" w:rsidRPr="00D64D01" w:rsidRDefault="00553390" w:rsidP="004C62F9">
            <w:pPr>
              <w:pStyle w:val="Luettelokappale"/>
              <w:numPr>
                <w:ilvl w:val="0"/>
                <w:numId w:val="18"/>
              </w:numPr>
              <w:spacing w:after="0"/>
              <w:rPr>
                <w:noProof/>
                <w:szCs w:val="20"/>
                <w:lang w:val="en-US"/>
              </w:rPr>
            </w:pPr>
            <w:r w:rsidRPr="00D64D01">
              <w:rPr>
                <w:noProof/>
                <w:szCs w:val="20"/>
                <w:lang w:val="en-US"/>
              </w:rPr>
              <w:t>Instructing the public to prepare for the weather. It is ensured that water is available for staff and customers.</w:t>
            </w:r>
          </w:p>
          <w:p w14:paraId="1174AFA5" w14:textId="0DA2465A" w:rsidR="000826AB" w:rsidRPr="00D64D01" w:rsidRDefault="00012BF8" w:rsidP="004C62F9">
            <w:pPr>
              <w:pStyle w:val="Luettelokappale"/>
              <w:numPr>
                <w:ilvl w:val="0"/>
                <w:numId w:val="18"/>
              </w:numPr>
              <w:spacing w:after="0"/>
              <w:rPr>
                <w:noProof/>
                <w:szCs w:val="20"/>
                <w:lang w:val="en-US"/>
              </w:rPr>
            </w:pPr>
            <w:r w:rsidRPr="00D64D01">
              <w:rPr>
                <w:noProof/>
                <w:szCs w:val="20"/>
                <w:lang w:val="en-US"/>
              </w:rPr>
              <w:t>Condition of customers is being monitored and preventive action taken.</w:t>
            </w:r>
          </w:p>
          <w:p w14:paraId="79A36FEC" w14:textId="64AA1D78" w:rsidR="00BE7A93" w:rsidRPr="00D64D01" w:rsidRDefault="00AB7347" w:rsidP="004C62F9">
            <w:pPr>
              <w:pStyle w:val="Luettelokappale"/>
              <w:numPr>
                <w:ilvl w:val="0"/>
                <w:numId w:val="18"/>
              </w:numPr>
              <w:spacing w:after="0"/>
              <w:rPr>
                <w:noProof/>
                <w:szCs w:val="20"/>
                <w:lang w:val="en-US"/>
              </w:rPr>
            </w:pPr>
            <w:r w:rsidRPr="00D64D01">
              <w:rPr>
                <w:noProof/>
                <w:szCs w:val="20"/>
                <w:lang w:val="en-US"/>
              </w:rPr>
              <w:t>Sufficient first aid staff is reserved.</w:t>
            </w:r>
            <w:r w:rsidR="00633966" w:rsidRPr="00D64D01">
              <w:rPr>
                <w:noProof/>
                <w:szCs w:val="20"/>
                <w:lang w:val="en-US"/>
              </w:rPr>
              <w:t xml:space="preserve"> The first aid point is placed prominently and sufficient first aid equipment is reserved to the point.</w:t>
            </w:r>
          </w:p>
          <w:p w14:paraId="14A5A7EE" w14:textId="37537EFA" w:rsidR="000826AB" w:rsidRPr="00D64D01" w:rsidRDefault="00633966" w:rsidP="004C62F9">
            <w:pPr>
              <w:pStyle w:val="Luettelokappale"/>
              <w:numPr>
                <w:ilvl w:val="0"/>
                <w:numId w:val="18"/>
              </w:numPr>
              <w:spacing w:after="0"/>
              <w:ind w:left="357" w:hanging="357"/>
              <w:rPr>
                <w:noProof/>
                <w:szCs w:val="20"/>
                <w:lang w:val="en-US"/>
              </w:rPr>
            </w:pPr>
            <w:r w:rsidRPr="00D64D01">
              <w:rPr>
                <w:noProof/>
                <w:szCs w:val="20"/>
                <w:lang w:val="en-US"/>
              </w:rPr>
              <w:t>other arrangements?</w:t>
            </w:r>
          </w:p>
        </w:tc>
      </w:tr>
      <w:tr w:rsidR="000826AB" w:rsidRPr="00D64D01" w14:paraId="09752D2D" w14:textId="77777777" w:rsidTr="000826AB">
        <w:tc>
          <w:tcPr>
            <w:tcW w:w="1696" w:type="dxa"/>
          </w:tcPr>
          <w:p w14:paraId="4613C38A" w14:textId="2BAD72DC" w:rsidR="000826AB" w:rsidRPr="00D64D01" w:rsidRDefault="00705DD7" w:rsidP="004C62F9">
            <w:pPr>
              <w:rPr>
                <w:noProof/>
                <w:sz w:val="22"/>
                <w:lang w:val="en-US"/>
              </w:rPr>
            </w:pPr>
            <w:r w:rsidRPr="00D64D01">
              <w:rPr>
                <w:noProof/>
                <w:sz w:val="22"/>
                <w:lang w:val="en-US"/>
              </w:rPr>
              <w:t>Responsibilities</w:t>
            </w:r>
          </w:p>
        </w:tc>
        <w:tc>
          <w:tcPr>
            <w:tcW w:w="7932" w:type="dxa"/>
          </w:tcPr>
          <w:p w14:paraId="7F415C0C" w14:textId="74539A4D" w:rsidR="000826AB" w:rsidRPr="00D64D01" w:rsidRDefault="009E4233" w:rsidP="004C62F9">
            <w:pPr>
              <w:rPr>
                <w:noProof/>
                <w:lang w:val="en-US"/>
              </w:rPr>
            </w:pPr>
            <w:r w:rsidRPr="00D64D01">
              <w:rPr>
                <w:rFonts w:eastAsia="Times New Roman" w:cs="Arial"/>
                <w:noProof/>
                <w:color w:val="000000"/>
                <w:sz w:val="20"/>
                <w:szCs w:val="20"/>
                <w:lang w:val="en-US" w:eastAsia="fi-FI"/>
              </w:rPr>
              <w:t xml:space="preserve">Who is responsible </w:t>
            </w:r>
            <w:r w:rsidR="00C03609" w:rsidRPr="00D64D01">
              <w:rPr>
                <w:rFonts w:eastAsia="Times New Roman" w:cs="Arial"/>
                <w:noProof/>
                <w:color w:val="000000"/>
                <w:sz w:val="20"/>
                <w:szCs w:val="20"/>
                <w:lang w:val="en-US" w:eastAsia="fi-FI"/>
              </w:rPr>
              <w:t>for implementation of</w:t>
            </w:r>
            <w:r w:rsidRPr="00D64D01">
              <w:rPr>
                <w:rFonts w:eastAsia="Times New Roman" w:cs="Arial"/>
                <w:noProof/>
                <w:color w:val="000000"/>
                <w:sz w:val="20"/>
                <w:szCs w:val="20"/>
                <w:lang w:val="en-US" w:eastAsia="fi-FI"/>
              </w:rPr>
              <w:t xml:space="preserve"> the safe</w:t>
            </w:r>
            <w:r w:rsidR="00C03609" w:rsidRPr="00D64D01">
              <w:rPr>
                <w:rFonts w:eastAsia="Times New Roman" w:cs="Arial"/>
                <w:noProof/>
                <w:color w:val="000000"/>
                <w:sz w:val="20"/>
                <w:szCs w:val="20"/>
                <w:lang w:val="en-US" w:eastAsia="fi-FI"/>
              </w:rPr>
              <w:t>ty arrangements listed above</w:t>
            </w:r>
            <w:r w:rsidRPr="00D64D01">
              <w:rPr>
                <w:rFonts w:eastAsia="Times New Roman" w:cs="Arial"/>
                <w:noProof/>
                <w:color w:val="000000"/>
                <w:sz w:val="20"/>
                <w:szCs w:val="20"/>
                <w:lang w:val="en-US" w:eastAsia="fi-FI"/>
              </w:rPr>
              <w:t>? How responsibilities</w:t>
            </w:r>
            <w:r w:rsidR="00C03609" w:rsidRPr="00D64D01">
              <w:rPr>
                <w:rFonts w:eastAsia="Times New Roman" w:cs="Arial"/>
                <w:noProof/>
                <w:color w:val="000000"/>
                <w:sz w:val="20"/>
                <w:szCs w:val="20"/>
                <w:lang w:val="en-US" w:eastAsia="fi-FI"/>
              </w:rPr>
              <w:t xml:space="preserve"> are divided</w:t>
            </w:r>
            <w:r w:rsidRPr="00D64D01">
              <w:rPr>
                <w:rFonts w:eastAsia="Times New Roman" w:cs="Arial"/>
                <w:noProof/>
                <w:color w:val="000000"/>
                <w:sz w:val="20"/>
                <w:szCs w:val="20"/>
                <w:lang w:val="en-US" w:eastAsia="fi-FI"/>
              </w:rPr>
              <w:t>?</w:t>
            </w:r>
          </w:p>
        </w:tc>
      </w:tr>
    </w:tbl>
    <w:p w14:paraId="101B1F99" w14:textId="77777777" w:rsidR="00A136ED" w:rsidRPr="00D64D01" w:rsidRDefault="00A136ED" w:rsidP="004C62F9">
      <w:pPr>
        <w:rPr>
          <w:noProof/>
          <w:lang w:val="en-US"/>
        </w:rPr>
        <w:sectPr w:rsidR="00A136ED" w:rsidRPr="00D64D01" w:rsidSect="000826AB">
          <w:pgSz w:w="11906" w:h="16838"/>
          <w:pgMar w:top="1418" w:right="1134" w:bottom="1418" w:left="1134" w:header="709" w:footer="709" w:gutter="0"/>
          <w:cols w:space="708"/>
          <w:docGrid w:linePitch="360"/>
        </w:sectPr>
      </w:pPr>
    </w:p>
    <w:p w14:paraId="341426B5" w14:textId="15E5131E" w:rsidR="000F2DEC" w:rsidRPr="00D64D01" w:rsidRDefault="000F2DEC" w:rsidP="004C62F9">
      <w:pPr>
        <w:rPr>
          <w:noProof/>
          <w:lang w:val="en-US"/>
        </w:rPr>
      </w:pPr>
    </w:p>
    <w:tbl>
      <w:tblPr>
        <w:tblStyle w:val="TaulukkoRuudukko"/>
        <w:tblW w:w="0" w:type="auto"/>
        <w:tblLook w:val="04A0" w:firstRow="1" w:lastRow="0" w:firstColumn="1" w:lastColumn="0" w:noHBand="0" w:noVBand="1"/>
      </w:tblPr>
      <w:tblGrid>
        <w:gridCol w:w="1745"/>
        <w:gridCol w:w="7883"/>
      </w:tblGrid>
      <w:tr w:rsidR="000826AB" w:rsidRPr="00D64D01" w14:paraId="38A60B77" w14:textId="77777777" w:rsidTr="00CC5CB3">
        <w:trPr>
          <w:tblHeader/>
        </w:trPr>
        <w:tc>
          <w:tcPr>
            <w:tcW w:w="1696" w:type="dxa"/>
          </w:tcPr>
          <w:p w14:paraId="75C75A9F" w14:textId="4FC9398E" w:rsidR="000826AB" w:rsidRPr="00D64D01" w:rsidRDefault="003F3F73" w:rsidP="004C62F9">
            <w:pPr>
              <w:rPr>
                <w:b/>
                <w:noProof/>
                <w:sz w:val="22"/>
                <w:lang w:val="en-US"/>
              </w:rPr>
            </w:pPr>
            <w:r w:rsidRPr="00D64D01">
              <w:rPr>
                <w:b/>
                <w:noProof/>
                <w:sz w:val="22"/>
                <w:lang w:val="en-US"/>
              </w:rPr>
              <w:t>Hazard/risk</w:t>
            </w:r>
          </w:p>
        </w:tc>
        <w:tc>
          <w:tcPr>
            <w:tcW w:w="7932" w:type="dxa"/>
          </w:tcPr>
          <w:p w14:paraId="7BEC7088" w14:textId="7C88F926" w:rsidR="000826AB" w:rsidRPr="00D64D01" w:rsidRDefault="003F3F73" w:rsidP="004C62F9">
            <w:pPr>
              <w:rPr>
                <w:b/>
                <w:noProof/>
                <w:lang w:val="en-US"/>
              </w:rPr>
            </w:pPr>
            <w:r w:rsidRPr="00D64D01">
              <w:rPr>
                <w:b/>
                <w:noProof/>
                <w:sz w:val="22"/>
                <w:lang w:val="en-US"/>
              </w:rPr>
              <w:t>Fire</w:t>
            </w:r>
          </w:p>
        </w:tc>
      </w:tr>
      <w:tr w:rsidR="000826AB" w:rsidRPr="00D64D01" w14:paraId="62962CE9" w14:textId="77777777" w:rsidTr="00740450">
        <w:tc>
          <w:tcPr>
            <w:tcW w:w="1696" w:type="dxa"/>
          </w:tcPr>
          <w:p w14:paraId="5512AA06" w14:textId="38485D47" w:rsidR="000826AB" w:rsidRPr="00D64D01" w:rsidRDefault="003F3F73" w:rsidP="004C62F9">
            <w:pPr>
              <w:rPr>
                <w:noProof/>
                <w:sz w:val="22"/>
                <w:szCs w:val="24"/>
                <w:lang w:val="en-US"/>
              </w:rPr>
            </w:pPr>
            <w:r w:rsidRPr="00D64D01">
              <w:rPr>
                <w:noProof/>
                <w:sz w:val="22"/>
                <w:szCs w:val="24"/>
                <w:lang w:val="en-US"/>
              </w:rPr>
              <w:t>Reasons</w:t>
            </w:r>
          </w:p>
        </w:tc>
        <w:tc>
          <w:tcPr>
            <w:tcW w:w="7932" w:type="dxa"/>
          </w:tcPr>
          <w:p w14:paraId="63F261D5" w14:textId="186BEB7F" w:rsidR="000826AB" w:rsidRPr="00D64D01" w:rsidRDefault="009252B0" w:rsidP="004C62F9">
            <w:pPr>
              <w:pStyle w:val="Luettelokappale"/>
              <w:numPr>
                <w:ilvl w:val="0"/>
                <w:numId w:val="17"/>
              </w:numPr>
              <w:spacing w:after="0"/>
              <w:rPr>
                <w:noProof/>
                <w:szCs w:val="20"/>
                <w:lang w:val="en-US"/>
              </w:rPr>
            </w:pPr>
            <w:r w:rsidRPr="00D64D01">
              <w:rPr>
                <w:noProof/>
                <w:szCs w:val="20"/>
                <w:lang w:val="en-US"/>
              </w:rPr>
              <w:t>defective electrical equipment or cord</w:t>
            </w:r>
          </w:p>
          <w:p w14:paraId="64A00CA2" w14:textId="7EC85762" w:rsidR="000826AB" w:rsidRPr="00D64D01" w:rsidRDefault="009252B0" w:rsidP="004C62F9">
            <w:pPr>
              <w:pStyle w:val="Luettelokappale"/>
              <w:numPr>
                <w:ilvl w:val="0"/>
                <w:numId w:val="17"/>
              </w:numPr>
              <w:spacing w:after="0"/>
              <w:rPr>
                <w:noProof/>
                <w:szCs w:val="20"/>
                <w:lang w:val="en-US"/>
              </w:rPr>
            </w:pPr>
            <w:r w:rsidRPr="00D64D01">
              <w:rPr>
                <w:noProof/>
                <w:szCs w:val="20"/>
                <w:lang w:val="en-US"/>
              </w:rPr>
              <w:t>smoking</w:t>
            </w:r>
          </w:p>
          <w:p w14:paraId="6B117E09" w14:textId="7098D856" w:rsidR="000826AB" w:rsidRPr="00D64D01" w:rsidRDefault="009252B0" w:rsidP="004C62F9">
            <w:pPr>
              <w:pStyle w:val="Luettelokappale"/>
              <w:numPr>
                <w:ilvl w:val="0"/>
                <w:numId w:val="17"/>
              </w:numPr>
              <w:spacing w:after="0"/>
              <w:rPr>
                <w:noProof/>
                <w:szCs w:val="20"/>
                <w:lang w:val="en-US"/>
              </w:rPr>
            </w:pPr>
            <w:r w:rsidRPr="00D64D01">
              <w:rPr>
                <w:noProof/>
                <w:szCs w:val="20"/>
                <w:lang w:val="en-US"/>
              </w:rPr>
              <w:t>vandalism</w:t>
            </w:r>
          </w:p>
          <w:p w14:paraId="191D21A6" w14:textId="38B09BFB" w:rsidR="000826AB" w:rsidRPr="00D64D01" w:rsidRDefault="009252B0" w:rsidP="004C62F9">
            <w:pPr>
              <w:pStyle w:val="Luettelokappale"/>
              <w:numPr>
                <w:ilvl w:val="0"/>
                <w:numId w:val="17"/>
              </w:numPr>
              <w:spacing w:after="0"/>
              <w:rPr>
                <w:noProof/>
                <w:szCs w:val="20"/>
                <w:lang w:val="en-US"/>
              </w:rPr>
            </w:pPr>
            <w:r w:rsidRPr="00D64D01">
              <w:rPr>
                <w:noProof/>
                <w:szCs w:val="20"/>
                <w:lang w:val="en-US"/>
              </w:rPr>
              <w:t>LP-gas or other dangerous chemicals</w:t>
            </w:r>
          </w:p>
          <w:p w14:paraId="0DA092E2" w14:textId="2D463E3A" w:rsidR="000826AB" w:rsidRPr="00D64D01" w:rsidRDefault="009252B0" w:rsidP="004C62F9">
            <w:pPr>
              <w:pStyle w:val="Luettelokappale"/>
              <w:numPr>
                <w:ilvl w:val="0"/>
                <w:numId w:val="17"/>
              </w:numPr>
              <w:spacing w:after="0"/>
              <w:rPr>
                <w:noProof/>
                <w:szCs w:val="20"/>
                <w:lang w:val="en-US"/>
              </w:rPr>
            </w:pPr>
            <w:r w:rsidRPr="00D64D01">
              <w:rPr>
                <w:noProof/>
                <w:szCs w:val="20"/>
                <w:lang w:val="en-US"/>
              </w:rPr>
              <w:t>burning candles</w:t>
            </w:r>
          </w:p>
          <w:p w14:paraId="56E9B150" w14:textId="2E3D0DED" w:rsidR="00740450" w:rsidRPr="00D64D01" w:rsidRDefault="009252B0" w:rsidP="004C62F9">
            <w:pPr>
              <w:pStyle w:val="Luettelokappale"/>
              <w:numPr>
                <w:ilvl w:val="0"/>
                <w:numId w:val="17"/>
              </w:numPr>
              <w:spacing w:after="0"/>
              <w:rPr>
                <w:noProof/>
                <w:szCs w:val="20"/>
                <w:lang w:val="en-US"/>
              </w:rPr>
            </w:pPr>
            <w:r w:rsidRPr="00D64D01">
              <w:rPr>
                <w:noProof/>
                <w:szCs w:val="20"/>
                <w:lang w:val="en-US"/>
              </w:rPr>
              <w:t>pyrotechnical effects, fire show or open fire</w:t>
            </w:r>
          </w:p>
          <w:p w14:paraId="48118132" w14:textId="3DC047CC" w:rsidR="000826AB" w:rsidRPr="00D64D01" w:rsidRDefault="009252B0" w:rsidP="004C62F9">
            <w:pPr>
              <w:pStyle w:val="Luettelokappale"/>
              <w:numPr>
                <w:ilvl w:val="0"/>
                <w:numId w:val="18"/>
              </w:numPr>
              <w:spacing w:after="0"/>
              <w:ind w:left="357" w:hanging="357"/>
              <w:rPr>
                <w:noProof/>
                <w:szCs w:val="20"/>
                <w:lang w:val="en-US"/>
              </w:rPr>
            </w:pPr>
            <w:r w:rsidRPr="00D64D01">
              <w:rPr>
                <w:noProof/>
                <w:szCs w:val="20"/>
                <w:lang w:val="en-US"/>
              </w:rPr>
              <w:t>other recognized reasons?</w:t>
            </w:r>
          </w:p>
        </w:tc>
      </w:tr>
      <w:tr w:rsidR="00740450" w:rsidRPr="00D64D01" w14:paraId="742636B8" w14:textId="77777777" w:rsidTr="00740450">
        <w:tc>
          <w:tcPr>
            <w:tcW w:w="1696" w:type="dxa"/>
          </w:tcPr>
          <w:p w14:paraId="3645C701" w14:textId="78B621B0" w:rsidR="00740450" w:rsidRPr="00D64D01" w:rsidRDefault="003F3F73" w:rsidP="004C62F9">
            <w:pPr>
              <w:rPr>
                <w:noProof/>
                <w:sz w:val="22"/>
                <w:szCs w:val="24"/>
                <w:lang w:val="en-US"/>
              </w:rPr>
            </w:pPr>
            <w:r w:rsidRPr="00D64D01">
              <w:rPr>
                <w:noProof/>
                <w:sz w:val="22"/>
                <w:lang w:val="en-US"/>
              </w:rPr>
              <w:t>Preventive arrangements and preparedness</w:t>
            </w:r>
          </w:p>
        </w:tc>
        <w:tc>
          <w:tcPr>
            <w:tcW w:w="7932" w:type="dxa"/>
          </w:tcPr>
          <w:p w14:paraId="7AE80BB3" w14:textId="3A2CD019" w:rsidR="00740450" w:rsidRPr="00D64D01" w:rsidRDefault="00DB1D71" w:rsidP="004C62F9">
            <w:pPr>
              <w:pStyle w:val="Luettelokappale"/>
              <w:numPr>
                <w:ilvl w:val="0"/>
                <w:numId w:val="17"/>
              </w:numPr>
              <w:spacing w:after="0"/>
              <w:rPr>
                <w:noProof/>
                <w:szCs w:val="20"/>
                <w:lang w:val="en-US"/>
              </w:rPr>
            </w:pPr>
            <w:r w:rsidRPr="00D64D01">
              <w:rPr>
                <w:noProof/>
                <w:szCs w:val="20"/>
                <w:lang w:val="en-US"/>
              </w:rPr>
              <w:t>Only electrical cables suitable for outdoor use are in use outdoors.</w:t>
            </w:r>
            <w:r w:rsidR="00740450" w:rsidRPr="00D64D01">
              <w:rPr>
                <w:noProof/>
                <w:szCs w:val="20"/>
                <w:lang w:val="en-US"/>
              </w:rPr>
              <w:t xml:space="preserve"> </w:t>
            </w:r>
            <w:r w:rsidRPr="00D64D01">
              <w:rPr>
                <w:noProof/>
                <w:szCs w:val="20"/>
                <w:lang w:val="en-US"/>
              </w:rPr>
              <w:t>Electrical devices are protected from rain and moisture.</w:t>
            </w:r>
            <w:r w:rsidRPr="00D64D01">
              <w:rPr>
                <w:noProof/>
                <w:lang w:val="en-US"/>
              </w:rPr>
              <w:t xml:space="preserve"> </w:t>
            </w:r>
            <w:r w:rsidRPr="00D64D01">
              <w:rPr>
                <w:noProof/>
                <w:szCs w:val="20"/>
                <w:lang w:val="en-US"/>
              </w:rPr>
              <w:t>Defective electrical equipment or cab</w:t>
            </w:r>
            <w:r w:rsidR="00DC50DB" w:rsidRPr="00D64D01">
              <w:rPr>
                <w:noProof/>
                <w:szCs w:val="20"/>
                <w:lang w:val="en-US"/>
              </w:rPr>
              <w:t>les will be taken out of use</w:t>
            </w:r>
            <w:r w:rsidRPr="00D64D01">
              <w:rPr>
                <w:noProof/>
                <w:szCs w:val="20"/>
                <w:lang w:val="en-US"/>
              </w:rPr>
              <w:t>.</w:t>
            </w:r>
            <w:r w:rsidR="00740450" w:rsidRPr="00D64D01">
              <w:rPr>
                <w:noProof/>
                <w:szCs w:val="20"/>
                <w:lang w:val="en-US"/>
              </w:rPr>
              <w:t xml:space="preserve"> </w:t>
            </w:r>
          </w:p>
          <w:p w14:paraId="3315CE56" w14:textId="7B344AB2" w:rsidR="00740450" w:rsidRPr="00D64D01" w:rsidRDefault="009472A0" w:rsidP="004C62F9">
            <w:pPr>
              <w:pStyle w:val="Luettelokappale"/>
              <w:numPr>
                <w:ilvl w:val="0"/>
                <w:numId w:val="17"/>
              </w:numPr>
              <w:spacing w:after="0"/>
              <w:rPr>
                <w:noProof/>
                <w:szCs w:val="20"/>
                <w:lang w:val="en-US"/>
              </w:rPr>
            </w:pPr>
            <w:r w:rsidRPr="00D64D01">
              <w:rPr>
                <w:noProof/>
                <w:szCs w:val="20"/>
                <w:lang w:val="en-US"/>
              </w:rPr>
              <w:t>Smoking will be allowed only in marked areas.</w:t>
            </w:r>
            <w:r w:rsidR="00EB1A37" w:rsidRPr="00D64D01">
              <w:rPr>
                <w:noProof/>
                <w:lang w:val="en-US"/>
              </w:rPr>
              <w:t xml:space="preserve"> </w:t>
            </w:r>
            <w:r w:rsidR="00EB1A37" w:rsidRPr="00D64D01">
              <w:rPr>
                <w:noProof/>
                <w:szCs w:val="20"/>
                <w:lang w:val="en-US"/>
              </w:rPr>
              <w:t>Smoking is strictly prohibited in the vicinity of places where LP gas and other (fire) hazardous chemicals are used, kept and stored.</w:t>
            </w:r>
            <w:r w:rsidR="00FD3541" w:rsidRPr="00D64D01">
              <w:rPr>
                <w:noProof/>
                <w:szCs w:val="20"/>
                <w:lang w:val="en-US"/>
              </w:rPr>
              <w:t xml:space="preserve"> Ashtrays and their emptying containers are reserved in smoking areas</w:t>
            </w:r>
            <w:r w:rsidR="00F231A5" w:rsidRPr="00D64D01">
              <w:rPr>
                <w:noProof/>
                <w:szCs w:val="20"/>
                <w:lang w:val="en-US"/>
              </w:rPr>
              <w:t xml:space="preserve"> and they are</w:t>
            </w:r>
            <w:r w:rsidR="00FD3541" w:rsidRPr="00D64D01">
              <w:rPr>
                <w:noProof/>
                <w:szCs w:val="20"/>
                <w:lang w:val="en-US"/>
              </w:rPr>
              <w:t xml:space="preserve"> made of non-flammable material</w:t>
            </w:r>
            <w:r w:rsidR="00D55DDC" w:rsidRPr="00D64D01">
              <w:rPr>
                <w:noProof/>
                <w:szCs w:val="20"/>
                <w:lang w:val="en-US"/>
              </w:rPr>
              <w:t>.</w:t>
            </w:r>
          </w:p>
          <w:p w14:paraId="669979E7" w14:textId="6244D3D0" w:rsidR="00740450" w:rsidRPr="00D64D01" w:rsidRDefault="00FE45C1" w:rsidP="004C62F9">
            <w:pPr>
              <w:pStyle w:val="Luettelokappale"/>
              <w:numPr>
                <w:ilvl w:val="0"/>
                <w:numId w:val="17"/>
              </w:numPr>
              <w:spacing w:after="0"/>
              <w:rPr>
                <w:noProof/>
                <w:szCs w:val="20"/>
                <w:lang w:val="en-US"/>
              </w:rPr>
            </w:pPr>
            <w:r w:rsidRPr="00D64D01">
              <w:rPr>
                <w:noProof/>
                <w:szCs w:val="20"/>
                <w:lang w:val="en-US"/>
              </w:rPr>
              <w:t>It is ensure that there is no flammable material in the vicinity of the cooking points.</w:t>
            </w:r>
            <w:r w:rsidR="00D2169A" w:rsidRPr="00D64D01">
              <w:rPr>
                <w:noProof/>
                <w:szCs w:val="20"/>
                <w:lang w:val="en-US"/>
              </w:rPr>
              <w:t xml:space="preserve"> The required safety distance required by each device is ensured.</w:t>
            </w:r>
          </w:p>
          <w:p w14:paraId="28E689C2" w14:textId="48E09956" w:rsidR="00740450" w:rsidRPr="00D64D01" w:rsidRDefault="00BF2CDC" w:rsidP="004C62F9">
            <w:pPr>
              <w:pStyle w:val="Luettelokappale"/>
              <w:numPr>
                <w:ilvl w:val="0"/>
                <w:numId w:val="17"/>
              </w:numPr>
              <w:spacing w:after="0"/>
              <w:rPr>
                <w:noProof/>
                <w:szCs w:val="20"/>
                <w:lang w:val="en-US"/>
              </w:rPr>
            </w:pPr>
            <w:r w:rsidRPr="00D64D01">
              <w:rPr>
                <w:noProof/>
                <w:szCs w:val="20"/>
                <w:lang w:val="en-US"/>
              </w:rPr>
              <w:t xml:space="preserve">Candles </w:t>
            </w:r>
            <w:r w:rsidRPr="00D64D01">
              <w:rPr>
                <w:noProof/>
                <w:lang w:val="en-US"/>
              </w:rPr>
              <w:t xml:space="preserve">are burned with special care and caution </w:t>
            </w:r>
            <w:r w:rsidRPr="00D64D01">
              <w:rPr>
                <w:noProof/>
                <w:szCs w:val="20"/>
                <w:lang w:val="en-US"/>
              </w:rPr>
              <w:t xml:space="preserve">and </w:t>
            </w:r>
            <w:r w:rsidR="00D23E9B" w:rsidRPr="00D64D01">
              <w:rPr>
                <w:noProof/>
                <w:szCs w:val="20"/>
                <w:lang w:val="en-US"/>
              </w:rPr>
              <w:t>they are monitored while being used.</w:t>
            </w:r>
          </w:p>
          <w:p w14:paraId="6B6741AB" w14:textId="2BE3A5F8" w:rsidR="00EC60F1" w:rsidRPr="00D64D01" w:rsidRDefault="00EC60F1" w:rsidP="004C62F9">
            <w:pPr>
              <w:pStyle w:val="Luettelokappale"/>
              <w:numPr>
                <w:ilvl w:val="0"/>
                <w:numId w:val="17"/>
              </w:numPr>
              <w:spacing w:after="0"/>
              <w:rPr>
                <w:noProof/>
                <w:szCs w:val="20"/>
                <w:lang w:val="en-US"/>
              </w:rPr>
            </w:pPr>
            <w:r w:rsidRPr="00D64D01">
              <w:rPr>
                <w:noProof/>
                <w:szCs w:val="20"/>
                <w:lang w:val="en-US"/>
              </w:rPr>
              <w:t>Safety arrangements in accordance with separate notices are followed for pyrotechnic effects, fire performance and fireworks display.</w:t>
            </w:r>
          </w:p>
          <w:p w14:paraId="343B3EE2" w14:textId="3D2FBC41" w:rsidR="00740450" w:rsidRPr="00D64D01" w:rsidRDefault="00B217A7" w:rsidP="004C62F9">
            <w:pPr>
              <w:pStyle w:val="Luettelokappale"/>
              <w:numPr>
                <w:ilvl w:val="0"/>
                <w:numId w:val="17"/>
              </w:numPr>
              <w:spacing w:after="0"/>
              <w:rPr>
                <w:noProof/>
                <w:szCs w:val="20"/>
                <w:lang w:val="en-US"/>
              </w:rPr>
            </w:pPr>
            <w:r w:rsidRPr="00D64D01">
              <w:rPr>
                <w:noProof/>
                <w:szCs w:val="20"/>
                <w:lang w:val="en-US"/>
              </w:rPr>
              <w:t>The use of an open fire is permitted by the landowner</w:t>
            </w:r>
            <w:r w:rsidR="00740450" w:rsidRPr="00D64D01">
              <w:rPr>
                <w:noProof/>
                <w:szCs w:val="20"/>
                <w:lang w:val="en-US"/>
              </w:rPr>
              <w:t>.</w:t>
            </w:r>
            <w:r w:rsidR="000C2D71" w:rsidRPr="00D64D01">
              <w:rPr>
                <w:noProof/>
                <w:szCs w:val="20"/>
                <w:lang w:val="en-US"/>
              </w:rPr>
              <w:t xml:space="preserve"> Open flames are not ignited during a forest or grass fire warning.</w:t>
            </w:r>
            <w:r w:rsidR="000C2D71" w:rsidRPr="00D64D01">
              <w:rPr>
                <w:noProof/>
                <w:lang w:val="en-US"/>
              </w:rPr>
              <w:t xml:space="preserve"> </w:t>
            </w:r>
            <w:r w:rsidR="000C2D71" w:rsidRPr="00D64D01">
              <w:rPr>
                <w:noProof/>
                <w:szCs w:val="20"/>
                <w:lang w:val="en-US"/>
              </w:rPr>
              <w:t>Sufficien</w:t>
            </w:r>
            <w:r w:rsidR="00CB531D" w:rsidRPr="00D64D01">
              <w:rPr>
                <w:noProof/>
                <w:szCs w:val="20"/>
                <w:lang w:val="en-US"/>
              </w:rPr>
              <w:t>t</w:t>
            </w:r>
            <w:r w:rsidR="000C2D71" w:rsidRPr="00D64D01">
              <w:rPr>
                <w:noProof/>
                <w:szCs w:val="20"/>
                <w:lang w:val="en-US"/>
              </w:rPr>
              <w:t xml:space="preserve"> safety arrangements are planned for the use of open flames.</w:t>
            </w:r>
          </w:p>
          <w:p w14:paraId="5FE829DC" w14:textId="596E82DB" w:rsidR="00740450" w:rsidRPr="00D64D01" w:rsidRDefault="00CB531D" w:rsidP="004C62F9">
            <w:pPr>
              <w:pStyle w:val="Luettelokappale"/>
              <w:numPr>
                <w:ilvl w:val="0"/>
                <w:numId w:val="17"/>
              </w:numPr>
              <w:spacing w:after="0"/>
              <w:rPr>
                <w:noProof/>
                <w:szCs w:val="20"/>
                <w:lang w:val="en-US"/>
              </w:rPr>
            </w:pPr>
            <w:r w:rsidRPr="00D64D01">
              <w:rPr>
                <w:noProof/>
                <w:szCs w:val="20"/>
                <w:lang w:val="en-US"/>
              </w:rPr>
              <w:t>No combustible material is stored on the outer wall of the building or under the auditoriums or bleachers.</w:t>
            </w:r>
          </w:p>
          <w:p w14:paraId="689ABAE1" w14:textId="56984903" w:rsidR="00740450" w:rsidRPr="00D64D01" w:rsidRDefault="00CC6F9F" w:rsidP="004C62F9">
            <w:pPr>
              <w:pStyle w:val="Luettelokappale"/>
              <w:numPr>
                <w:ilvl w:val="0"/>
                <w:numId w:val="17"/>
              </w:numPr>
              <w:spacing w:after="0"/>
              <w:rPr>
                <w:noProof/>
                <w:szCs w:val="20"/>
                <w:lang w:val="en-US"/>
              </w:rPr>
            </w:pPr>
            <w:r w:rsidRPr="00D64D01">
              <w:rPr>
                <w:noProof/>
                <w:szCs w:val="20"/>
                <w:lang w:val="en-US"/>
              </w:rPr>
              <w:t>Escape routes are kept unobstructed and easy to open.</w:t>
            </w:r>
          </w:p>
          <w:p w14:paraId="13004167" w14:textId="2BDF7311" w:rsidR="00740450" w:rsidRPr="00D64D01" w:rsidRDefault="008D6FD2" w:rsidP="004C62F9">
            <w:pPr>
              <w:pStyle w:val="Luettelokappale"/>
              <w:numPr>
                <w:ilvl w:val="0"/>
                <w:numId w:val="17"/>
              </w:numPr>
              <w:spacing w:after="0"/>
              <w:rPr>
                <w:noProof/>
                <w:szCs w:val="20"/>
                <w:lang w:val="en-US"/>
              </w:rPr>
            </w:pPr>
            <w:r w:rsidRPr="00D64D01">
              <w:rPr>
                <w:noProof/>
                <w:szCs w:val="20"/>
                <w:lang w:val="en-US"/>
              </w:rPr>
              <w:t>Emergency access routes are kept unobstructed.</w:t>
            </w:r>
          </w:p>
          <w:p w14:paraId="0BD9C2F8" w14:textId="0F960131" w:rsidR="00740450" w:rsidRPr="00D64D01" w:rsidRDefault="00574A8E" w:rsidP="004C62F9">
            <w:pPr>
              <w:pStyle w:val="Luettelokappale"/>
              <w:numPr>
                <w:ilvl w:val="0"/>
                <w:numId w:val="17"/>
              </w:numPr>
              <w:spacing w:after="0"/>
              <w:rPr>
                <w:noProof/>
                <w:szCs w:val="20"/>
                <w:lang w:val="en-US"/>
              </w:rPr>
            </w:pPr>
            <w:r w:rsidRPr="00D64D01">
              <w:rPr>
                <w:noProof/>
                <w:szCs w:val="20"/>
                <w:lang w:val="en-US"/>
              </w:rPr>
              <w:t>Fire doors are kept closed and latched</w:t>
            </w:r>
            <w:r w:rsidR="00740450" w:rsidRPr="00D64D01">
              <w:rPr>
                <w:noProof/>
                <w:szCs w:val="20"/>
                <w:lang w:val="en-US"/>
              </w:rPr>
              <w:t>.</w:t>
            </w:r>
          </w:p>
          <w:p w14:paraId="3C196090" w14:textId="02661646" w:rsidR="00740450" w:rsidRPr="00D64D01" w:rsidRDefault="00574A8E" w:rsidP="004C62F9">
            <w:pPr>
              <w:pStyle w:val="Luettelokappale"/>
              <w:numPr>
                <w:ilvl w:val="0"/>
                <w:numId w:val="17"/>
              </w:numPr>
              <w:spacing w:after="0"/>
              <w:rPr>
                <w:noProof/>
                <w:szCs w:val="20"/>
                <w:lang w:val="en-US"/>
              </w:rPr>
            </w:pPr>
            <w:r w:rsidRPr="00D64D01">
              <w:rPr>
                <w:rFonts w:cs="Arial"/>
                <w:noProof/>
                <w:color w:val="212529"/>
                <w:shd w:val="clear" w:color="auto" w:fill="FFFFFF"/>
                <w:lang w:val="en-US"/>
              </w:rPr>
              <w:t>The furnishings used are</w:t>
            </w:r>
            <w:r w:rsidR="00036618" w:rsidRPr="00D64D01">
              <w:rPr>
                <w:rFonts w:cs="Arial"/>
                <w:noProof/>
                <w:color w:val="212529"/>
                <w:shd w:val="clear" w:color="auto" w:fill="FFFFFF"/>
                <w:lang w:val="en-US"/>
              </w:rPr>
              <w:t xml:space="preserve"> flammable with difficulty.</w:t>
            </w:r>
          </w:p>
          <w:p w14:paraId="53CAAFCD" w14:textId="435FECB6" w:rsidR="00740450" w:rsidRPr="00D64D01" w:rsidRDefault="002A0FD4" w:rsidP="004C62F9">
            <w:pPr>
              <w:pStyle w:val="Luettelokappale"/>
              <w:numPr>
                <w:ilvl w:val="0"/>
                <w:numId w:val="17"/>
              </w:numPr>
              <w:spacing w:after="0"/>
              <w:rPr>
                <w:noProof/>
                <w:szCs w:val="20"/>
                <w:lang w:val="en-US"/>
              </w:rPr>
            </w:pPr>
            <w:r w:rsidRPr="00D64D01">
              <w:rPr>
                <w:noProof/>
                <w:szCs w:val="20"/>
                <w:lang w:val="en-US"/>
              </w:rPr>
              <w:t xml:space="preserve">Sufficient amount of first aid </w:t>
            </w:r>
            <w:r w:rsidR="00732902" w:rsidRPr="00D64D01">
              <w:rPr>
                <w:noProof/>
                <w:szCs w:val="20"/>
                <w:lang w:val="en-US"/>
              </w:rPr>
              <w:t>extinguishing</w:t>
            </w:r>
            <w:r w:rsidRPr="00D64D01">
              <w:rPr>
                <w:noProof/>
                <w:szCs w:val="20"/>
                <w:lang w:val="en-US"/>
              </w:rPr>
              <w:t xml:space="preserve"> equipment is reserved. First aid </w:t>
            </w:r>
            <w:r w:rsidR="00732902" w:rsidRPr="00D64D01">
              <w:rPr>
                <w:noProof/>
                <w:szCs w:val="20"/>
                <w:lang w:val="en-US"/>
              </w:rPr>
              <w:t>extinguishing</w:t>
            </w:r>
            <w:r w:rsidRPr="00D64D01">
              <w:rPr>
                <w:noProof/>
                <w:szCs w:val="20"/>
                <w:lang w:val="en-US"/>
              </w:rPr>
              <w:t xml:space="preserve"> equipment is properly marked and positioned.</w:t>
            </w:r>
          </w:p>
          <w:p w14:paraId="2DF03B78" w14:textId="6B25116D" w:rsidR="00740450" w:rsidRPr="00D64D01" w:rsidRDefault="00732902" w:rsidP="004C62F9">
            <w:pPr>
              <w:pStyle w:val="Luettelokappale"/>
              <w:numPr>
                <w:ilvl w:val="0"/>
                <w:numId w:val="17"/>
              </w:numPr>
              <w:spacing w:after="0"/>
              <w:rPr>
                <w:noProof/>
                <w:szCs w:val="20"/>
                <w:lang w:val="en-US"/>
              </w:rPr>
            </w:pPr>
            <w:r w:rsidRPr="00D64D01">
              <w:rPr>
                <w:noProof/>
                <w:szCs w:val="20"/>
                <w:lang w:val="en-US"/>
              </w:rPr>
              <w:t>other arrangements</w:t>
            </w:r>
            <w:r w:rsidR="00740450" w:rsidRPr="00D64D01">
              <w:rPr>
                <w:noProof/>
                <w:szCs w:val="20"/>
                <w:lang w:val="en-US"/>
              </w:rPr>
              <w:t>?</w:t>
            </w:r>
          </w:p>
        </w:tc>
      </w:tr>
      <w:tr w:rsidR="00740450" w:rsidRPr="00D64D01" w14:paraId="4055D49C" w14:textId="77777777" w:rsidTr="00740450">
        <w:tc>
          <w:tcPr>
            <w:tcW w:w="1696" w:type="dxa"/>
          </w:tcPr>
          <w:p w14:paraId="790E1FA9" w14:textId="4CBCC06A" w:rsidR="00740450" w:rsidRPr="00D64D01" w:rsidRDefault="00814B0E" w:rsidP="004C62F9">
            <w:pPr>
              <w:rPr>
                <w:noProof/>
                <w:sz w:val="22"/>
                <w:szCs w:val="24"/>
                <w:lang w:val="en-US"/>
              </w:rPr>
            </w:pPr>
            <w:r w:rsidRPr="00D64D01">
              <w:rPr>
                <w:noProof/>
                <w:sz w:val="22"/>
                <w:szCs w:val="24"/>
                <w:lang w:val="en-US"/>
              </w:rPr>
              <w:t>Responsibilities</w:t>
            </w:r>
          </w:p>
        </w:tc>
        <w:tc>
          <w:tcPr>
            <w:tcW w:w="7932" w:type="dxa"/>
          </w:tcPr>
          <w:p w14:paraId="2DE1891C" w14:textId="2C02B5B2" w:rsidR="00740450" w:rsidRPr="00D64D01" w:rsidRDefault="00C03609" w:rsidP="004C62F9">
            <w:pPr>
              <w:rPr>
                <w:noProof/>
                <w:lang w:val="en-US"/>
              </w:rPr>
            </w:pPr>
            <w:r w:rsidRPr="00D64D01">
              <w:rPr>
                <w:rFonts w:eastAsia="Times New Roman" w:cs="Arial"/>
                <w:noProof/>
                <w:color w:val="000000"/>
                <w:sz w:val="20"/>
                <w:szCs w:val="20"/>
                <w:lang w:val="en-US" w:eastAsia="fi-FI"/>
              </w:rPr>
              <w:t>Who is responsible for implementation of the safety arrangements listed above? How responsibilities are divided?</w:t>
            </w:r>
          </w:p>
        </w:tc>
      </w:tr>
    </w:tbl>
    <w:p w14:paraId="25822AB0" w14:textId="0DAC7244" w:rsidR="000826AB" w:rsidRPr="00D64D01" w:rsidRDefault="000826AB" w:rsidP="004C62F9">
      <w:pPr>
        <w:rPr>
          <w:noProof/>
          <w:lang w:val="en-US"/>
        </w:rPr>
      </w:pPr>
    </w:p>
    <w:tbl>
      <w:tblPr>
        <w:tblStyle w:val="TaulukkoRuudukko"/>
        <w:tblW w:w="0" w:type="auto"/>
        <w:tblLook w:val="04A0" w:firstRow="1" w:lastRow="0" w:firstColumn="1" w:lastColumn="0" w:noHBand="0" w:noVBand="1"/>
      </w:tblPr>
      <w:tblGrid>
        <w:gridCol w:w="1745"/>
        <w:gridCol w:w="7883"/>
      </w:tblGrid>
      <w:tr w:rsidR="00740450" w:rsidRPr="00D64D01" w14:paraId="64D6E948" w14:textId="77777777" w:rsidTr="00CC5CB3">
        <w:trPr>
          <w:tblHeader/>
        </w:trPr>
        <w:tc>
          <w:tcPr>
            <w:tcW w:w="1696" w:type="dxa"/>
          </w:tcPr>
          <w:p w14:paraId="6CFA7165" w14:textId="4ED4CF2F" w:rsidR="00740450" w:rsidRPr="00D64D01" w:rsidRDefault="00244FB1" w:rsidP="004C62F9">
            <w:pPr>
              <w:rPr>
                <w:noProof/>
                <w:sz w:val="22"/>
                <w:lang w:val="en-US"/>
              </w:rPr>
            </w:pPr>
            <w:r w:rsidRPr="00D64D01">
              <w:rPr>
                <w:b/>
                <w:noProof/>
                <w:sz w:val="22"/>
                <w:lang w:val="en-US"/>
              </w:rPr>
              <w:t>Hazard/risk</w:t>
            </w:r>
          </w:p>
        </w:tc>
        <w:tc>
          <w:tcPr>
            <w:tcW w:w="7932" w:type="dxa"/>
          </w:tcPr>
          <w:p w14:paraId="5EDD24BA" w14:textId="507E81C5" w:rsidR="00740450" w:rsidRPr="00D64D01" w:rsidRDefault="00244FB1" w:rsidP="004C62F9">
            <w:pPr>
              <w:rPr>
                <w:noProof/>
                <w:lang w:val="en-US"/>
              </w:rPr>
            </w:pPr>
            <w:r w:rsidRPr="00D64D01">
              <w:rPr>
                <w:b/>
                <w:noProof/>
                <w:sz w:val="22"/>
                <w:lang w:val="en-US"/>
              </w:rPr>
              <w:t>Weather conditions</w:t>
            </w:r>
          </w:p>
        </w:tc>
      </w:tr>
      <w:tr w:rsidR="00740450" w:rsidRPr="00D64D01" w14:paraId="2348D215" w14:textId="77777777" w:rsidTr="00740450">
        <w:tc>
          <w:tcPr>
            <w:tcW w:w="1696" w:type="dxa"/>
          </w:tcPr>
          <w:p w14:paraId="23C056B6" w14:textId="0D661BA3" w:rsidR="00740450" w:rsidRPr="00D64D01" w:rsidRDefault="00F847BE" w:rsidP="004C62F9">
            <w:pPr>
              <w:rPr>
                <w:noProof/>
                <w:sz w:val="22"/>
                <w:lang w:val="en-US"/>
              </w:rPr>
            </w:pPr>
            <w:r w:rsidRPr="00D64D01">
              <w:rPr>
                <w:noProof/>
                <w:sz w:val="22"/>
                <w:lang w:val="en-US"/>
              </w:rPr>
              <w:t>Reasons</w:t>
            </w:r>
          </w:p>
        </w:tc>
        <w:tc>
          <w:tcPr>
            <w:tcW w:w="7932" w:type="dxa"/>
          </w:tcPr>
          <w:p w14:paraId="6BB19615" w14:textId="223832C8" w:rsidR="00740450" w:rsidRPr="00D64D01" w:rsidRDefault="003D7186" w:rsidP="004C62F9">
            <w:pPr>
              <w:pStyle w:val="Luettelokappale"/>
              <w:numPr>
                <w:ilvl w:val="0"/>
                <w:numId w:val="17"/>
              </w:numPr>
              <w:spacing w:after="0"/>
              <w:rPr>
                <w:noProof/>
                <w:szCs w:val="20"/>
                <w:lang w:val="en-US"/>
              </w:rPr>
            </w:pPr>
            <w:r w:rsidRPr="00D64D01">
              <w:rPr>
                <w:noProof/>
                <w:szCs w:val="20"/>
                <w:lang w:val="en-US"/>
              </w:rPr>
              <w:t>exceptionally warm or cold weather</w:t>
            </w:r>
          </w:p>
          <w:p w14:paraId="2F48D442" w14:textId="1ECC88CF" w:rsidR="00740450" w:rsidRPr="00D64D01" w:rsidRDefault="003D7186" w:rsidP="004C62F9">
            <w:pPr>
              <w:pStyle w:val="Luettelokappale"/>
              <w:numPr>
                <w:ilvl w:val="0"/>
                <w:numId w:val="17"/>
              </w:numPr>
              <w:spacing w:after="0"/>
              <w:rPr>
                <w:noProof/>
                <w:szCs w:val="20"/>
                <w:lang w:val="en-US"/>
              </w:rPr>
            </w:pPr>
            <w:r w:rsidRPr="00D64D01">
              <w:rPr>
                <w:noProof/>
                <w:szCs w:val="20"/>
                <w:lang w:val="en-US"/>
              </w:rPr>
              <w:t>strong wind, storm</w:t>
            </w:r>
            <w:r w:rsidR="00740450" w:rsidRPr="00D64D01">
              <w:rPr>
                <w:noProof/>
                <w:szCs w:val="20"/>
                <w:lang w:val="en-US"/>
              </w:rPr>
              <w:t xml:space="preserve">, </w:t>
            </w:r>
            <w:r w:rsidRPr="00D64D01">
              <w:rPr>
                <w:noProof/>
                <w:szCs w:val="20"/>
                <w:lang w:val="en-US"/>
              </w:rPr>
              <w:t>heavy rain</w:t>
            </w:r>
            <w:r w:rsidR="00740450" w:rsidRPr="00D64D01">
              <w:rPr>
                <w:noProof/>
                <w:szCs w:val="20"/>
                <w:lang w:val="en-US"/>
              </w:rPr>
              <w:t xml:space="preserve">, </w:t>
            </w:r>
            <w:r w:rsidRPr="00D64D01">
              <w:rPr>
                <w:noProof/>
                <w:szCs w:val="20"/>
                <w:lang w:val="en-US"/>
              </w:rPr>
              <w:t>thunder</w:t>
            </w:r>
            <w:r w:rsidR="00740450" w:rsidRPr="00D64D01">
              <w:rPr>
                <w:noProof/>
                <w:szCs w:val="20"/>
                <w:lang w:val="en-US"/>
              </w:rPr>
              <w:t xml:space="preserve">, </w:t>
            </w:r>
            <w:r w:rsidRPr="00D64D01">
              <w:rPr>
                <w:noProof/>
                <w:szCs w:val="20"/>
                <w:lang w:val="en-US"/>
              </w:rPr>
              <w:t>lightning</w:t>
            </w:r>
          </w:p>
          <w:p w14:paraId="24CB38A5" w14:textId="30C65947" w:rsidR="00740450" w:rsidRPr="00D64D01" w:rsidRDefault="003D7186" w:rsidP="004C62F9">
            <w:pPr>
              <w:pStyle w:val="Luettelokappale"/>
              <w:numPr>
                <w:ilvl w:val="0"/>
                <w:numId w:val="18"/>
              </w:numPr>
              <w:spacing w:after="0"/>
              <w:ind w:left="357" w:hanging="357"/>
              <w:rPr>
                <w:noProof/>
                <w:szCs w:val="20"/>
                <w:lang w:val="en-US"/>
              </w:rPr>
            </w:pPr>
            <w:r w:rsidRPr="00D64D01">
              <w:rPr>
                <w:noProof/>
                <w:szCs w:val="20"/>
                <w:lang w:val="en-US"/>
              </w:rPr>
              <w:t>other recognized reasons</w:t>
            </w:r>
            <w:r w:rsidR="00740450" w:rsidRPr="00D64D01">
              <w:rPr>
                <w:noProof/>
                <w:szCs w:val="20"/>
                <w:lang w:val="en-US"/>
              </w:rPr>
              <w:t>?</w:t>
            </w:r>
          </w:p>
        </w:tc>
      </w:tr>
      <w:tr w:rsidR="00740450" w:rsidRPr="00D64D01" w14:paraId="4966A0F5" w14:textId="77777777" w:rsidTr="00740450">
        <w:tc>
          <w:tcPr>
            <w:tcW w:w="1696" w:type="dxa"/>
          </w:tcPr>
          <w:p w14:paraId="3BB035B0" w14:textId="0DB2927C" w:rsidR="00740450" w:rsidRPr="00D64D01" w:rsidRDefault="00F847BE" w:rsidP="004C62F9">
            <w:pPr>
              <w:rPr>
                <w:noProof/>
                <w:sz w:val="22"/>
                <w:lang w:val="en-US"/>
              </w:rPr>
            </w:pPr>
            <w:r w:rsidRPr="00D64D01">
              <w:rPr>
                <w:noProof/>
                <w:sz w:val="22"/>
                <w:lang w:val="en-US"/>
              </w:rPr>
              <w:t>Preventive arrangements and preparedness</w:t>
            </w:r>
          </w:p>
        </w:tc>
        <w:tc>
          <w:tcPr>
            <w:tcW w:w="7932" w:type="dxa"/>
          </w:tcPr>
          <w:p w14:paraId="29011977" w14:textId="195B402E" w:rsidR="00740450" w:rsidRPr="00D64D01" w:rsidRDefault="003A3AFB" w:rsidP="004C62F9">
            <w:pPr>
              <w:pStyle w:val="Luettelokappale"/>
              <w:numPr>
                <w:ilvl w:val="0"/>
                <w:numId w:val="17"/>
              </w:numPr>
              <w:spacing w:after="0"/>
              <w:rPr>
                <w:noProof/>
                <w:szCs w:val="20"/>
                <w:lang w:val="en-US"/>
              </w:rPr>
            </w:pPr>
            <w:r w:rsidRPr="00D64D01">
              <w:rPr>
                <w:noProof/>
                <w:szCs w:val="20"/>
                <w:lang w:val="en-US"/>
              </w:rPr>
              <w:t xml:space="preserve">Weather conditions and announcements </w:t>
            </w:r>
            <w:r w:rsidR="00D378ED" w:rsidRPr="00D64D01">
              <w:rPr>
                <w:noProof/>
                <w:szCs w:val="20"/>
                <w:lang w:val="en-US"/>
              </w:rPr>
              <w:t>are</w:t>
            </w:r>
            <w:r w:rsidRPr="00D64D01">
              <w:rPr>
                <w:noProof/>
                <w:szCs w:val="20"/>
                <w:lang w:val="en-US"/>
              </w:rPr>
              <w:t xml:space="preserve"> monitored before and during the event</w:t>
            </w:r>
            <w:r w:rsidR="00740450" w:rsidRPr="00D64D01">
              <w:rPr>
                <w:noProof/>
                <w:szCs w:val="20"/>
                <w:lang w:val="en-US"/>
              </w:rPr>
              <w:t>.</w:t>
            </w:r>
            <w:r w:rsidRPr="00D64D01">
              <w:rPr>
                <w:noProof/>
                <w:lang w:val="en-US"/>
              </w:rPr>
              <w:t xml:space="preserve"> </w:t>
            </w:r>
            <w:r w:rsidRPr="00D64D01">
              <w:rPr>
                <w:noProof/>
                <w:szCs w:val="20"/>
                <w:lang w:val="en-US"/>
              </w:rPr>
              <w:t>Respond to situations is done proactively.</w:t>
            </w:r>
            <w:r w:rsidRPr="00D64D01">
              <w:rPr>
                <w:noProof/>
                <w:lang w:val="en-US"/>
              </w:rPr>
              <w:t xml:space="preserve"> The event is c</w:t>
            </w:r>
            <w:r w:rsidRPr="00D64D01">
              <w:rPr>
                <w:noProof/>
                <w:szCs w:val="20"/>
                <w:lang w:val="en-US"/>
              </w:rPr>
              <w:t>ancelled or suspend if necessary.</w:t>
            </w:r>
          </w:p>
          <w:p w14:paraId="2A3ABE60" w14:textId="01F97DAD" w:rsidR="00740450" w:rsidRPr="00D64D01" w:rsidRDefault="002531AE" w:rsidP="004C62F9">
            <w:pPr>
              <w:pStyle w:val="Luettelokappale"/>
              <w:numPr>
                <w:ilvl w:val="0"/>
                <w:numId w:val="19"/>
              </w:numPr>
              <w:spacing w:after="0"/>
              <w:rPr>
                <w:noProof/>
                <w:szCs w:val="20"/>
                <w:lang w:val="en-US"/>
              </w:rPr>
            </w:pPr>
            <w:r w:rsidRPr="00D64D01">
              <w:rPr>
                <w:noProof/>
                <w:szCs w:val="20"/>
                <w:lang w:val="en-US"/>
              </w:rPr>
              <w:t>The public is instructed to prepare according to the weather. It is ensured that water is available for staff and customers.</w:t>
            </w:r>
          </w:p>
          <w:p w14:paraId="2AA6420B" w14:textId="5EBBC037" w:rsidR="00740450" w:rsidRPr="00D64D01" w:rsidRDefault="001C7242" w:rsidP="004C62F9">
            <w:pPr>
              <w:pStyle w:val="Luettelokappale"/>
              <w:numPr>
                <w:ilvl w:val="0"/>
                <w:numId w:val="19"/>
              </w:numPr>
              <w:spacing w:after="0"/>
              <w:rPr>
                <w:noProof/>
                <w:szCs w:val="20"/>
                <w:lang w:val="en-US"/>
              </w:rPr>
            </w:pPr>
            <w:r w:rsidRPr="00D64D01">
              <w:rPr>
                <w:noProof/>
                <w:szCs w:val="20"/>
                <w:lang w:val="en-US"/>
              </w:rPr>
              <w:t>Temporary structures are fastened by appropriate weights.</w:t>
            </w:r>
            <w:r w:rsidR="00740450" w:rsidRPr="00D64D01">
              <w:rPr>
                <w:noProof/>
                <w:szCs w:val="20"/>
                <w:lang w:val="en-US"/>
              </w:rPr>
              <w:t xml:space="preserve"> </w:t>
            </w:r>
            <w:r w:rsidR="00C5642C" w:rsidRPr="00D64D01">
              <w:rPr>
                <w:noProof/>
                <w:szCs w:val="20"/>
                <w:lang w:val="en-US"/>
              </w:rPr>
              <w:t>Conditions of all the temporary structures are checked before the start of the event and regularly during the event.</w:t>
            </w:r>
            <w:r w:rsidR="006E4A1B" w:rsidRPr="00D64D01">
              <w:rPr>
                <w:noProof/>
                <w:szCs w:val="20"/>
                <w:lang w:val="en-US"/>
              </w:rPr>
              <w:t xml:space="preserve"> Build up certificates are required for large temporary structures. Wind limits of temporary structures are known and operations on how to act when the wind crosses certain limits.</w:t>
            </w:r>
            <w:r w:rsidR="00740450" w:rsidRPr="00D64D01">
              <w:rPr>
                <w:noProof/>
                <w:szCs w:val="20"/>
                <w:lang w:val="en-US"/>
              </w:rPr>
              <w:t xml:space="preserve"> </w:t>
            </w:r>
          </w:p>
          <w:p w14:paraId="768A1A91" w14:textId="679457D8" w:rsidR="006E4A1B" w:rsidRPr="00D64D01" w:rsidRDefault="006E4A1B" w:rsidP="004C62F9">
            <w:pPr>
              <w:pStyle w:val="Luettelokappale"/>
              <w:numPr>
                <w:ilvl w:val="0"/>
                <w:numId w:val="19"/>
              </w:numPr>
              <w:spacing w:after="0"/>
              <w:rPr>
                <w:noProof/>
                <w:szCs w:val="20"/>
                <w:lang w:val="en-US"/>
              </w:rPr>
            </w:pPr>
            <w:r w:rsidRPr="00D64D01">
              <w:rPr>
                <w:noProof/>
                <w:szCs w:val="20"/>
                <w:lang w:val="en-US"/>
              </w:rPr>
              <w:t xml:space="preserve">Wind-permeable materials are </w:t>
            </w:r>
            <w:r w:rsidR="00DF347C" w:rsidRPr="00D64D01">
              <w:rPr>
                <w:noProof/>
                <w:szCs w:val="20"/>
                <w:lang w:val="en-US"/>
              </w:rPr>
              <w:t xml:space="preserve">being </w:t>
            </w:r>
            <w:r w:rsidRPr="00D64D01">
              <w:rPr>
                <w:noProof/>
                <w:szCs w:val="20"/>
                <w:lang w:val="en-US"/>
              </w:rPr>
              <w:t>preferred in material choices.</w:t>
            </w:r>
          </w:p>
          <w:p w14:paraId="72087468" w14:textId="2CE031EC" w:rsidR="00740450" w:rsidRPr="00D64D01" w:rsidRDefault="006E4A1B" w:rsidP="004C62F9">
            <w:pPr>
              <w:pStyle w:val="Luettelokappale"/>
              <w:numPr>
                <w:ilvl w:val="0"/>
                <w:numId w:val="19"/>
              </w:numPr>
              <w:spacing w:after="0"/>
              <w:rPr>
                <w:noProof/>
                <w:szCs w:val="20"/>
                <w:lang w:val="en-US"/>
              </w:rPr>
            </w:pPr>
            <w:r w:rsidRPr="00D64D01">
              <w:rPr>
                <w:noProof/>
                <w:szCs w:val="20"/>
                <w:lang w:val="en-US"/>
              </w:rPr>
              <w:t>other arrangements</w:t>
            </w:r>
            <w:r w:rsidR="00740450" w:rsidRPr="00D64D01">
              <w:rPr>
                <w:noProof/>
                <w:szCs w:val="20"/>
                <w:lang w:val="en-US"/>
              </w:rPr>
              <w:t>?</w:t>
            </w:r>
          </w:p>
        </w:tc>
      </w:tr>
      <w:tr w:rsidR="00740450" w:rsidRPr="00D64D01" w14:paraId="41E583B1" w14:textId="77777777" w:rsidTr="00740450">
        <w:tc>
          <w:tcPr>
            <w:tcW w:w="1696" w:type="dxa"/>
          </w:tcPr>
          <w:p w14:paraId="0139B57E" w14:textId="44220FC2" w:rsidR="00740450" w:rsidRPr="00D64D01" w:rsidRDefault="00F847BE" w:rsidP="004C62F9">
            <w:pPr>
              <w:rPr>
                <w:noProof/>
                <w:sz w:val="22"/>
                <w:lang w:val="en-US"/>
              </w:rPr>
            </w:pPr>
            <w:r w:rsidRPr="00D64D01">
              <w:rPr>
                <w:noProof/>
                <w:sz w:val="22"/>
                <w:lang w:val="en-US"/>
              </w:rPr>
              <w:t>Responsibilities</w:t>
            </w:r>
          </w:p>
        </w:tc>
        <w:tc>
          <w:tcPr>
            <w:tcW w:w="7932" w:type="dxa"/>
          </w:tcPr>
          <w:p w14:paraId="1DF45820" w14:textId="7A206FD5" w:rsidR="00740450" w:rsidRPr="00D64D01" w:rsidRDefault="001A2214" w:rsidP="004C62F9">
            <w:pPr>
              <w:rPr>
                <w:noProof/>
                <w:lang w:val="en-US"/>
              </w:rPr>
            </w:pPr>
            <w:r w:rsidRPr="00D64D01">
              <w:rPr>
                <w:rFonts w:eastAsia="Times New Roman" w:cs="Arial"/>
                <w:noProof/>
                <w:color w:val="000000"/>
                <w:sz w:val="20"/>
                <w:szCs w:val="20"/>
                <w:lang w:val="en-US" w:eastAsia="fi-FI"/>
              </w:rPr>
              <w:t>Who is responsible for implementation of the safety arrangements listed above? How responsibilities are divided?</w:t>
            </w:r>
          </w:p>
        </w:tc>
      </w:tr>
    </w:tbl>
    <w:p w14:paraId="01D48F58" w14:textId="6506FDFB" w:rsidR="004C62F9" w:rsidRPr="00D64D01" w:rsidRDefault="004C62F9" w:rsidP="004C62F9">
      <w:pPr>
        <w:rPr>
          <w:noProof/>
          <w:lang w:val="en-US"/>
        </w:rPr>
      </w:pPr>
    </w:p>
    <w:p w14:paraId="584A65B7" w14:textId="77777777" w:rsidR="004C62F9" w:rsidRPr="00D64D01" w:rsidRDefault="004C62F9">
      <w:pPr>
        <w:spacing w:after="160" w:line="259" w:lineRule="auto"/>
        <w:rPr>
          <w:noProof/>
          <w:lang w:val="en-US"/>
        </w:rPr>
      </w:pPr>
      <w:r w:rsidRPr="00D64D01">
        <w:rPr>
          <w:noProof/>
          <w:lang w:val="en-US"/>
        </w:rPr>
        <w:br w:type="page"/>
      </w:r>
    </w:p>
    <w:tbl>
      <w:tblPr>
        <w:tblStyle w:val="TaulukkoRuudukko"/>
        <w:tblW w:w="0" w:type="auto"/>
        <w:tblLook w:val="04A0" w:firstRow="1" w:lastRow="0" w:firstColumn="1" w:lastColumn="0" w:noHBand="0" w:noVBand="1"/>
      </w:tblPr>
      <w:tblGrid>
        <w:gridCol w:w="1745"/>
        <w:gridCol w:w="7883"/>
      </w:tblGrid>
      <w:tr w:rsidR="00862892" w:rsidRPr="00D64D01" w14:paraId="7967D40E" w14:textId="77777777" w:rsidTr="00CC5CB3">
        <w:trPr>
          <w:cantSplit/>
          <w:tblHeader/>
        </w:trPr>
        <w:tc>
          <w:tcPr>
            <w:tcW w:w="1696" w:type="dxa"/>
          </w:tcPr>
          <w:p w14:paraId="05100CD9" w14:textId="2E264750" w:rsidR="00862892" w:rsidRPr="00D64D01" w:rsidRDefault="00FE1708" w:rsidP="004C62F9">
            <w:pPr>
              <w:rPr>
                <w:noProof/>
                <w:sz w:val="22"/>
                <w:lang w:val="en-US"/>
              </w:rPr>
            </w:pPr>
            <w:r w:rsidRPr="00D64D01">
              <w:rPr>
                <w:b/>
                <w:noProof/>
                <w:sz w:val="22"/>
                <w:lang w:val="en-US"/>
              </w:rPr>
              <w:lastRenderedPageBreak/>
              <w:t>Hazard/risk</w:t>
            </w:r>
          </w:p>
        </w:tc>
        <w:tc>
          <w:tcPr>
            <w:tcW w:w="7932" w:type="dxa"/>
          </w:tcPr>
          <w:p w14:paraId="53C9A265" w14:textId="69C1A44C" w:rsidR="00862892" w:rsidRPr="00D64D01" w:rsidRDefault="00FA187D" w:rsidP="004C62F9">
            <w:pPr>
              <w:rPr>
                <w:noProof/>
                <w:lang w:val="en-US"/>
              </w:rPr>
            </w:pPr>
            <w:r w:rsidRPr="00D64D01">
              <w:rPr>
                <w:b/>
                <w:noProof/>
                <w:sz w:val="22"/>
                <w:lang w:val="en-US"/>
              </w:rPr>
              <w:t>Overc</w:t>
            </w:r>
            <w:r w:rsidR="00FE1708" w:rsidRPr="00D64D01">
              <w:rPr>
                <w:b/>
                <w:noProof/>
                <w:sz w:val="22"/>
                <w:lang w:val="en-US"/>
              </w:rPr>
              <w:t>rowd</w:t>
            </w:r>
            <w:r w:rsidRPr="00D64D01">
              <w:rPr>
                <w:b/>
                <w:noProof/>
                <w:sz w:val="22"/>
                <w:lang w:val="en-US"/>
              </w:rPr>
              <w:t>ing</w:t>
            </w:r>
          </w:p>
        </w:tc>
      </w:tr>
      <w:tr w:rsidR="00862892" w:rsidRPr="00D64D01" w14:paraId="5D1B7C1F" w14:textId="77777777" w:rsidTr="00F567E8">
        <w:trPr>
          <w:cantSplit/>
        </w:trPr>
        <w:tc>
          <w:tcPr>
            <w:tcW w:w="1696" w:type="dxa"/>
          </w:tcPr>
          <w:p w14:paraId="1F3F1559" w14:textId="057885D9" w:rsidR="00862892" w:rsidRPr="00D64D01" w:rsidRDefault="00962A19" w:rsidP="004C62F9">
            <w:pPr>
              <w:rPr>
                <w:noProof/>
                <w:sz w:val="22"/>
                <w:lang w:val="en-US"/>
              </w:rPr>
            </w:pPr>
            <w:r w:rsidRPr="00D64D01">
              <w:rPr>
                <w:noProof/>
                <w:sz w:val="22"/>
                <w:szCs w:val="24"/>
                <w:lang w:val="en-US"/>
              </w:rPr>
              <w:t>Reasons</w:t>
            </w:r>
          </w:p>
        </w:tc>
        <w:tc>
          <w:tcPr>
            <w:tcW w:w="7932" w:type="dxa"/>
          </w:tcPr>
          <w:p w14:paraId="5222BF56" w14:textId="62D480A4" w:rsidR="00862892" w:rsidRPr="00D64D01" w:rsidRDefault="00A51510" w:rsidP="004C62F9">
            <w:pPr>
              <w:pStyle w:val="Luettelokappale"/>
              <w:numPr>
                <w:ilvl w:val="0"/>
                <w:numId w:val="19"/>
              </w:numPr>
              <w:spacing w:after="0"/>
              <w:rPr>
                <w:noProof/>
                <w:szCs w:val="20"/>
                <w:lang w:val="en-US"/>
              </w:rPr>
            </w:pPr>
            <w:r w:rsidRPr="00D64D01">
              <w:rPr>
                <w:noProof/>
                <w:szCs w:val="20"/>
                <w:lang w:val="en-US"/>
              </w:rPr>
              <w:t>great interest towards the event</w:t>
            </w:r>
          </w:p>
          <w:p w14:paraId="1A133570" w14:textId="49596F09" w:rsidR="00862892" w:rsidRPr="00D64D01" w:rsidRDefault="0094539A" w:rsidP="004C62F9">
            <w:pPr>
              <w:pStyle w:val="Luettelokappale"/>
              <w:numPr>
                <w:ilvl w:val="0"/>
                <w:numId w:val="19"/>
              </w:numPr>
              <w:spacing w:after="0"/>
              <w:rPr>
                <w:noProof/>
                <w:szCs w:val="20"/>
                <w:lang w:val="en-US"/>
              </w:rPr>
            </w:pPr>
            <w:r w:rsidRPr="00D64D01">
              <w:rPr>
                <w:noProof/>
                <w:szCs w:val="20"/>
                <w:lang w:val="en-US"/>
              </w:rPr>
              <w:t>large number of people arriving or departing simultaneously</w:t>
            </w:r>
          </w:p>
          <w:p w14:paraId="6DF5D271" w14:textId="34F6DE45" w:rsidR="00862892" w:rsidRPr="00D64D01" w:rsidRDefault="008704AB" w:rsidP="004C62F9">
            <w:pPr>
              <w:pStyle w:val="Luettelokappale"/>
              <w:numPr>
                <w:ilvl w:val="0"/>
                <w:numId w:val="19"/>
              </w:numPr>
              <w:spacing w:after="0"/>
              <w:ind w:left="357" w:hanging="357"/>
              <w:rPr>
                <w:noProof/>
                <w:szCs w:val="20"/>
                <w:lang w:val="en-US"/>
              </w:rPr>
            </w:pPr>
            <w:r w:rsidRPr="00D64D01">
              <w:rPr>
                <w:noProof/>
                <w:szCs w:val="20"/>
                <w:lang w:val="en-US"/>
              </w:rPr>
              <w:t>too many people are taken into the event area</w:t>
            </w:r>
          </w:p>
          <w:p w14:paraId="0A972134" w14:textId="03B758EC" w:rsidR="00862892" w:rsidRPr="00D64D01" w:rsidRDefault="00F609EB" w:rsidP="004C62F9">
            <w:pPr>
              <w:pStyle w:val="Luettelokappale"/>
              <w:numPr>
                <w:ilvl w:val="0"/>
                <w:numId w:val="19"/>
              </w:numPr>
              <w:spacing w:after="0"/>
              <w:ind w:left="357" w:hanging="357"/>
              <w:rPr>
                <w:noProof/>
                <w:szCs w:val="20"/>
                <w:lang w:val="en-US"/>
              </w:rPr>
            </w:pPr>
            <w:r w:rsidRPr="00D64D01">
              <w:rPr>
                <w:noProof/>
                <w:szCs w:val="20"/>
                <w:lang w:val="en-US"/>
              </w:rPr>
              <w:t>people are packed for example in front of a stage</w:t>
            </w:r>
          </w:p>
          <w:p w14:paraId="62E18DF2" w14:textId="5B028758" w:rsidR="00862892" w:rsidRPr="00D64D01" w:rsidRDefault="00995EED" w:rsidP="004C62F9">
            <w:pPr>
              <w:pStyle w:val="Luettelokappale"/>
              <w:numPr>
                <w:ilvl w:val="0"/>
                <w:numId w:val="19"/>
              </w:numPr>
              <w:spacing w:after="0"/>
              <w:ind w:left="357" w:hanging="357"/>
              <w:rPr>
                <w:noProof/>
                <w:szCs w:val="20"/>
                <w:lang w:val="en-US"/>
              </w:rPr>
            </w:pPr>
            <w:r w:rsidRPr="00D64D01">
              <w:rPr>
                <w:noProof/>
                <w:szCs w:val="20"/>
                <w:lang w:val="en-US"/>
              </w:rPr>
              <w:t>lack of exit routes</w:t>
            </w:r>
          </w:p>
          <w:p w14:paraId="020F76C0" w14:textId="5BB7C150" w:rsidR="00862892" w:rsidRPr="00D64D01" w:rsidRDefault="00133AAD" w:rsidP="004C62F9">
            <w:pPr>
              <w:pStyle w:val="Luettelokappale"/>
              <w:numPr>
                <w:ilvl w:val="0"/>
                <w:numId w:val="19"/>
              </w:numPr>
              <w:spacing w:after="0"/>
              <w:rPr>
                <w:noProof/>
                <w:szCs w:val="20"/>
                <w:lang w:val="en-US"/>
              </w:rPr>
            </w:pPr>
            <w:r w:rsidRPr="00D64D01">
              <w:rPr>
                <w:noProof/>
                <w:szCs w:val="20"/>
                <w:lang w:val="en-US"/>
              </w:rPr>
              <w:t>poor spatial planning of the event area</w:t>
            </w:r>
          </w:p>
          <w:p w14:paraId="264B6491" w14:textId="5376A84B" w:rsidR="00862892" w:rsidRPr="00D64D01" w:rsidRDefault="00995EED" w:rsidP="004C62F9">
            <w:pPr>
              <w:pStyle w:val="Luettelokappale"/>
              <w:numPr>
                <w:ilvl w:val="0"/>
                <w:numId w:val="19"/>
              </w:numPr>
              <w:spacing w:after="0"/>
              <w:ind w:left="357" w:hanging="357"/>
              <w:rPr>
                <w:noProof/>
                <w:szCs w:val="20"/>
                <w:lang w:val="en-US"/>
              </w:rPr>
            </w:pPr>
            <w:r w:rsidRPr="00D64D01">
              <w:rPr>
                <w:noProof/>
                <w:szCs w:val="20"/>
                <w:lang w:val="en-US"/>
              </w:rPr>
              <w:t>aggressive person, threat</w:t>
            </w:r>
          </w:p>
          <w:p w14:paraId="355DC6BA" w14:textId="0099131D" w:rsidR="00862892" w:rsidRPr="00D64D01" w:rsidRDefault="00413719" w:rsidP="004C62F9">
            <w:pPr>
              <w:pStyle w:val="Luettelokappale"/>
              <w:numPr>
                <w:ilvl w:val="0"/>
                <w:numId w:val="19"/>
              </w:numPr>
              <w:spacing w:after="0"/>
              <w:rPr>
                <w:noProof/>
                <w:szCs w:val="20"/>
                <w:lang w:val="en-US"/>
              </w:rPr>
            </w:pPr>
            <w:r w:rsidRPr="00D64D01">
              <w:rPr>
                <w:noProof/>
                <w:szCs w:val="20"/>
                <w:lang w:val="en-US"/>
              </w:rPr>
              <w:t>lack of guidance and directions for the public</w:t>
            </w:r>
          </w:p>
          <w:p w14:paraId="699D92F4" w14:textId="36257A36" w:rsidR="00862892" w:rsidRPr="00D64D01" w:rsidRDefault="00995EED" w:rsidP="004C62F9">
            <w:pPr>
              <w:pStyle w:val="Luettelokappale"/>
              <w:numPr>
                <w:ilvl w:val="0"/>
                <w:numId w:val="18"/>
              </w:numPr>
              <w:spacing w:after="0"/>
              <w:ind w:left="357" w:hanging="357"/>
              <w:rPr>
                <w:noProof/>
                <w:szCs w:val="20"/>
                <w:lang w:val="en-US"/>
              </w:rPr>
            </w:pPr>
            <w:r w:rsidRPr="00D64D01">
              <w:rPr>
                <w:noProof/>
                <w:szCs w:val="20"/>
                <w:lang w:val="en-US"/>
              </w:rPr>
              <w:t>other recognized reasons</w:t>
            </w:r>
            <w:r w:rsidR="00862892" w:rsidRPr="00D64D01">
              <w:rPr>
                <w:noProof/>
                <w:szCs w:val="20"/>
                <w:lang w:val="en-US"/>
              </w:rPr>
              <w:t>?</w:t>
            </w:r>
          </w:p>
        </w:tc>
      </w:tr>
      <w:tr w:rsidR="00862892" w:rsidRPr="00D64D01" w14:paraId="38E35AAE" w14:textId="77777777" w:rsidTr="00F567E8">
        <w:trPr>
          <w:cantSplit/>
        </w:trPr>
        <w:tc>
          <w:tcPr>
            <w:tcW w:w="1696" w:type="dxa"/>
          </w:tcPr>
          <w:p w14:paraId="0275972B" w14:textId="17724ECD" w:rsidR="00862892" w:rsidRPr="00D64D01" w:rsidRDefault="00962A19" w:rsidP="004C62F9">
            <w:pPr>
              <w:rPr>
                <w:noProof/>
                <w:sz w:val="22"/>
                <w:lang w:val="en-US"/>
              </w:rPr>
            </w:pPr>
            <w:r w:rsidRPr="00D64D01">
              <w:rPr>
                <w:noProof/>
                <w:sz w:val="22"/>
                <w:lang w:val="en-US"/>
              </w:rPr>
              <w:t>Preventive arrangements and preparedness</w:t>
            </w:r>
          </w:p>
        </w:tc>
        <w:tc>
          <w:tcPr>
            <w:tcW w:w="7932" w:type="dxa"/>
          </w:tcPr>
          <w:p w14:paraId="7435014B" w14:textId="39F13BEB" w:rsidR="00862892" w:rsidRPr="00D64D01" w:rsidRDefault="001345CA" w:rsidP="004C62F9">
            <w:pPr>
              <w:pStyle w:val="Luettelokappale"/>
              <w:numPr>
                <w:ilvl w:val="0"/>
                <w:numId w:val="19"/>
              </w:numPr>
              <w:spacing w:after="0"/>
              <w:rPr>
                <w:noProof/>
                <w:szCs w:val="20"/>
                <w:lang w:val="en-US"/>
              </w:rPr>
            </w:pPr>
            <w:r w:rsidRPr="00D64D01">
              <w:rPr>
                <w:noProof/>
                <w:szCs w:val="20"/>
                <w:lang w:val="en-US"/>
              </w:rPr>
              <w:t>The maximum number of people in the event is defined in advance and the maximum capacity of the area / space is followed.</w:t>
            </w:r>
            <w:r w:rsidR="00D96A93" w:rsidRPr="00D64D01">
              <w:rPr>
                <w:noProof/>
                <w:lang w:val="en-US"/>
              </w:rPr>
              <w:t xml:space="preserve"> </w:t>
            </w:r>
            <w:r w:rsidR="00D96A93" w:rsidRPr="00D64D01">
              <w:rPr>
                <w:noProof/>
                <w:szCs w:val="20"/>
                <w:lang w:val="en-US"/>
              </w:rPr>
              <w:t>If necessary, access to the area will be restricted.</w:t>
            </w:r>
            <w:r w:rsidR="00EA4A5C" w:rsidRPr="00D64D01">
              <w:rPr>
                <w:noProof/>
                <w:szCs w:val="20"/>
                <w:lang w:val="en-US"/>
              </w:rPr>
              <w:t xml:space="preserve"> Sufficient amount of</w:t>
            </w:r>
            <w:r w:rsidR="00A1607A" w:rsidRPr="00D64D01">
              <w:rPr>
                <w:noProof/>
                <w:szCs w:val="20"/>
                <w:lang w:val="en-US"/>
              </w:rPr>
              <w:t xml:space="preserve"> staff,</w:t>
            </w:r>
            <w:r w:rsidR="00EA4A5C" w:rsidRPr="00D64D01">
              <w:rPr>
                <w:noProof/>
                <w:szCs w:val="20"/>
                <w:lang w:val="en-US"/>
              </w:rPr>
              <w:t xml:space="preserve"> fence and barricade tape shall be provided to close and restrict access to the area.</w:t>
            </w:r>
            <w:r w:rsidR="00862892" w:rsidRPr="00D64D01">
              <w:rPr>
                <w:noProof/>
                <w:szCs w:val="20"/>
                <w:lang w:val="en-US"/>
              </w:rPr>
              <w:t xml:space="preserve"> </w:t>
            </w:r>
          </w:p>
          <w:p w14:paraId="307F8EB0" w14:textId="11F7063E" w:rsidR="00862892" w:rsidRPr="00D64D01" w:rsidRDefault="00E3364D" w:rsidP="004C62F9">
            <w:pPr>
              <w:pStyle w:val="Luettelokappale"/>
              <w:numPr>
                <w:ilvl w:val="0"/>
                <w:numId w:val="19"/>
              </w:numPr>
              <w:spacing w:after="0"/>
              <w:rPr>
                <w:noProof/>
                <w:szCs w:val="20"/>
                <w:lang w:val="en-US"/>
              </w:rPr>
            </w:pPr>
            <w:r w:rsidRPr="00D64D01">
              <w:rPr>
                <w:noProof/>
                <w:szCs w:val="20"/>
                <w:lang w:val="en-US"/>
              </w:rPr>
              <w:t>The event area is planned to serve the maximum number of people, enough of free space is reserved, the internal routes are planned for the event and the temporary structures of the event are placed appropriately.</w:t>
            </w:r>
          </w:p>
          <w:p w14:paraId="2891CAD5" w14:textId="169530C7" w:rsidR="00862892" w:rsidRPr="00D64D01" w:rsidRDefault="00E57093" w:rsidP="004C62F9">
            <w:pPr>
              <w:pStyle w:val="Luettelokappale"/>
              <w:numPr>
                <w:ilvl w:val="0"/>
                <w:numId w:val="19"/>
              </w:numPr>
              <w:spacing w:after="0"/>
              <w:ind w:left="357" w:hanging="357"/>
              <w:rPr>
                <w:noProof/>
                <w:szCs w:val="20"/>
                <w:lang w:val="en-US"/>
              </w:rPr>
            </w:pPr>
            <w:r w:rsidRPr="00D64D01">
              <w:rPr>
                <w:noProof/>
                <w:szCs w:val="20"/>
                <w:lang w:val="en-US"/>
              </w:rPr>
              <w:t>Crowd control barricades area placed for example in front of a stage</w:t>
            </w:r>
            <w:r w:rsidR="00862892" w:rsidRPr="00D64D01">
              <w:rPr>
                <w:noProof/>
                <w:szCs w:val="20"/>
                <w:lang w:val="en-US"/>
              </w:rPr>
              <w:t>.</w:t>
            </w:r>
          </w:p>
          <w:p w14:paraId="7C1F1F7F" w14:textId="4E079458" w:rsidR="00862892" w:rsidRPr="00D64D01" w:rsidRDefault="00094119" w:rsidP="004C62F9">
            <w:pPr>
              <w:pStyle w:val="Luettelokappale"/>
              <w:numPr>
                <w:ilvl w:val="0"/>
                <w:numId w:val="19"/>
              </w:numPr>
              <w:spacing w:after="0"/>
              <w:rPr>
                <w:noProof/>
                <w:szCs w:val="20"/>
                <w:lang w:val="en-US"/>
              </w:rPr>
            </w:pPr>
            <w:r w:rsidRPr="00D64D01">
              <w:rPr>
                <w:noProof/>
                <w:szCs w:val="20"/>
                <w:lang w:val="en-US"/>
              </w:rPr>
              <w:t>Exit routes are properly planned and marked. Exit routes are kept unobstructed and easy to open.</w:t>
            </w:r>
          </w:p>
          <w:p w14:paraId="51084E56" w14:textId="6DB18EE3" w:rsidR="00862892" w:rsidRPr="00D64D01" w:rsidRDefault="00FE334B" w:rsidP="004C62F9">
            <w:pPr>
              <w:pStyle w:val="Luettelokappale"/>
              <w:numPr>
                <w:ilvl w:val="0"/>
                <w:numId w:val="19"/>
              </w:numPr>
              <w:spacing w:after="0"/>
              <w:rPr>
                <w:noProof/>
                <w:szCs w:val="20"/>
                <w:lang w:val="en-US"/>
              </w:rPr>
            </w:pPr>
            <w:r w:rsidRPr="00D64D01">
              <w:rPr>
                <w:noProof/>
                <w:szCs w:val="20"/>
                <w:lang w:val="en-US"/>
              </w:rPr>
              <w:t>A comprehensive sound system or megaphones are reserved to guide the audience if necessary.</w:t>
            </w:r>
          </w:p>
          <w:p w14:paraId="46B2152E" w14:textId="05E06903" w:rsidR="00862892" w:rsidRPr="00D64D01" w:rsidRDefault="00FE334B" w:rsidP="004C62F9">
            <w:pPr>
              <w:pStyle w:val="Luettelokappale"/>
              <w:numPr>
                <w:ilvl w:val="0"/>
                <w:numId w:val="18"/>
              </w:numPr>
              <w:spacing w:after="0"/>
              <w:ind w:left="357" w:hanging="357"/>
              <w:rPr>
                <w:noProof/>
                <w:szCs w:val="20"/>
                <w:lang w:val="en-US"/>
              </w:rPr>
            </w:pPr>
            <w:r w:rsidRPr="00D64D01">
              <w:rPr>
                <w:noProof/>
                <w:szCs w:val="20"/>
                <w:lang w:val="en-US"/>
              </w:rPr>
              <w:t>other arrangements</w:t>
            </w:r>
            <w:r w:rsidR="00862892" w:rsidRPr="00D64D01">
              <w:rPr>
                <w:noProof/>
                <w:szCs w:val="20"/>
                <w:lang w:val="en-US"/>
              </w:rPr>
              <w:t>?</w:t>
            </w:r>
          </w:p>
        </w:tc>
      </w:tr>
      <w:tr w:rsidR="00862892" w:rsidRPr="00D64D01" w14:paraId="1C1AE42D" w14:textId="77777777" w:rsidTr="00F567E8">
        <w:trPr>
          <w:cantSplit/>
        </w:trPr>
        <w:tc>
          <w:tcPr>
            <w:tcW w:w="1696" w:type="dxa"/>
          </w:tcPr>
          <w:p w14:paraId="051A9E4E" w14:textId="0D399479" w:rsidR="00862892" w:rsidRPr="00D64D01" w:rsidRDefault="00E31ADC" w:rsidP="004C62F9">
            <w:pPr>
              <w:rPr>
                <w:noProof/>
                <w:sz w:val="22"/>
                <w:lang w:val="en-US"/>
              </w:rPr>
            </w:pPr>
            <w:r w:rsidRPr="00D64D01">
              <w:rPr>
                <w:noProof/>
                <w:sz w:val="22"/>
                <w:szCs w:val="24"/>
                <w:lang w:val="en-US"/>
              </w:rPr>
              <w:t>Responsibilities</w:t>
            </w:r>
          </w:p>
        </w:tc>
        <w:tc>
          <w:tcPr>
            <w:tcW w:w="7932" w:type="dxa"/>
          </w:tcPr>
          <w:p w14:paraId="6937C8B0" w14:textId="5A937D72" w:rsidR="00862892" w:rsidRPr="00D64D01" w:rsidRDefault="00E31ADC" w:rsidP="004C62F9">
            <w:pPr>
              <w:rPr>
                <w:noProof/>
                <w:sz w:val="20"/>
                <w:szCs w:val="20"/>
                <w:lang w:val="en-US"/>
              </w:rPr>
            </w:pPr>
            <w:r w:rsidRPr="00D64D01">
              <w:rPr>
                <w:rFonts w:eastAsia="Times New Roman" w:cs="Arial"/>
                <w:noProof/>
                <w:color w:val="000000"/>
                <w:sz w:val="20"/>
                <w:szCs w:val="20"/>
                <w:lang w:val="en-US" w:eastAsia="fi-FI"/>
              </w:rPr>
              <w:t>Who is responsible for implementation of the safety arrangements listed above? How responsibilities are divided?</w:t>
            </w:r>
          </w:p>
        </w:tc>
      </w:tr>
    </w:tbl>
    <w:p w14:paraId="7B989EF8" w14:textId="77777777" w:rsidR="00862892" w:rsidRPr="00D64D01" w:rsidRDefault="00862892" w:rsidP="004C62F9">
      <w:pPr>
        <w:rPr>
          <w:noProof/>
          <w:lang w:val="en-US"/>
        </w:rPr>
      </w:pPr>
    </w:p>
    <w:tbl>
      <w:tblPr>
        <w:tblStyle w:val="TaulukkoRuudukko"/>
        <w:tblW w:w="0" w:type="auto"/>
        <w:tblLook w:val="04A0" w:firstRow="1" w:lastRow="0" w:firstColumn="1" w:lastColumn="0" w:noHBand="0" w:noVBand="1"/>
      </w:tblPr>
      <w:tblGrid>
        <w:gridCol w:w="1745"/>
        <w:gridCol w:w="7883"/>
      </w:tblGrid>
      <w:tr w:rsidR="00740450" w:rsidRPr="00D64D01" w14:paraId="0DBE8E09" w14:textId="77777777" w:rsidTr="00CC5CB3">
        <w:trPr>
          <w:tblHeader/>
        </w:trPr>
        <w:tc>
          <w:tcPr>
            <w:tcW w:w="1696" w:type="dxa"/>
          </w:tcPr>
          <w:p w14:paraId="69825015" w14:textId="48EB1984" w:rsidR="00740450" w:rsidRPr="00D64D01" w:rsidRDefault="00B267F7" w:rsidP="004C62F9">
            <w:pPr>
              <w:rPr>
                <w:noProof/>
                <w:sz w:val="22"/>
                <w:lang w:val="en-US"/>
              </w:rPr>
            </w:pPr>
            <w:r w:rsidRPr="00D64D01">
              <w:rPr>
                <w:b/>
                <w:noProof/>
                <w:sz w:val="22"/>
                <w:lang w:val="en-US"/>
              </w:rPr>
              <w:t>Hazard/risk</w:t>
            </w:r>
          </w:p>
        </w:tc>
        <w:tc>
          <w:tcPr>
            <w:tcW w:w="7932" w:type="dxa"/>
          </w:tcPr>
          <w:p w14:paraId="47471A08" w14:textId="3E83DE73" w:rsidR="00740450" w:rsidRPr="00D64D01" w:rsidRDefault="009762DF" w:rsidP="004C62F9">
            <w:pPr>
              <w:rPr>
                <w:noProof/>
                <w:sz w:val="22"/>
                <w:lang w:val="en-US"/>
              </w:rPr>
            </w:pPr>
            <w:r w:rsidRPr="00D64D01">
              <w:rPr>
                <w:b/>
                <w:noProof/>
                <w:sz w:val="22"/>
                <w:lang w:val="en-US"/>
              </w:rPr>
              <w:t>Disruptive behaviour</w:t>
            </w:r>
          </w:p>
        </w:tc>
      </w:tr>
      <w:tr w:rsidR="00740450" w:rsidRPr="00D64D01" w14:paraId="7A27D6B1" w14:textId="77777777" w:rsidTr="00740450">
        <w:tc>
          <w:tcPr>
            <w:tcW w:w="1696" w:type="dxa"/>
          </w:tcPr>
          <w:p w14:paraId="625B9CAD" w14:textId="13BA78E3" w:rsidR="00740450" w:rsidRPr="00D64D01" w:rsidRDefault="00B267F7" w:rsidP="004C62F9">
            <w:pPr>
              <w:rPr>
                <w:noProof/>
                <w:sz w:val="22"/>
                <w:lang w:val="en-US"/>
              </w:rPr>
            </w:pPr>
            <w:r w:rsidRPr="00D64D01">
              <w:rPr>
                <w:noProof/>
                <w:sz w:val="22"/>
                <w:szCs w:val="24"/>
                <w:lang w:val="en-US"/>
              </w:rPr>
              <w:t>Reasons</w:t>
            </w:r>
          </w:p>
        </w:tc>
        <w:tc>
          <w:tcPr>
            <w:tcW w:w="7932" w:type="dxa"/>
          </w:tcPr>
          <w:p w14:paraId="587D6E45" w14:textId="372B898F" w:rsidR="00740450" w:rsidRPr="00D64D01" w:rsidRDefault="00B267F7" w:rsidP="004C62F9">
            <w:pPr>
              <w:pStyle w:val="Luettelokappale"/>
              <w:numPr>
                <w:ilvl w:val="0"/>
                <w:numId w:val="19"/>
              </w:numPr>
              <w:spacing w:after="0"/>
              <w:rPr>
                <w:noProof/>
                <w:szCs w:val="20"/>
                <w:lang w:val="en-US"/>
              </w:rPr>
            </w:pPr>
            <w:r w:rsidRPr="00D64D01">
              <w:rPr>
                <w:noProof/>
                <w:szCs w:val="20"/>
                <w:lang w:val="en-US"/>
              </w:rPr>
              <w:t>aggressive or intoxicated customer</w:t>
            </w:r>
          </w:p>
          <w:p w14:paraId="5EFC26E7" w14:textId="1F59DA9F" w:rsidR="00740450" w:rsidRPr="00D64D01" w:rsidRDefault="001C0717" w:rsidP="004C62F9">
            <w:pPr>
              <w:pStyle w:val="Luettelokappale"/>
              <w:numPr>
                <w:ilvl w:val="0"/>
                <w:numId w:val="19"/>
              </w:numPr>
              <w:spacing w:after="0"/>
              <w:rPr>
                <w:noProof/>
                <w:szCs w:val="20"/>
                <w:lang w:val="en-US"/>
              </w:rPr>
            </w:pPr>
            <w:r w:rsidRPr="00D64D01">
              <w:rPr>
                <w:noProof/>
                <w:szCs w:val="20"/>
                <w:lang w:val="en-US"/>
              </w:rPr>
              <w:t>poor</w:t>
            </w:r>
            <w:r w:rsidR="001949B2" w:rsidRPr="00D64D01">
              <w:rPr>
                <w:noProof/>
                <w:szCs w:val="20"/>
                <w:lang w:val="en-US"/>
              </w:rPr>
              <w:t xml:space="preserve"> arrangements of the event</w:t>
            </w:r>
            <w:r w:rsidR="00740450" w:rsidRPr="00D64D01">
              <w:rPr>
                <w:noProof/>
                <w:szCs w:val="20"/>
                <w:lang w:val="en-US"/>
              </w:rPr>
              <w:t xml:space="preserve"> (</w:t>
            </w:r>
            <w:r w:rsidR="001949B2" w:rsidRPr="00D64D01">
              <w:rPr>
                <w:noProof/>
                <w:szCs w:val="20"/>
                <w:lang w:val="en-US"/>
              </w:rPr>
              <w:t>for example queuing</w:t>
            </w:r>
            <w:r w:rsidR="00740450" w:rsidRPr="00D64D01">
              <w:rPr>
                <w:noProof/>
                <w:szCs w:val="20"/>
                <w:lang w:val="en-US"/>
              </w:rPr>
              <w:t xml:space="preserve">, </w:t>
            </w:r>
            <w:r w:rsidR="001949B2" w:rsidRPr="00D64D01">
              <w:rPr>
                <w:noProof/>
                <w:szCs w:val="20"/>
                <w:lang w:val="en-US"/>
              </w:rPr>
              <w:t>poor spatial planning</w:t>
            </w:r>
            <w:r w:rsidR="00740450" w:rsidRPr="00D64D01">
              <w:rPr>
                <w:noProof/>
                <w:szCs w:val="20"/>
                <w:lang w:val="en-US"/>
              </w:rPr>
              <w:t>)</w:t>
            </w:r>
          </w:p>
          <w:p w14:paraId="0A6D63F5" w14:textId="3BE4DAFA" w:rsidR="00740450" w:rsidRPr="00D64D01" w:rsidRDefault="0094548F" w:rsidP="004C62F9">
            <w:pPr>
              <w:pStyle w:val="Luettelokappale"/>
              <w:numPr>
                <w:ilvl w:val="0"/>
                <w:numId w:val="19"/>
              </w:numPr>
              <w:spacing w:after="0"/>
              <w:rPr>
                <w:noProof/>
                <w:szCs w:val="20"/>
                <w:lang w:val="en-US"/>
              </w:rPr>
            </w:pPr>
            <w:r w:rsidRPr="00D64D01">
              <w:rPr>
                <w:noProof/>
                <w:szCs w:val="20"/>
                <w:lang w:val="en-US"/>
              </w:rPr>
              <w:t>disappointment generated by the event</w:t>
            </w:r>
          </w:p>
          <w:p w14:paraId="46C6F140" w14:textId="0C74B6C5" w:rsidR="00740450" w:rsidRPr="00D64D01" w:rsidRDefault="0094548F" w:rsidP="004C62F9">
            <w:pPr>
              <w:pStyle w:val="Luettelokappale"/>
              <w:numPr>
                <w:ilvl w:val="0"/>
                <w:numId w:val="19"/>
              </w:numPr>
              <w:spacing w:after="0"/>
              <w:rPr>
                <w:noProof/>
                <w:szCs w:val="20"/>
                <w:lang w:val="en-US"/>
              </w:rPr>
            </w:pPr>
            <w:r w:rsidRPr="00D64D01">
              <w:rPr>
                <w:noProof/>
                <w:szCs w:val="20"/>
                <w:lang w:val="en-US"/>
              </w:rPr>
              <w:t>demonstration</w:t>
            </w:r>
          </w:p>
          <w:p w14:paraId="6F967588" w14:textId="785BA57D" w:rsidR="00740450" w:rsidRPr="00D64D01" w:rsidRDefault="0094548F" w:rsidP="004C62F9">
            <w:pPr>
              <w:pStyle w:val="Luettelokappale"/>
              <w:numPr>
                <w:ilvl w:val="0"/>
                <w:numId w:val="18"/>
              </w:numPr>
              <w:spacing w:after="0"/>
              <w:ind w:left="357" w:hanging="357"/>
              <w:rPr>
                <w:noProof/>
                <w:szCs w:val="20"/>
                <w:lang w:val="en-US"/>
              </w:rPr>
            </w:pPr>
            <w:r w:rsidRPr="00D64D01">
              <w:rPr>
                <w:noProof/>
                <w:szCs w:val="20"/>
                <w:lang w:val="en-US"/>
              </w:rPr>
              <w:t>other recognized reasons</w:t>
            </w:r>
            <w:r w:rsidR="00740450" w:rsidRPr="00D64D01">
              <w:rPr>
                <w:noProof/>
                <w:szCs w:val="20"/>
                <w:lang w:val="en-US"/>
              </w:rPr>
              <w:t>?</w:t>
            </w:r>
          </w:p>
        </w:tc>
      </w:tr>
      <w:tr w:rsidR="00740450" w:rsidRPr="00D64D01" w14:paraId="6C2F9847" w14:textId="77777777" w:rsidTr="00740450">
        <w:tc>
          <w:tcPr>
            <w:tcW w:w="1696" w:type="dxa"/>
          </w:tcPr>
          <w:p w14:paraId="656440E8" w14:textId="1D6F657C" w:rsidR="00740450" w:rsidRPr="00D64D01" w:rsidRDefault="00B267F7" w:rsidP="004C62F9">
            <w:pPr>
              <w:rPr>
                <w:noProof/>
                <w:sz w:val="22"/>
                <w:lang w:val="en-US"/>
              </w:rPr>
            </w:pPr>
            <w:r w:rsidRPr="00D64D01">
              <w:rPr>
                <w:noProof/>
                <w:sz w:val="22"/>
                <w:lang w:val="en-US"/>
              </w:rPr>
              <w:t>Preventive arrangements and preparedness</w:t>
            </w:r>
          </w:p>
        </w:tc>
        <w:tc>
          <w:tcPr>
            <w:tcW w:w="7932" w:type="dxa"/>
          </w:tcPr>
          <w:p w14:paraId="4380A7C2" w14:textId="28A5CDE8" w:rsidR="00740450" w:rsidRPr="00D64D01" w:rsidRDefault="00BB47BC" w:rsidP="004C62F9">
            <w:pPr>
              <w:pStyle w:val="Luettelokappale"/>
              <w:numPr>
                <w:ilvl w:val="0"/>
                <w:numId w:val="19"/>
              </w:numPr>
              <w:spacing w:after="0"/>
              <w:rPr>
                <w:noProof/>
                <w:szCs w:val="20"/>
                <w:lang w:val="en-US"/>
              </w:rPr>
            </w:pPr>
            <w:r w:rsidRPr="00D64D01">
              <w:rPr>
                <w:noProof/>
                <w:szCs w:val="20"/>
                <w:lang w:val="en-US"/>
              </w:rPr>
              <w:t>Continuous monitoring in the event area.</w:t>
            </w:r>
          </w:p>
          <w:p w14:paraId="39B0A52E" w14:textId="0FA2F57A" w:rsidR="00740450" w:rsidRPr="00D64D01" w:rsidRDefault="007A5066" w:rsidP="004C62F9">
            <w:pPr>
              <w:pStyle w:val="Luettelokappale"/>
              <w:numPr>
                <w:ilvl w:val="0"/>
                <w:numId w:val="19"/>
              </w:numPr>
              <w:spacing w:after="0"/>
              <w:rPr>
                <w:noProof/>
                <w:szCs w:val="20"/>
                <w:lang w:val="en-US"/>
              </w:rPr>
            </w:pPr>
            <w:r w:rsidRPr="00D64D01">
              <w:rPr>
                <w:noProof/>
                <w:szCs w:val="20"/>
                <w:lang w:val="en-US"/>
              </w:rPr>
              <w:t>Inspections are carried out at the entrances to remove prohibited articles and substances.</w:t>
            </w:r>
          </w:p>
          <w:p w14:paraId="48BD982C" w14:textId="40A5BA81" w:rsidR="00740450" w:rsidRPr="00D64D01" w:rsidRDefault="00796483" w:rsidP="004C62F9">
            <w:pPr>
              <w:pStyle w:val="Luettelokappale"/>
              <w:numPr>
                <w:ilvl w:val="0"/>
                <w:numId w:val="19"/>
              </w:numPr>
              <w:spacing w:after="0"/>
              <w:rPr>
                <w:noProof/>
                <w:szCs w:val="20"/>
                <w:lang w:val="en-US"/>
              </w:rPr>
            </w:pPr>
            <w:r w:rsidRPr="00D64D01">
              <w:rPr>
                <w:noProof/>
                <w:szCs w:val="20"/>
                <w:lang w:val="en-US"/>
              </w:rPr>
              <w:t>The implementation of alcohol legislation is followed and monitored.</w:t>
            </w:r>
          </w:p>
          <w:p w14:paraId="4BF4BEBE" w14:textId="02F61369" w:rsidR="00740450" w:rsidRPr="00D64D01" w:rsidRDefault="00C37E60" w:rsidP="004C62F9">
            <w:pPr>
              <w:pStyle w:val="Luettelokappale"/>
              <w:numPr>
                <w:ilvl w:val="0"/>
                <w:numId w:val="19"/>
              </w:numPr>
              <w:spacing w:after="0"/>
              <w:rPr>
                <w:noProof/>
                <w:szCs w:val="20"/>
                <w:lang w:val="en-US"/>
              </w:rPr>
            </w:pPr>
            <w:r w:rsidRPr="00D64D01">
              <w:rPr>
                <w:noProof/>
                <w:szCs w:val="20"/>
                <w:lang w:val="en-US"/>
              </w:rPr>
              <w:t>Sufficient amount of staff and event safety officers are reserved.</w:t>
            </w:r>
          </w:p>
          <w:p w14:paraId="521AE0D1" w14:textId="396E720B" w:rsidR="00740450" w:rsidRPr="00D64D01" w:rsidRDefault="009A0F83" w:rsidP="004C62F9">
            <w:pPr>
              <w:pStyle w:val="Luettelokappale"/>
              <w:numPr>
                <w:ilvl w:val="0"/>
                <w:numId w:val="18"/>
              </w:numPr>
              <w:spacing w:after="0"/>
              <w:ind w:left="357" w:hanging="357"/>
              <w:rPr>
                <w:noProof/>
                <w:szCs w:val="20"/>
                <w:lang w:val="en-US"/>
              </w:rPr>
            </w:pPr>
            <w:r w:rsidRPr="00D64D01">
              <w:rPr>
                <w:noProof/>
                <w:szCs w:val="20"/>
                <w:lang w:val="en-US"/>
              </w:rPr>
              <w:t>other arrangements</w:t>
            </w:r>
            <w:r w:rsidR="00740450" w:rsidRPr="00D64D01">
              <w:rPr>
                <w:noProof/>
                <w:szCs w:val="20"/>
                <w:lang w:val="en-US"/>
              </w:rPr>
              <w:t>?</w:t>
            </w:r>
          </w:p>
        </w:tc>
      </w:tr>
      <w:tr w:rsidR="009A0F83" w:rsidRPr="00D64D01" w14:paraId="21A3483D" w14:textId="77777777" w:rsidTr="00740450">
        <w:tc>
          <w:tcPr>
            <w:tcW w:w="1696" w:type="dxa"/>
          </w:tcPr>
          <w:p w14:paraId="78F1BA46" w14:textId="68E301CA" w:rsidR="009A0F83" w:rsidRPr="00D64D01" w:rsidRDefault="009A0F83" w:rsidP="004C62F9">
            <w:pPr>
              <w:rPr>
                <w:noProof/>
                <w:sz w:val="22"/>
                <w:lang w:val="en-US"/>
              </w:rPr>
            </w:pPr>
            <w:r w:rsidRPr="00D64D01">
              <w:rPr>
                <w:noProof/>
                <w:sz w:val="22"/>
                <w:szCs w:val="24"/>
                <w:lang w:val="en-US"/>
              </w:rPr>
              <w:t>Responsibilities</w:t>
            </w:r>
          </w:p>
        </w:tc>
        <w:tc>
          <w:tcPr>
            <w:tcW w:w="7932" w:type="dxa"/>
          </w:tcPr>
          <w:p w14:paraId="6C841194" w14:textId="7A702E5D" w:rsidR="009A0F83" w:rsidRPr="00D64D01" w:rsidRDefault="009A0F83" w:rsidP="004C62F9">
            <w:pPr>
              <w:rPr>
                <w:noProof/>
                <w:lang w:val="en-US"/>
              </w:rPr>
            </w:pPr>
            <w:r w:rsidRPr="00D64D01">
              <w:rPr>
                <w:rFonts w:eastAsia="Times New Roman" w:cs="Arial"/>
                <w:noProof/>
                <w:color w:val="000000"/>
                <w:sz w:val="20"/>
                <w:szCs w:val="20"/>
                <w:lang w:val="en-US" w:eastAsia="fi-FI"/>
              </w:rPr>
              <w:t>Who is responsible for implementation of the safety arrangements listed above? How responsibilities are divided?</w:t>
            </w:r>
          </w:p>
        </w:tc>
      </w:tr>
    </w:tbl>
    <w:p w14:paraId="47B5605B" w14:textId="29177B3E" w:rsidR="00740450" w:rsidRPr="00D64D01" w:rsidRDefault="00740450" w:rsidP="004C62F9">
      <w:pPr>
        <w:rPr>
          <w:noProof/>
          <w:lang w:val="en-US"/>
        </w:rPr>
      </w:pPr>
    </w:p>
    <w:tbl>
      <w:tblPr>
        <w:tblStyle w:val="TaulukkoRuudukko"/>
        <w:tblW w:w="0" w:type="auto"/>
        <w:tblLook w:val="04A0" w:firstRow="1" w:lastRow="0" w:firstColumn="1" w:lastColumn="0" w:noHBand="0" w:noVBand="1"/>
      </w:tblPr>
      <w:tblGrid>
        <w:gridCol w:w="1745"/>
        <w:gridCol w:w="7883"/>
      </w:tblGrid>
      <w:tr w:rsidR="00740450" w:rsidRPr="00D64D01" w14:paraId="5B84A880" w14:textId="77777777" w:rsidTr="00CC5CB3">
        <w:trPr>
          <w:tblHeader/>
        </w:trPr>
        <w:tc>
          <w:tcPr>
            <w:tcW w:w="1696" w:type="dxa"/>
          </w:tcPr>
          <w:p w14:paraId="727471EF" w14:textId="5CCF7224" w:rsidR="00740450" w:rsidRPr="00D64D01" w:rsidRDefault="006425E8" w:rsidP="004C62F9">
            <w:pPr>
              <w:rPr>
                <w:noProof/>
                <w:sz w:val="22"/>
                <w:lang w:val="en-US"/>
              </w:rPr>
            </w:pPr>
            <w:r w:rsidRPr="00D64D01">
              <w:rPr>
                <w:b/>
                <w:noProof/>
                <w:sz w:val="22"/>
                <w:lang w:val="en-US"/>
              </w:rPr>
              <w:t>Hazard/risk</w:t>
            </w:r>
          </w:p>
        </w:tc>
        <w:tc>
          <w:tcPr>
            <w:tcW w:w="7932" w:type="dxa"/>
          </w:tcPr>
          <w:p w14:paraId="7843C90B" w14:textId="700C019C" w:rsidR="00740450" w:rsidRPr="00D64D01" w:rsidRDefault="006425E8" w:rsidP="004C62F9">
            <w:pPr>
              <w:rPr>
                <w:noProof/>
                <w:sz w:val="22"/>
                <w:lang w:val="en-US"/>
              </w:rPr>
            </w:pPr>
            <w:r w:rsidRPr="00D64D01">
              <w:rPr>
                <w:b/>
                <w:noProof/>
                <w:sz w:val="22"/>
                <w:lang w:val="en-US"/>
              </w:rPr>
              <w:t>Something else, what</w:t>
            </w:r>
            <w:r w:rsidR="00740450" w:rsidRPr="00D64D01">
              <w:rPr>
                <w:b/>
                <w:noProof/>
                <w:sz w:val="22"/>
                <w:lang w:val="en-US"/>
              </w:rPr>
              <w:t>?</w:t>
            </w:r>
          </w:p>
        </w:tc>
      </w:tr>
      <w:tr w:rsidR="00740450" w:rsidRPr="00D64D01" w14:paraId="3C188E30" w14:textId="77777777" w:rsidTr="00740450">
        <w:tc>
          <w:tcPr>
            <w:tcW w:w="1696" w:type="dxa"/>
          </w:tcPr>
          <w:p w14:paraId="0B4119EF" w14:textId="5EB859FB" w:rsidR="00740450" w:rsidRPr="00D64D01" w:rsidRDefault="006425E8" w:rsidP="004C62F9">
            <w:pPr>
              <w:rPr>
                <w:noProof/>
                <w:sz w:val="22"/>
                <w:lang w:val="en-US"/>
              </w:rPr>
            </w:pPr>
            <w:r w:rsidRPr="00D64D01">
              <w:rPr>
                <w:noProof/>
                <w:sz w:val="22"/>
                <w:szCs w:val="24"/>
                <w:lang w:val="en-US"/>
              </w:rPr>
              <w:t>Reasons</w:t>
            </w:r>
          </w:p>
        </w:tc>
        <w:tc>
          <w:tcPr>
            <w:tcW w:w="7932" w:type="dxa"/>
          </w:tcPr>
          <w:p w14:paraId="5B8C9AB9" w14:textId="77777777" w:rsidR="00740450" w:rsidRPr="00D64D01" w:rsidRDefault="00740450" w:rsidP="004C62F9">
            <w:pPr>
              <w:rPr>
                <w:noProof/>
                <w:lang w:val="en-US"/>
              </w:rPr>
            </w:pPr>
          </w:p>
        </w:tc>
      </w:tr>
      <w:tr w:rsidR="00740450" w:rsidRPr="00D64D01" w14:paraId="75DB6D92" w14:textId="77777777" w:rsidTr="00740450">
        <w:tc>
          <w:tcPr>
            <w:tcW w:w="1696" w:type="dxa"/>
          </w:tcPr>
          <w:p w14:paraId="15139F42" w14:textId="5A0A7642" w:rsidR="00740450" w:rsidRPr="00D64D01" w:rsidRDefault="006425E8" w:rsidP="004C62F9">
            <w:pPr>
              <w:rPr>
                <w:noProof/>
                <w:sz w:val="22"/>
                <w:lang w:val="en-US"/>
              </w:rPr>
            </w:pPr>
            <w:r w:rsidRPr="00D64D01">
              <w:rPr>
                <w:noProof/>
                <w:sz w:val="22"/>
                <w:szCs w:val="24"/>
                <w:lang w:val="en-US"/>
              </w:rPr>
              <w:t>Preventive arrangements and preparedness</w:t>
            </w:r>
          </w:p>
        </w:tc>
        <w:tc>
          <w:tcPr>
            <w:tcW w:w="7932" w:type="dxa"/>
          </w:tcPr>
          <w:p w14:paraId="2CD155F5" w14:textId="77777777" w:rsidR="00740450" w:rsidRPr="00D64D01" w:rsidRDefault="00740450" w:rsidP="004C62F9">
            <w:pPr>
              <w:rPr>
                <w:noProof/>
                <w:lang w:val="en-US"/>
              </w:rPr>
            </w:pPr>
          </w:p>
        </w:tc>
      </w:tr>
      <w:tr w:rsidR="00740450" w:rsidRPr="00D64D01" w14:paraId="4D743935" w14:textId="77777777" w:rsidTr="00740450">
        <w:tc>
          <w:tcPr>
            <w:tcW w:w="1696" w:type="dxa"/>
          </w:tcPr>
          <w:p w14:paraId="7E076482" w14:textId="59EBA7BE" w:rsidR="00740450" w:rsidRPr="00D64D01" w:rsidRDefault="006425E8" w:rsidP="004C62F9">
            <w:pPr>
              <w:rPr>
                <w:noProof/>
                <w:sz w:val="22"/>
                <w:lang w:val="en-US"/>
              </w:rPr>
            </w:pPr>
            <w:r w:rsidRPr="00D64D01">
              <w:rPr>
                <w:noProof/>
                <w:sz w:val="22"/>
                <w:szCs w:val="24"/>
                <w:lang w:val="en-US"/>
              </w:rPr>
              <w:t>Responsibilities</w:t>
            </w:r>
          </w:p>
        </w:tc>
        <w:tc>
          <w:tcPr>
            <w:tcW w:w="7932" w:type="dxa"/>
          </w:tcPr>
          <w:p w14:paraId="7CA7D3C5" w14:textId="77777777" w:rsidR="00740450" w:rsidRPr="00D64D01" w:rsidRDefault="00740450" w:rsidP="004C62F9">
            <w:pPr>
              <w:rPr>
                <w:noProof/>
                <w:lang w:val="en-US"/>
              </w:rPr>
            </w:pPr>
          </w:p>
        </w:tc>
      </w:tr>
    </w:tbl>
    <w:p w14:paraId="12E17FF9" w14:textId="1356D1FA" w:rsidR="00F43F64" w:rsidRPr="00D64D01" w:rsidRDefault="00F43F64" w:rsidP="004C62F9">
      <w:pPr>
        <w:rPr>
          <w:noProof/>
          <w:lang w:val="en-US"/>
        </w:rPr>
      </w:pPr>
    </w:p>
    <w:p w14:paraId="08E09163" w14:textId="77777777" w:rsidR="009C0E94" w:rsidRPr="00D64D01" w:rsidRDefault="009C0E94" w:rsidP="004C62F9">
      <w:pPr>
        <w:rPr>
          <w:noProof/>
          <w:lang w:val="en-US"/>
        </w:rPr>
      </w:pPr>
    </w:p>
    <w:p w14:paraId="140152F3" w14:textId="77777777" w:rsidR="00B7073C" w:rsidRPr="00D64D01" w:rsidRDefault="00B7073C" w:rsidP="004C62F9">
      <w:pPr>
        <w:rPr>
          <w:noProof/>
          <w:lang w:val="en-US"/>
        </w:rPr>
        <w:sectPr w:rsidR="00B7073C" w:rsidRPr="00D64D01" w:rsidSect="000826AB">
          <w:pgSz w:w="11906" w:h="16838"/>
          <w:pgMar w:top="1418" w:right="1134" w:bottom="1418" w:left="1134" w:header="709" w:footer="709" w:gutter="0"/>
          <w:cols w:space="708"/>
          <w:docGrid w:linePitch="360"/>
        </w:sectPr>
      </w:pPr>
    </w:p>
    <w:p w14:paraId="11D7FA6A" w14:textId="74D31894" w:rsidR="00436806" w:rsidRPr="00D64D01" w:rsidRDefault="00194C4F" w:rsidP="004C62F9">
      <w:pPr>
        <w:pStyle w:val="Otsikko1"/>
        <w:rPr>
          <w:noProof/>
          <w:lang w:val="en-US"/>
        </w:rPr>
      </w:pPr>
      <w:bookmarkStart w:id="4" w:name="_Toc387747995"/>
      <w:bookmarkStart w:id="5" w:name="_Toc387754665"/>
      <w:r w:rsidRPr="00D64D01">
        <w:rPr>
          <w:noProof/>
          <w:lang w:val="en-US"/>
        </w:rPr>
        <w:lastRenderedPageBreak/>
        <w:t>SAFETY ARRANGEMENTS IN DETAIL</w:t>
      </w:r>
      <w:bookmarkEnd w:id="4"/>
      <w:bookmarkEnd w:id="5"/>
    </w:p>
    <w:p w14:paraId="25AE6896" w14:textId="77777777" w:rsidR="00BA7ADA" w:rsidRPr="00D64D01" w:rsidRDefault="00BA7ADA" w:rsidP="004C62F9">
      <w:pPr>
        <w:rPr>
          <w:b/>
          <w:noProof/>
          <w:sz w:val="22"/>
          <w:u w:val="single"/>
          <w:lang w:val="en-US"/>
        </w:rPr>
      </w:pPr>
    </w:p>
    <w:p w14:paraId="2EEEFF2F" w14:textId="77F1CEF9" w:rsidR="00BA7ADA" w:rsidRPr="00D64D01" w:rsidRDefault="004A7EFB" w:rsidP="00CC5CB3">
      <w:pPr>
        <w:pStyle w:val="Alaotsikko"/>
        <w:rPr>
          <w:noProof/>
          <w:u w:val="single"/>
          <w:lang w:val="en-US"/>
        </w:rPr>
      </w:pPr>
      <w:r w:rsidRPr="00D64D01">
        <w:rPr>
          <w:noProof/>
          <w:u w:val="single"/>
          <w:lang w:val="en-US"/>
        </w:rPr>
        <w:t>First-aid extinguishing equipment</w:t>
      </w:r>
    </w:p>
    <w:p w14:paraId="21C08CDC" w14:textId="77777777" w:rsidR="006D6B2B" w:rsidRPr="00D64D01" w:rsidRDefault="006D6B2B" w:rsidP="004C62F9">
      <w:pPr>
        <w:rPr>
          <w:b/>
          <w:noProof/>
          <w:sz w:val="22"/>
          <w:u w:val="single"/>
          <w:lang w:val="en-US"/>
        </w:rPr>
      </w:pPr>
    </w:p>
    <w:p w14:paraId="72E8A524" w14:textId="26F352CB" w:rsidR="006D6B2B" w:rsidRPr="00D64D01" w:rsidRDefault="004A7EFB" w:rsidP="004C62F9">
      <w:pPr>
        <w:pBdr>
          <w:top w:val="single" w:sz="4" w:space="1" w:color="auto"/>
          <w:left w:val="single" w:sz="4" w:space="4" w:color="auto"/>
          <w:bottom w:val="single" w:sz="4" w:space="1" w:color="auto"/>
          <w:right w:val="single" w:sz="4" w:space="4" w:color="auto"/>
        </w:pBdr>
        <w:shd w:val="clear" w:color="auto" w:fill="FFFF00"/>
        <w:jc w:val="both"/>
        <w:rPr>
          <w:rFonts w:eastAsia="Calibri" w:cs="Arial"/>
          <w:i/>
          <w:noProof/>
          <w:sz w:val="20"/>
          <w:szCs w:val="20"/>
          <w:lang w:val="en-US"/>
        </w:rPr>
      </w:pPr>
      <w:r w:rsidRPr="00D64D01">
        <w:rPr>
          <w:rFonts w:eastAsia="Calibri" w:cs="Arial"/>
          <w:i/>
          <w:noProof/>
          <w:sz w:val="20"/>
          <w:szCs w:val="20"/>
          <w:highlight w:val="yellow"/>
          <w:lang w:val="en-US"/>
        </w:rPr>
        <w:t>Instructions</w:t>
      </w:r>
      <w:r w:rsidR="006D6B2B" w:rsidRPr="00D64D01">
        <w:rPr>
          <w:rFonts w:eastAsia="Calibri" w:cs="Arial"/>
          <w:i/>
          <w:noProof/>
          <w:sz w:val="20"/>
          <w:szCs w:val="20"/>
          <w:highlight w:val="yellow"/>
          <w:lang w:val="en-US"/>
        </w:rPr>
        <w:t xml:space="preserve">: </w:t>
      </w:r>
      <w:r w:rsidR="00DC7EF0" w:rsidRPr="00D64D01">
        <w:rPr>
          <w:rFonts w:eastAsia="Calibri" w:cs="Arial"/>
          <w:i/>
          <w:noProof/>
          <w:sz w:val="20"/>
          <w:szCs w:val="20"/>
          <w:lang w:val="en-US"/>
        </w:rPr>
        <w:t>Powder extinguishers that are minimum of 6 kg are used at public events</w:t>
      </w:r>
      <w:r w:rsidR="00DC7EF0" w:rsidRPr="00D64D01">
        <w:rPr>
          <w:rFonts w:eastAsia="Calibri" w:cs="Arial"/>
          <w:i/>
          <w:noProof/>
          <w:sz w:val="20"/>
          <w:szCs w:val="20"/>
          <w:highlight w:val="yellow"/>
          <w:lang w:val="en-US"/>
        </w:rPr>
        <w:t xml:space="preserve"> and they usually have an effect class of at least </w:t>
      </w:r>
      <w:r w:rsidR="00FC28B7" w:rsidRPr="00D64D01">
        <w:rPr>
          <w:rFonts w:eastAsia="Calibri" w:cs="Arial"/>
          <w:i/>
          <w:noProof/>
          <w:sz w:val="20"/>
          <w:szCs w:val="20"/>
          <w:highlight w:val="yellow"/>
          <w:lang w:val="en-US"/>
        </w:rPr>
        <w:t xml:space="preserve">34 A 183 </w:t>
      </w:r>
      <w:r w:rsidR="00DC7EF0" w:rsidRPr="00D64D01">
        <w:rPr>
          <w:rFonts w:eastAsia="Calibri" w:cs="Arial"/>
          <w:i/>
          <w:noProof/>
          <w:sz w:val="20"/>
          <w:szCs w:val="20"/>
          <w:highlight w:val="yellow"/>
          <w:lang w:val="en-US"/>
        </w:rPr>
        <w:t>BC or</w:t>
      </w:r>
      <w:r w:rsidR="006D6B2B" w:rsidRPr="00D64D01">
        <w:rPr>
          <w:rFonts w:eastAsia="Calibri" w:cs="Arial"/>
          <w:i/>
          <w:noProof/>
          <w:sz w:val="20"/>
          <w:szCs w:val="20"/>
          <w:highlight w:val="yellow"/>
          <w:lang w:val="en-US"/>
        </w:rPr>
        <w:t xml:space="preserve">; 6 l </w:t>
      </w:r>
      <w:r w:rsidR="00DC7EF0" w:rsidRPr="00D64D01">
        <w:rPr>
          <w:rFonts w:eastAsia="Calibri" w:cs="Arial"/>
          <w:i/>
          <w:noProof/>
          <w:sz w:val="20"/>
          <w:szCs w:val="20"/>
          <w:highlight w:val="yellow"/>
          <w:lang w:val="en-US"/>
        </w:rPr>
        <w:t>liquid extinguishers</w:t>
      </w:r>
      <w:r w:rsidR="006D6B2B" w:rsidRPr="00D64D01">
        <w:rPr>
          <w:rFonts w:eastAsia="Calibri" w:cs="Arial"/>
          <w:i/>
          <w:noProof/>
          <w:sz w:val="20"/>
          <w:szCs w:val="20"/>
          <w:highlight w:val="yellow"/>
          <w:lang w:val="en-US"/>
        </w:rPr>
        <w:t xml:space="preserve">, </w:t>
      </w:r>
      <w:r w:rsidR="002E5277" w:rsidRPr="00D64D01">
        <w:rPr>
          <w:rFonts w:eastAsia="Calibri" w:cs="Arial"/>
          <w:i/>
          <w:noProof/>
          <w:sz w:val="20"/>
          <w:szCs w:val="20"/>
          <w:highlight w:val="yellow"/>
          <w:lang w:val="en-US"/>
        </w:rPr>
        <w:t>that usually have an effect class of at least 43 A or; 6 l foam extinguishers</w:t>
      </w:r>
      <w:r w:rsidR="006D6B2B" w:rsidRPr="00D64D01">
        <w:rPr>
          <w:rFonts w:eastAsia="Calibri" w:cs="Arial"/>
          <w:i/>
          <w:noProof/>
          <w:sz w:val="20"/>
          <w:szCs w:val="20"/>
          <w:highlight w:val="yellow"/>
          <w:lang w:val="en-US"/>
        </w:rPr>
        <w:t>,</w:t>
      </w:r>
      <w:r w:rsidR="002E5277" w:rsidRPr="00D64D01">
        <w:rPr>
          <w:rFonts w:eastAsia="Calibri" w:cs="Arial"/>
          <w:i/>
          <w:noProof/>
          <w:sz w:val="20"/>
          <w:szCs w:val="20"/>
          <w:highlight w:val="yellow"/>
          <w:lang w:val="en-US"/>
        </w:rPr>
        <w:t xml:space="preserve"> that usually have an effect class of at least 34 A 183 B or</w:t>
      </w:r>
      <w:r w:rsidR="006D6B2B" w:rsidRPr="00D64D01">
        <w:rPr>
          <w:rFonts w:eastAsia="Calibri" w:cs="Arial"/>
          <w:i/>
          <w:noProof/>
          <w:sz w:val="20"/>
          <w:szCs w:val="20"/>
          <w:highlight w:val="yellow"/>
          <w:lang w:val="en-US"/>
        </w:rPr>
        <w:t xml:space="preserve">; 5 kg </w:t>
      </w:r>
      <w:r w:rsidR="002E5277" w:rsidRPr="00D64D01">
        <w:rPr>
          <w:rFonts w:eastAsia="Calibri" w:cs="Arial"/>
          <w:i/>
          <w:noProof/>
          <w:sz w:val="20"/>
          <w:szCs w:val="20"/>
          <w:highlight w:val="yellow"/>
          <w:lang w:val="en-US"/>
        </w:rPr>
        <w:t>carbon dioxide extinguishers (minimum effect class</w:t>
      </w:r>
      <w:r w:rsidR="006D6B2B" w:rsidRPr="00D64D01">
        <w:rPr>
          <w:rFonts w:eastAsia="Calibri" w:cs="Arial"/>
          <w:i/>
          <w:noProof/>
          <w:sz w:val="20"/>
          <w:szCs w:val="20"/>
          <w:highlight w:val="yellow"/>
          <w:lang w:val="en-US"/>
        </w:rPr>
        <w:t xml:space="preserve"> 89</w:t>
      </w:r>
      <w:r w:rsidR="00FC28B7" w:rsidRPr="00D64D01">
        <w:rPr>
          <w:rFonts w:eastAsia="Calibri" w:cs="Arial"/>
          <w:i/>
          <w:noProof/>
          <w:sz w:val="20"/>
          <w:szCs w:val="20"/>
          <w:highlight w:val="yellow"/>
          <w:lang w:val="en-US"/>
        </w:rPr>
        <w:t xml:space="preserve"> </w:t>
      </w:r>
      <w:r w:rsidR="00BE1496" w:rsidRPr="00D64D01">
        <w:rPr>
          <w:rFonts w:eastAsia="Calibri" w:cs="Arial"/>
          <w:i/>
          <w:noProof/>
          <w:sz w:val="20"/>
          <w:szCs w:val="20"/>
          <w:highlight w:val="yellow"/>
          <w:lang w:val="en-US"/>
        </w:rPr>
        <w:t xml:space="preserve">B) </w:t>
      </w:r>
      <w:r w:rsidR="002E5277" w:rsidRPr="00D64D01">
        <w:rPr>
          <w:rFonts w:eastAsia="Calibri" w:cs="Arial"/>
          <w:i/>
          <w:noProof/>
          <w:sz w:val="20"/>
          <w:szCs w:val="20"/>
          <w:highlight w:val="yellow"/>
          <w:lang w:val="en-US"/>
        </w:rPr>
        <w:t>in the vicinity of electronic devices</w:t>
      </w:r>
      <w:r w:rsidR="00BE1496" w:rsidRPr="00D64D01">
        <w:rPr>
          <w:rFonts w:eastAsia="Calibri" w:cs="Arial"/>
          <w:i/>
          <w:noProof/>
          <w:sz w:val="20"/>
          <w:szCs w:val="20"/>
          <w:highlight w:val="yellow"/>
          <w:lang w:val="en-US"/>
        </w:rPr>
        <w:t xml:space="preserve">. </w:t>
      </w:r>
      <w:r w:rsidR="006D7953" w:rsidRPr="00D64D01">
        <w:rPr>
          <w:rFonts w:eastAsia="Calibri" w:cs="Arial"/>
          <w:i/>
          <w:noProof/>
          <w:sz w:val="20"/>
          <w:szCs w:val="20"/>
          <w:lang w:val="en-US"/>
        </w:rPr>
        <w:t>In concerts, first aid extinguishing equipment must be placed close to both the stage and the mixing console.</w:t>
      </w:r>
      <w:r w:rsidR="005C23AE" w:rsidRPr="00D64D01">
        <w:rPr>
          <w:rFonts w:eastAsia="Calibri" w:cs="Arial"/>
          <w:i/>
          <w:noProof/>
          <w:sz w:val="20"/>
          <w:szCs w:val="20"/>
          <w:lang w:val="en-US"/>
        </w:rPr>
        <w:t xml:space="preserve"> In buildings and temporary structures, there is at least 1 first aid extinguishing device for every 300 m</w:t>
      </w:r>
      <w:r w:rsidR="005C23AE" w:rsidRPr="00D64D01">
        <w:rPr>
          <w:rFonts w:eastAsia="Calibri" w:cs="Arial"/>
          <w:i/>
          <w:noProof/>
          <w:sz w:val="20"/>
          <w:szCs w:val="20"/>
          <w:vertAlign w:val="superscript"/>
          <w:lang w:val="en-US"/>
        </w:rPr>
        <w:t>2</w:t>
      </w:r>
      <w:r w:rsidR="005C23AE" w:rsidRPr="00D64D01">
        <w:rPr>
          <w:rFonts w:eastAsia="Calibri" w:cs="Arial"/>
          <w:i/>
          <w:noProof/>
          <w:sz w:val="20"/>
          <w:szCs w:val="20"/>
          <w:lang w:val="en-US"/>
        </w:rPr>
        <w:t>.</w:t>
      </w:r>
      <w:r w:rsidR="007A02C4" w:rsidRPr="00D64D01">
        <w:rPr>
          <w:noProof/>
          <w:lang w:val="en-US"/>
        </w:rPr>
        <w:t xml:space="preserve"> </w:t>
      </w:r>
      <w:r w:rsidR="007A02C4" w:rsidRPr="00D64D01">
        <w:rPr>
          <w:rFonts w:eastAsia="Calibri" w:cs="Arial"/>
          <w:i/>
          <w:noProof/>
          <w:sz w:val="20"/>
          <w:szCs w:val="20"/>
          <w:lang w:val="en-US"/>
        </w:rPr>
        <w:t>At least one extinguisher and a fire blanket must be placed near to a location where liquefied petroleum gas is used.</w:t>
      </w:r>
      <w:r w:rsidR="003F30AF" w:rsidRPr="00D64D01">
        <w:rPr>
          <w:noProof/>
          <w:lang w:val="en-US"/>
        </w:rPr>
        <w:t xml:space="preserve"> </w:t>
      </w:r>
      <w:r w:rsidR="003F30AF" w:rsidRPr="00D64D01">
        <w:rPr>
          <w:rFonts w:eastAsia="Calibri" w:cs="Arial"/>
          <w:i/>
          <w:noProof/>
          <w:sz w:val="20"/>
          <w:szCs w:val="20"/>
          <w:lang w:val="en-US"/>
        </w:rPr>
        <w:t>At least two fire extinguishers (effect class of at least 43</w:t>
      </w:r>
      <w:r w:rsidR="00572567" w:rsidRPr="00D64D01">
        <w:rPr>
          <w:rFonts w:eastAsia="Calibri" w:cs="Arial"/>
          <w:i/>
          <w:noProof/>
          <w:sz w:val="20"/>
          <w:szCs w:val="20"/>
          <w:lang w:val="en-US"/>
        </w:rPr>
        <w:t xml:space="preserve"> </w:t>
      </w:r>
      <w:r w:rsidR="003F30AF" w:rsidRPr="00D64D01">
        <w:rPr>
          <w:rFonts w:eastAsia="Calibri" w:cs="Arial"/>
          <w:i/>
          <w:noProof/>
          <w:sz w:val="20"/>
          <w:szCs w:val="20"/>
          <w:lang w:val="en-US"/>
        </w:rPr>
        <w:t>A 183</w:t>
      </w:r>
      <w:r w:rsidR="00572567" w:rsidRPr="00D64D01">
        <w:rPr>
          <w:rFonts w:eastAsia="Calibri" w:cs="Arial"/>
          <w:i/>
          <w:noProof/>
          <w:sz w:val="20"/>
          <w:szCs w:val="20"/>
          <w:lang w:val="en-US"/>
        </w:rPr>
        <w:t xml:space="preserve"> </w:t>
      </w:r>
      <w:r w:rsidR="003F30AF" w:rsidRPr="00D64D01">
        <w:rPr>
          <w:rFonts w:eastAsia="Calibri" w:cs="Arial"/>
          <w:i/>
          <w:noProof/>
          <w:sz w:val="20"/>
          <w:szCs w:val="20"/>
          <w:lang w:val="en-US"/>
        </w:rPr>
        <w:t>BC) of extinguishing must be reserved for special effect performances and fire shows.</w:t>
      </w:r>
      <w:r w:rsidR="001F1E9B" w:rsidRPr="00D64D01">
        <w:rPr>
          <w:noProof/>
          <w:lang w:val="en-US"/>
        </w:rPr>
        <w:t xml:space="preserve"> </w:t>
      </w:r>
      <w:r w:rsidR="001F1E9B" w:rsidRPr="00D64D01">
        <w:rPr>
          <w:rFonts w:eastAsia="Calibri" w:cs="Arial"/>
          <w:i/>
          <w:noProof/>
          <w:sz w:val="20"/>
          <w:szCs w:val="20"/>
          <w:lang w:val="en-US"/>
        </w:rPr>
        <w:t>A class F food grease fire extinguisher is recommended to be</w:t>
      </w:r>
      <w:r w:rsidR="00DD5865" w:rsidRPr="00D64D01">
        <w:rPr>
          <w:rFonts w:eastAsia="Calibri" w:cs="Arial"/>
          <w:i/>
          <w:noProof/>
          <w:sz w:val="20"/>
          <w:szCs w:val="20"/>
          <w:lang w:val="en-US"/>
        </w:rPr>
        <w:t xml:space="preserve"> placed</w:t>
      </w:r>
      <w:r w:rsidR="001F1E9B" w:rsidRPr="00D64D01">
        <w:rPr>
          <w:rFonts w:eastAsia="Calibri" w:cs="Arial"/>
          <w:i/>
          <w:noProof/>
          <w:sz w:val="20"/>
          <w:szCs w:val="20"/>
          <w:lang w:val="en-US"/>
        </w:rPr>
        <w:t xml:space="preserve"> next to a deep fat fryer</w:t>
      </w:r>
      <w:r w:rsidR="00B770FA" w:rsidRPr="00D64D01">
        <w:rPr>
          <w:rFonts w:eastAsia="Calibri" w:cs="Arial"/>
          <w:i/>
          <w:noProof/>
          <w:sz w:val="20"/>
          <w:szCs w:val="20"/>
          <w:highlight w:val="yellow"/>
          <w:lang w:val="en-US"/>
        </w:rPr>
        <w:t xml:space="preserve">. </w:t>
      </w:r>
      <w:r w:rsidR="00D11653" w:rsidRPr="00D64D01">
        <w:rPr>
          <w:rFonts w:eastAsia="Calibri" w:cs="Arial"/>
          <w:i/>
          <w:noProof/>
          <w:sz w:val="20"/>
          <w:szCs w:val="20"/>
          <w:lang w:val="en-US"/>
        </w:rPr>
        <w:t>Fire extinguishers must be inspected periodically.</w:t>
      </w:r>
      <w:r w:rsidR="0046532C" w:rsidRPr="00D64D01">
        <w:rPr>
          <w:noProof/>
          <w:lang w:val="en-US"/>
        </w:rPr>
        <w:t xml:space="preserve"> </w:t>
      </w:r>
      <w:r w:rsidR="0046532C" w:rsidRPr="00D64D01">
        <w:rPr>
          <w:rFonts w:eastAsia="Calibri" w:cs="Arial"/>
          <w:i/>
          <w:noProof/>
          <w:sz w:val="20"/>
          <w:szCs w:val="20"/>
          <w:lang w:val="en-US"/>
        </w:rPr>
        <w:t>First-aid extinguishing equipment must be marked appropriately.</w:t>
      </w:r>
      <w:r w:rsidR="001C571C" w:rsidRPr="00D64D01">
        <w:rPr>
          <w:rFonts w:eastAsia="Calibri" w:cs="Arial"/>
          <w:i/>
          <w:noProof/>
          <w:sz w:val="20"/>
          <w:szCs w:val="20"/>
          <w:lang w:val="en-US"/>
        </w:rPr>
        <w:t xml:space="preserve"> If necessary, signs must be added, if for example temporary structures or interiors impair the visibility of the signs.</w:t>
      </w:r>
      <w:r w:rsidR="0046532C" w:rsidRPr="00D64D01">
        <w:rPr>
          <w:rFonts w:eastAsia="Calibri" w:cs="Arial"/>
          <w:i/>
          <w:noProof/>
          <w:sz w:val="20"/>
          <w:szCs w:val="20"/>
          <w:highlight w:val="yellow"/>
          <w:lang w:val="en-US"/>
        </w:rPr>
        <w:t xml:space="preserve"> </w:t>
      </w:r>
    </w:p>
    <w:p w14:paraId="62145262" w14:textId="77777777" w:rsidR="00BA7ADA" w:rsidRPr="00D64D01" w:rsidRDefault="00BA7ADA" w:rsidP="004C62F9">
      <w:pPr>
        <w:jc w:val="both"/>
        <w:rPr>
          <w:rFonts w:cs="Arial"/>
          <w:noProof/>
          <w:sz w:val="22"/>
          <w:lang w:val="en-US"/>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D64D01" w14:paraId="64194A5A" w14:textId="77777777" w:rsidTr="00CC5CB3">
        <w:trPr>
          <w:tblHeader/>
        </w:trPr>
        <w:tc>
          <w:tcPr>
            <w:tcW w:w="3926" w:type="pct"/>
            <w:shd w:val="clear" w:color="auto" w:fill="D9D9D9" w:themeFill="background1" w:themeFillShade="D9"/>
          </w:tcPr>
          <w:p w14:paraId="40A960A1" w14:textId="74FF6120" w:rsidR="00BA7ADA" w:rsidRPr="00D64D01" w:rsidRDefault="00634447" w:rsidP="004C62F9">
            <w:pPr>
              <w:jc w:val="both"/>
              <w:rPr>
                <w:rFonts w:cs="Arial"/>
                <w:noProof/>
                <w:sz w:val="22"/>
                <w:lang w:val="en-US"/>
              </w:rPr>
            </w:pPr>
            <w:r w:rsidRPr="00D64D01">
              <w:rPr>
                <w:rFonts w:cs="Arial"/>
                <w:noProof/>
                <w:sz w:val="22"/>
                <w:lang w:val="en-US"/>
              </w:rPr>
              <w:t>Type</w:t>
            </w:r>
          </w:p>
        </w:tc>
        <w:tc>
          <w:tcPr>
            <w:tcW w:w="1074" w:type="pct"/>
            <w:shd w:val="clear" w:color="auto" w:fill="D9D9D9" w:themeFill="background1" w:themeFillShade="D9"/>
          </w:tcPr>
          <w:p w14:paraId="3CECD0F6" w14:textId="20ED0A53" w:rsidR="00BA7ADA" w:rsidRPr="00D64D01" w:rsidRDefault="00651A04" w:rsidP="004C62F9">
            <w:pPr>
              <w:jc w:val="center"/>
              <w:rPr>
                <w:rFonts w:cs="Arial"/>
                <w:noProof/>
                <w:sz w:val="22"/>
                <w:lang w:val="en-US"/>
              </w:rPr>
            </w:pPr>
            <w:r w:rsidRPr="00D64D01">
              <w:rPr>
                <w:rFonts w:cs="Arial"/>
                <w:noProof/>
                <w:sz w:val="22"/>
                <w:lang w:val="en-US"/>
              </w:rPr>
              <w:t>Amount (pcs</w:t>
            </w:r>
            <w:r w:rsidR="00BA7ADA" w:rsidRPr="00D64D01">
              <w:rPr>
                <w:rFonts w:cs="Arial"/>
                <w:noProof/>
                <w:sz w:val="22"/>
                <w:lang w:val="en-US"/>
              </w:rPr>
              <w:t>)</w:t>
            </w:r>
          </w:p>
        </w:tc>
      </w:tr>
      <w:tr w:rsidR="00BA7ADA" w:rsidRPr="00D64D01" w14:paraId="41813027" w14:textId="77777777" w:rsidTr="009023A6">
        <w:tc>
          <w:tcPr>
            <w:tcW w:w="3926" w:type="pct"/>
          </w:tcPr>
          <w:p w14:paraId="3946487F" w14:textId="48566106" w:rsidR="00BA7ADA" w:rsidRPr="00D64D01" w:rsidRDefault="00651A04" w:rsidP="004C62F9">
            <w:pPr>
              <w:jc w:val="both"/>
              <w:rPr>
                <w:rFonts w:cs="Arial"/>
                <w:noProof/>
                <w:sz w:val="22"/>
                <w:lang w:val="en-US"/>
              </w:rPr>
            </w:pPr>
            <w:r w:rsidRPr="00D64D01">
              <w:rPr>
                <w:rFonts w:cs="Arial"/>
                <w:noProof/>
                <w:sz w:val="22"/>
                <w:lang w:val="en-US"/>
              </w:rPr>
              <w:t>Powder extinguisher</w:t>
            </w:r>
            <w:r w:rsidR="00BA7ADA" w:rsidRPr="00D64D01">
              <w:rPr>
                <w:rFonts w:cs="Arial"/>
                <w:noProof/>
                <w:sz w:val="22"/>
                <w:lang w:val="en-US"/>
              </w:rPr>
              <w:t xml:space="preserve"> (6 kg</w:t>
            </w:r>
            <w:r w:rsidR="0031772B" w:rsidRPr="00D64D01">
              <w:rPr>
                <w:rFonts w:cs="Arial"/>
                <w:noProof/>
                <w:sz w:val="22"/>
                <w:lang w:val="en-US"/>
              </w:rPr>
              <w:t>)</w:t>
            </w:r>
          </w:p>
        </w:tc>
        <w:tc>
          <w:tcPr>
            <w:tcW w:w="1074" w:type="pct"/>
          </w:tcPr>
          <w:p w14:paraId="5857F5E5" w14:textId="77777777" w:rsidR="00BA7ADA" w:rsidRPr="00D64D01" w:rsidRDefault="00BA7ADA" w:rsidP="004C62F9">
            <w:pPr>
              <w:jc w:val="center"/>
              <w:rPr>
                <w:rFonts w:cs="Arial"/>
                <w:noProof/>
                <w:sz w:val="22"/>
                <w:lang w:val="en-US"/>
              </w:rPr>
            </w:pPr>
          </w:p>
        </w:tc>
      </w:tr>
      <w:tr w:rsidR="00BA7ADA" w:rsidRPr="00D64D01" w14:paraId="681692E8" w14:textId="77777777" w:rsidTr="009023A6">
        <w:tc>
          <w:tcPr>
            <w:tcW w:w="3926" w:type="pct"/>
          </w:tcPr>
          <w:p w14:paraId="14211978" w14:textId="02A38519" w:rsidR="00BA7ADA" w:rsidRPr="00D64D01" w:rsidRDefault="00651A04" w:rsidP="004C62F9">
            <w:pPr>
              <w:jc w:val="both"/>
              <w:rPr>
                <w:rFonts w:cs="Arial"/>
                <w:noProof/>
                <w:sz w:val="22"/>
                <w:lang w:val="en-US"/>
              </w:rPr>
            </w:pPr>
            <w:r w:rsidRPr="00D64D01">
              <w:rPr>
                <w:rFonts w:cs="Arial"/>
                <w:noProof/>
                <w:sz w:val="22"/>
                <w:lang w:val="en-US"/>
              </w:rPr>
              <w:t>Liquid extinguisher</w:t>
            </w:r>
            <w:r w:rsidR="00BA7ADA" w:rsidRPr="00D64D01">
              <w:rPr>
                <w:rFonts w:cs="Arial"/>
                <w:noProof/>
                <w:sz w:val="22"/>
                <w:lang w:val="en-US"/>
              </w:rPr>
              <w:t xml:space="preserve"> (6 l</w:t>
            </w:r>
            <w:r w:rsidR="0031772B" w:rsidRPr="00D64D01">
              <w:rPr>
                <w:rFonts w:cs="Arial"/>
                <w:noProof/>
                <w:sz w:val="22"/>
                <w:lang w:val="en-US"/>
              </w:rPr>
              <w:t>)</w:t>
            </w:r>
          </w:p>
        </w:tc>
        <w:tc>
          <w:tcPr>
            <w:tcW w:w="1074" w:type="pct"/>
          </w:tcPr>
          <w:p w14:paraId="54DAC724" w14:textId="77777777" w:rsidR="00BA7ADA" w:rsidRPr="00D64D01" w:rsidRDefault="00BA7ADA" w:rsidP="004C62F9">
            <w:pPr>
              <w:jc w:val="center"/>
              <w:rPr>
                <w:rFonts w:cs="Arial"/>
                <w:noProof/>
                <w:sz w:val="22"/>
                <w:lang w:val="en-US"/>
              </w:rPr>
            </w:pPr>
          </w:p>
        </w:tc>
      </w:tr>
      <w:tr w:rsidR="00BA7ADA" w:rsidRPr="00D64D01" w14:paraId="36D41D86" w14:textId="77777777" w:rsidTr="009023A6">
        <w:tc>
          <w:tcPr>
            <w:tcW w:w="3926" w:type="pct"/>
          </w:tcPr>
          <w:p w14:paraId="450EBE86" w14:textId="5D779240" w:rsidR="00BA7ADA" w:rsidRPr="00D64D01" w:rsidRDefault="008F5955" w:rsidP="004C62F9">
            <w:pPr>
              <w:jc w:val="both"/>
              <w:rPr>
                <w:rFonts w:cs="Arial"/>
                <w:noProof/>
                <w:sz w:val="22"/>
                <w:lang w:val="en-US"/>
              </w:rPr>
            </w:pPr>
            <w:r w:rsidRPr="00D64D01">
              <w:rPr>
                <w:rFonts w:cs="Arial"/>
                <w:noProof/>
                <w:sz w:val="22"/>
                <w:lang w:val="en-US"/>
              </w:rPr>
              <w:t>Foam extinguisher</w:t>
            </w:r>
            <w:r w:rsidR="00BA7ADA" w:rsidRPr="00D64D01">
              <w:rPr>
                <w:rFonts w:cs="Arial"/>
                <w:noProof/>
                <w:sz w:val="22"/>
                <w:lang w:val="en-US"/>
              </w:rPr>
              <w:t xml:space="preserve"> (6 l</w:t>
            </w:r>
            <w:r w:rsidR="0031772B" w:rsidRPr="00D64D01">
              <w:rPr>
                <w:rFonts w:cs="Arial"/>
                <w:noProof/>
                <w:sz w:val="22"/>
                <w:lang w:val="en-US"/>
              </w:rPr>
              <w:t>)</w:t>
            </w:r>
          </w:p>
        </w:tc>
        <w:tc>
          <w:tcPr>
            <w:tcW w:w="1074" w:type="pct"/>
          </w:tcPr>
          <w:p w14:paraId="61AFF843" w14:textId="77777777" w:rsidR="00BA7ADA" w:rsidRPr="00D64D01" w:rsidRDefault="00BA7ADA" w:rsidP="004C62F9">
            <w:pPr>
              <w:jc w:val="center"/>
              <w:rPr>
                <w:rFonts w:cs="Arial"/>
                <w:noProof/>
                <w:sz w:val="22"/>
                <w:lang w:val="en-US"/>
              </w:rPr>
            </w:pPr>
          </w:p>
        </w:tc>
      </w:tr>
      <w:tr w:rsidR="00BA7ADA" w:rsidRPr="00D64D01" w14:paraId="42E682BB" w14:textId="77777777" w:rsidTr="009023A6">
        <w:tc>
          <w:tcPr>
            <w:tcW w:w="3926" w:type="pct"/>
          </w:tcPr>
          <w:p w14:paraId="027D68D6" w14:textId="7687427D" w:rsidR="00BA7ADA" w:rsidRPr="00D64D01" w:rsidRDefault="00950A1E" w:rsidP="004C62F9">
            <w:pPr>
              <w:jc w:val="both"/>
              <w:rPr>
                <w:rFonts w:cs="Arial"/>
                <w:noProof/>
                <w:sz w:val="22"/>
                <w:lang w:val="en-US"/>
              </w:rPr>
            </w:pPr>
            <w:r w:rsidRPr="00D64D01">
              <w:rPr>
                <w:rFonts w:cs="Arial"/>
                <w:noProof/>
                <w:sz w:val="22"/>
                <w:lang w:val="en-US"/>
              </w:rPr>
              <w:t>Carbon dioxide extinguisher</w:t>
            </w:r>
            <w:r w:rsidR="00BA7ADA" w:rsidRPr="00D64D01">
              <w:rPr>
                <w:rFonts w:cs="Arial"/>
                <w:noProof/>
                <w:sz w:val="22"/>
                <w:lang w:val="en-US"/>
              </w:rPr>
              <w:t xml:space="preserve"> (co</w:t>
            </w:r>
            <w:r w:rsidR="00BA7ADA" w:rsidRPr="00D64D01">
              <w:rPr>
                <w:rFonts w:cs="Arial"/>
                <w:noProof/>
                <w:sz w:val="22"/>
                <w:vertAlign w:val="subscript"/>
                <w:lang w:val="en-US"/>
              </w:rPr>
              <w:t>2</w:t>
            </w:r>
            <w:r w:rsidR="00BA7ADA" w:rsidRPr="00D64D01">
              <w:rPr>
                <w:rFonts w:cs="Arial"/>
                <w:noProof/>
                <w:sz w:val="22"/>
                <w:lang w:val="en-US"/>
              </w:rPr>
              <w:t>, 5 kg</w:t>
            </w:r>
            <w:r w:rsidR="0031772B" w:rsidRPr="00D64D01">
              <w:rPr>
                <w:rFonts w:cs="Arial"/>
                <w:noProof/>
                <w:sz w:val="22"/>
                <w:lang w:val="en-US"/>
              </w:rPr>
              <w:t>)</w:t>
            </w:r>
          </w:p>
        </w:tc>
        <w:tc>
          <w:tcPr>
            <w:tcW w:w="1074" w:type="pct"/>
          </w:tcPr>
          <w:p w14:paraId="202B9457" w14:textId="77777777" w:rsidR="00BA7ADA" w:rsidRPr="00D64D01" w:rsidRDefault="00BA7ADA" w:rsidP="004C62F9">
            <w:pPr>
              <w:jc w:val="center"/>
              <w:rPr>
                <w:rFonts w:cs="Arial"/>
                <w:noProof/>
                <w:sz w:val="22"/>
                <w:lang w:val="en-US"/>
              </w:rPr>
            </w:pPr>
          </w:p>
        </w:tc>
      </w:tr>
      <w:tr w:rsidR="00BA7ADA" w:rsidRPr="00D64D01" w14:paraId="20D509E8" w14:textId="77777777" w:rsidTr="009023A6">
        <w:tc>
          <w:tcPr>
            <w:tcW w:w="3926" w:type="pct"/>
          </w:tcPr>
          <w:p w14:paraId="20322876" w14:textId="0D7689A2" w:rsidR="00BA7ADA" w:rsidRPr="00D64D01" w:rsidRDefault="00686E90" w:rsidP="004C62F9">
            <w:pPr>
              <w:jc w:val="both"/>
              <w:rPr>
                <w:rFonts w:cs="Arial"/>
                <w:noProof/>
                <w:sz w:val="22"/>
                <w:lang w:val="en-US"/>
              </w:rPr>
            </w:pPr>
            <w:r w:rsidRPr="00D64D01">
              <w:rPr>
                <w:rFonts w:cs="Arial"/>
                <w:noProof/>
                <w:sz w:val="22"/>
                <w:lang w:val="en-US"/>
              </w:rPr>
              <w:t>First aid hose</w:t>
            </w:r>
          </w:p>
        </w:tc>
        <w:tc>
          <w:tcPr>
            <w:tcW w:w="1074" w:type="pct"/>
          </w:tcPr>
          <w:p w14:paraId="3F46F941" w14:textId="77777777" w:rsidR="00BA7ADA" w:rsidRPr="00D64D01" w:rsidRDefault="00BA7ADA" w:rsidP="004C62F9">
            <w:pPr>
              <w:jc w:val="center"/>
              <w:rPr>
                <w:rFonts w:cs="Arial"/>
                <w:noProof/>
                <w:sz w:val="22"/>
                <w:lang w:val="en-US"/>
              </w:rPr>
            </w:pPr>
          </w:p>
        </w:tc>
      </w:tr>
      <w:tr w:rsidR="00BA7ADA" w:rsidRPr="00D64D01" w14:paraId="2F8A72F9" w14:textId="77777777" w:rsidTr="009023A6">
        <w:tc>
          <w:tcPr>
            <w:tcW w:w="3926" w:type="pct"/>
          </w:tcPr>
          <w:p w14:paraId="27E9D436" w14:textId="59DEED9D" w:rsidR="00BA7ADA" w:rsidRPr="00D64D01" w:rsidRDefault="00686E90" w:rsidP="004C62F9">
            <w:pPr>
              <w:jc w:val="both"/>
              <w:rPr>
                <w:rFonts w:cs="Arial"/>
                <w:noProof/>
                <w:sz w:val="22"/>
                <w:lang w:val="en-US"/>
              </w:rPr>
            </w:pPr>
            <w:r w:rsidRPr="00D64D01">
              <w:rPr>
                <w:rFonts w:cs="Arial"/>
                <w:noProof/>
                <w:sz w:val="22"/>
                <w:lang w:val="en-US"/>
              </w:rPr>
              <w:t>Fire blanket</w:t>
            </w:r>
          </w:p>
        </w:tc>
        <w:tc>
          <w:tcPr>
            <w:tcW w:w="1074" w:type="pct"/>
          </w:tcPr>
          <w:p w14:paraId="507EE7AB" w14:textId="77777777" w:rsidR="00BA7ADA" w:rsidRPr="00D64D01" w:rsidRDefault="00BA7ADA" w:rsidP="004C62F9">
            <w:pPr>
              <w:jc w:val="center"/>
              <w:rPr>
                <w:rFonts w:cs="Arial"/>
                <w:noProof/>
                <w:sz w:val="22"/>
                <w:lang w:val="en-US"/>
              </w:rPr>
            </w:pPr>
          </w:p>
        </w:tc>
      </w:tr>
      <w:tr w:rsidR="00BA7ADA" w:rsidRPr="00D64D01" w14:paraId="0A41FA53" w14:textId="77777777" w:rsidTr="009023A6">
        <w:tc>
          <w:tcPr>
            <w:tcW w:w="3926" w:type="pct"/>
          </w:tcPr>
          <w:p w14:paraId="6D698ADA" w14:textId="14B6A649" w:rsidR="00BA7ADA" w:rsidRPr="00D64D01" w:rsidRDefault="00CF7C3B" w:rsidP="004C62F9">
            <w:pPr>
              <w:jc w:val="both"/>
              <w:rPr>
                <w:rFonts w:cs="Arial"/>
                <w:noProof/>
                <w:sz w:val="22"/>
                <w:lang w:val="en-US"/>
              </w:rPr>
            </w:pPr>
            <w:r w:rsidRPr="00D64D01">
              <w:rPr>
                <w:rFonts w:cs="Arial"/>
                <w:noProof/>
                <w:sz w:val="22"/>
                <w:lang w:val="en-US"/>
              </w:rPr>
              <w:t>Other, what</w:t>
            </w:r>
            <w:r w:rsidR="00BA7ADA" w:rsidRPr="00D64D01">
              <w:rPr>
                <w:rFonts w:cs="Arial"/>
                <w:noProof/>
                <w:sz w:val="22"/>
                <w:lang w:val="en-US"/>
              </w:rPr>
              <w:t xml:space="preserve">? </w:t>
            </w:r>
          </w:p>
        </w:tc>
        <w:tc>
          <w:tcPr>
            <w:tcW w:w="1074" w:type="pct"/>
          </w:tcPr>
          <w:p w14:paraId="0500C995" w14:textId="77777777" w:rsidR="00BA7ADA" w:rsidRPr="00D64D01" w:rsidRDefault="00BA7ADA" w:rsidP="004C62F9">
            <w:pPr>
              <w:jc w:val="center"/>
              <w:rPr>
                <w:rFonts w:cs="Arial"/>
                <w:noProof/>
                <w:sz w:val="22"/>
                <w:lang w:val="en-US"/>
              </w:rPr>
            </w:pPr>
          </w:p>
        </w:tc>
      </w:tr>
    </w:tbl>
    <w:p w14:paraId="202D078A" w14:textId="77777777" w:rsidR="00622962" w:rsidRPr="00D64D01" w:rsidRDefault="00622962" w:rsidP="004C62F9">
      <w:pPr>
        <w:jc w:val="both"/>
        <w:rPr>
          <w:rFonts w:cs="Arial"/>
          <w:noProof/>
          <w:szCs w:val="20"/>
          <w:lang w:val="en-US"/>
        </w:rPr>
      </w:pPr>
    </w:p>
    <w:p w14:paraId="7A86F43F" w14:textId="69AAD3D4" w:rsidR="00BA7ADA" w:rsidRPr="00D64D01" w:rsidRDefault="006E4B93" w:rsidP="004C62F9">
      <w:pPr>
        <w:jc w:val="both"/>
        <w:rPr>
          <w:rFonts w:eastAsia="Calibri" w:cs="Arial"/>
          <w:noProof/>
          <w:sz w:val="22"/>
          <w:lang w:val="en-US"/>
        </w:rPr>
      </w:pPr>
      <w:r w:rsidRPr="00D64D01">
        <w:rPr>
          <w:rFonts w:eastAsia="Calibri" w:cs="Arial"/>
          <w:noProof/>
          <w:sz w:val="22"/>
          <w:lang w:val="en-US"/>
        </w:rPr>
        <w:t>First aid fire extinguishing equipment is marked with signs and all of the first aid fire extinguishers are accessible.</w:t>
      </w:r>
      <w:r w:rsidR="0076602E" w:rsidRPr="00D64D01">
        <w:rPr>
          <w:rFonts w:eastAsia="Calibri" w:cs="Arial"/>
          <w:noProof/>
          <w:sz w:val="22"/>
          <w:lang w:val="en-US"/>
        </w:rPr>
        <w:t xml:space="preserve"> With regard to the visibility of the signs, temporary structures and interiors have been taken into account.</w:t>
      </w:r>
      <w:r w:rsidR="004107D8" w:rsidRPr="00D64D01">
        <w:rPr>
          <w:rFonts w:eastAsia="Calibri" w:cs="Arial"/>
          <w:noProof/>
          <w:sz w:val="22"/>
          <w:lang w:val="en-US"/>
        </w:rPr>
        <w:t xml:space="preserve"> </w:t>
      </w:r>
      <w:r w:rsidR="008E2272" w:rsidRPr="00D64D01">
        <w:rPr>
          <w:rFonts w:eastAsia="Calibri" w:cs="Arial"/>
          <w:noProof/>
          <w:sz w:val="22"/>
          <w:lang w:val="en-US"/>
        </w:rPr>
        <w:t>The availability and accessibility of the first aid fire-fighting equipment is checked before the start of the event and regularly during the event.</w:t>
      </w:r>
      <w:r w:rsidR="00A970BB" w:rsidRPr="00D64D01">
        <w:rPr>
          <w:rFonts w:eastAsia="Calibri" w:cs="Arial"/>
          <w:noProof/>
          <w:sz w:val="22"/>
          <w:lang w:val="en-US"/>
        </w:rPr>
        <w:t xml:space="preserve"> </w:t>
      </w:r>
      <w:r w:rsidR="008A11E3" w:rsidRPr="00D64D01">
        <w:rPr>
          <w:rFonts w:eastAsia="Calibri" w:cs="Arial"/>
          <w:noProof/>
          <w:sz w:val="22"/>
          <w:lang w:val="en-US"/>
        </w:rPr>
        <w:t>The locations of the first aid fire-fighting equipment are marked on the attached floor map.</w:t>
      </w:r>
    </w:p>
    <w:p w14:paraId="0F75A58A" w14:textId="77777777" w:rsidR="009023A6" w:rsidRPr="00D64D01" w:rsidRDefault="009023A6" w:rsidP="004C62F9">
      <w:pPr>
        <w:jc w:val="both"/>
        <w:rPr>
          <w:rFonts w:cs="Arial"/>
          <w:b/>
          <w:noProof/>
          <w:sz w:val="22"/>
          <w:u w:val="single"/>
          <w:lang w:val="en-US"/>
        </w:rPr>
      </w:pPr>
    </w:p>
    <w:p w14:paraId="26552128" w14:textId="267F9598" w:rsidR="000D2764" w:rsidRPr="00D64D01" w:rsidRDefault="003A47B5" w:rsidP="00CC5CB3">
      <w:pPr>
        <w:pStyle w:val="Alaotsikko"/>
        <w:rPr>
          <w:noProof/>
          <w:u w:val="single"/>
          <w:lang w:val="en-US"/>
        </w:rPr>
      </w:pPr>
      <w:r w:rsidRPr="00D64D01">
        <w:rPr>
          <w:noProof/>
          <w:u w:val="single"/>
          <w:lang w:val="en-US"/>
        </w:rPr>
        <w:t>First aid arrangements</w:t>
      </w:r>
    </w:p>
    <w:p w14:paraId="2AE5B035" w14:textId="77777777" w:rsidR="000D2764" w:rsidRPr="00D64D01" w:rsidRDefault="000D2764" w:rsidP="004C62F9">
      <w:pPr>
        <w:jc w:val="both"/>
        <w:rPr>
          <w:rFonts w:cs="Arial"/>
          <w:noProof/>
          <w:sz w:val="22"/>
          <w:lang w:val="en-US"/>
        </w:rPr>
      </w:pPr>
    </w:p>
    <w:p w14:paraId="48A5AF54" w14:textId="07BDC020" w:rsidR="007C3505" w:rsidRPr="00D64D01" w:rsidRDefault="00142108"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highlight w:val="yellow"/>
          <w:lang w:val="en-US"/>
        </w:rPr>
      </w:pPr>
      <w:r w:rsidRPr="00D64D01">
        <w:rPr>
          <w:rFonts w:cs="Arial"/>
          <w:i/>
          <w:noProof/>
          <w:sz w:val="20"/>
          <w:szCs w:val="20"/>
          <w:highlight w:val="yellow"/>
          <w:lang w:val="en-US"/>
        </w:rPr>
        <w:t>Instructions</w:t>
      </w:r>
      <w:r w:rsidR="007C3505" w:rsidRPr="00D64D01">
        <w:rPr>
          <w:rFonts w:cs="Arial"/>
          <w:i/>
          <w:noProof/>
          <w:sz w:val="20"/>
          <w:szCs w:val="20"/>
          <w:highlight w:val="yellow"/>
          <w:lang w:val="en-US"/>
        </w:rPr>
        <w:t xml:space="preserve">: </w:t>
      </w:r>
      <w:r w:rsidR="001B5EF4" w:rsidRPr="00D64D01">
        <w:rPr>
          <w:rFonts w:cs="Arial"/>
          <w:i/>
          <w:noProof/>
          <w:sz w:val="20"/>
          <w:szCs w:val="20"/>
          <w:lang w:val="en-US"/>
        </w:rPr>
        <w:t>Depending on the nature of the event, the event organizer has an obligation to reserve adequate first aid standby.</w:t>
      </w:r>
      <w:r w:rsidR="001B5EF4" w:rsidRPr="00D64D01">
        <w:rPr>
          <w:rFonts w:cs="Arial"/>
          <w:i/>
          <w:noProof/>
          <w:sz w:val="20"/>
          <w:szCs w:val="20"/>
          <w:highlight w:val="yellow"/>
          <w:lang w:val="en-US"/>
        </w:rPr>
        <w:t xml:space="preserve"> First aid standby is based on the risk assessment of the event.</w:t>
      </w:r>
      <w:r w:rsidR="007C3505" w:rsidRPr="00D64D01">
        <w:rPr>
          <w:rFonts w:cs="Arial"/>
          <w:i/>
          <w:noProof/>
          <w:sz w:val="20"/>
          <w:szCs w:val="20"/>
          <w:highlight w:val="yellow"/>
          <w:lang w:val="en-US"/>
        </w:rPr>
        <w:t xml:space="preserve"> </w:t>
      </w:r>
      <w:r w:rsidR="00E67925" w:rsidRPr="00D64D01">
        <w:rPr>
          <w:rFonts w:cs="Arial"/>
          <w:i/>
          <w:noProof/>
          <w:sz w:val="20"/>
          <w:szCs w:val="20"/>
          <w:lang w:val="en-US"/>
        </w:rPr>
        <w:t>There is no unambiguous number of first aid personnel for the event, so the number of first aid personnel must be proportional to the number of people in the event, the risks and the size of the area.</w:t>
      </w:r>
    </w:p>
    <w:p w14:paraId="17440DB3" w14:textId="77777777" w:rsidR="007C3505" w:rsidRPr="00D64D01" w:rsidRDefault="007C3505"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highlight w:val="yellow"/>
          <w:lang w:val="en-US"/>
        </w:rPr>
      </w:pPr>
    </w:p>
    <w:p w14:paraId="28CE39E3" w14:textId="5A7839E6" w:rsidR="007C3505" w:rsidRPr="00D64D01" w:rsidRDefault="00142108"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r w:rsidRPr="00D64D01">
        <w:rPr>
          <w:rFonts w:cs="Arial"/>
          <w:i/>
          <w:noProof/>
          <w:sz w:val="20"/>
          <w:szCs w:val="20"/>
          <w:highlight w:val="yellow"/>
          <w:lang w:val="en-US"/>
        </w:rPr>
        <w:t>Instructions</w:t>
      </w:r>
      <w:r w:rsidR="007C3505" w:rsidRPr="00D64D01">
        <w:rPr>
          <w:rFonts w:cs="Arial"/>
          <w:i/>
          <w:noProof/>
          <w:sz w:val="20"/>
          <w:szCs w:val="20"/>
          <w:highlight w:val="yellow"/>
          <w:lang w:val="en-US"/>
        </w:rPr>
        <w:t xml:space="preserve">: </w:t>
      </w:r>
      <w:r w:rsidR="00D164AD" w:rsidRPr="00D64D01">
        <w:rPr>
          <w:rFonts w:cs="Arial"/>
          <w:i/>
          <w:noProof/>
          <w:sz w:val="20"/>
          <w:szCs w:val="20"/>
          <w:lang w:val="en-US"/>
        </w:rPr>
        <w:t>Generally, a separate first aid plan will only be drawn up for events where more than 2000 people are present at the same time or if the specific features of the event require special first aid arrangements.</w:t>
      </w:r>
      <w:r w:rsidR="00F74EF2" w:rsidRPr="00D64D01">
        <w:rPr>
          <w:rFonts w:cs="Arial"/>
          <w:i/>
          <w:noProof/>
          <w:sz w:val="20"/>
          <w:szCs w:val="20"/>
          <w:lang w:val="en-US"/>
        </w:rPr>
        <w:t xml:space="preserve"> The first aid plan form can be found on the partnership network website (Finnish: Pelastuslaitosten kumppanuusverkosto).</w:t>
      </w:r>
      <w:r w:rsidR="007C3505" w:rsidRPr="00D64D01">
        <w:rPr>
          <w:rFonts w:cs="Arial"/>
          <w:i/>
          <w:noProof/>
          <w:sz w:val="20"/>
          <w:szCs w:val="20"/>
          <w:highlight w:val="yellow"/>
          <w:lang w:val="en-US"/>
        </w:rPr>
        <w:t xml:space="preserve"> </w:t>
      </w:r>
      <w:r w:rsidR="00F74EF2" w:rsidRPr="00D64D01">
        <w:rPr>
          <w:rFonts w:cs="Arial"/>
          <w:i/>
          <w:noProof/>
          <w:sz w:val="20"/>
          <w:szCs w:val="20"/>
          <w:lang w:val="en-US"/>
        </w:rPr>
        <w:t>For events of less than 2000 people, it is sufficient to fill in the first aid table for first aid.</w:t>
      </w:r>
    </w:p>
    <w:p w14:paraId="0A8F733D" w14:textId="77777777" w:rsidR="007C3505" w:rsidRPr="00D64D01" w:rsidRDefault="007C3505"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8846"/>
        <w:gridCol w:w="782"/>
      </w:tblGrid>
      <w:tr w:rsidR="00410D76" w:rsidRPr="00D64D01" w14:paraId="43C3F557" w14:textId="77777777" w:rsidTr="00CC5CB3">
        <w:trPr>
          <w:tblHeader/>
        </w:trPr>
        <w:tc>
          <w:tcPr>
            <w:tcW w:w="4594" w:type="pct"/>
          </w:tcPr>
          <w:p w14:paraId="3C44A05C" w14:textId="74D1679F" w:rsidR="00410D76" w:rsidRPr="00D64D01" w:rsidRDefault="00E4456F" w:rsidP="004C62F9">
            <w:pPr>
              <w:jc w:val="both"/>
              <w:rPr>
                <w:rFonts w:cs="Arial"/>
                <w:noProof/>
                <w:sz w:val="22"/>
                <w:lang w:val="en-US"/>
              </w:rPr>
            </w:pPr>
            <w:r w:rsidRPr="00D64D01">
              <w:rPr>
                <w:rFonts w:cs="Arial"/>
                <w:noProof/>
                <w:sz w:val="22"/>
                <w:lang w:val="en-US"/>
              </w:rPr>
              <w:t xml:space="preserve">A first aid plan has been drawn up for the event, which is attached to this plan </w:t>
            </w:r>
            <w:r w:rsidR="00410D76" w:rsidRPr="00D64D01">
              <w:rPr>
                <w:rFonts w:cs="Arial"/>
                <w:i/>
                <w:noProof/>
                <w:sz w:val="22"/>
                <w:lang w:val="en-US"/>
              </w:rPr>
              <w:t>(</w:t>
            </w:r>
            <w:r w:rsidRPr="00D64D01">
              <w:rPr>
                <w:rFonts w:cs="Arial"/>
                <w:i/>
                <w:noProof/>
                <w:sz w:val="22"/>
                <w:lang w:val="en-US"/>
              </w:rPr>
              <w:t>check the box, if a first aid plan has been drawn up</w:t>
            </w:r>
            <w:r w:rsidR="00410D76" w:rsidRPr="00D64D01">
              <w:rPr>
                <w:rFonts w:cs="Arial"/>
                <w:i/>
                <w:noProof/>
                <w:sz w:val="22"/>
                <w:lang w:val="en-US"/>
              </w:rPr>
              <w:t>).</w:t>
            </w:r>
          </w:p>
        </w:tc>
        <w:tc>
          <w:tcPr>
            <w:tcW w:w="406" w:type="pct"/>
          </w:tcPr>
          <w:p w14:paraId="2FC8C1EA" w14:textId="77777777" w:rsidR="00410D76" w:rsidRPr="00D64D01" w:rsidRDefault="00410D76" w:rsidP="004C62F9">
            <w:pPr>
              <w:jc w:val="center"/>
              <w:rPr>
                <w:rFonts w:cs="Arial"/>
                <w:noProof/>
                <w:sz w:val="22"/>
                <w:lang w:val="en-US"/>
              </w:rPr>
            </w:pPr>
          </w:p>
        </w:tc>
      </w:tr>
    </w:tbl>
    <w:p w14:paraId="4FA7E172" w14:textId="77777777" w:rsidR="007C3505" w:rsidRPr="00D64D01" w:rsidRDefault="007C3505" w:rsidP="004C62F9">
      <w:pPr>
        <w:jc w:val="both"/>
        <w:rPr>
          <w:rFonts w:cs="Arial"/>
          <w:noProof/>
          <w:sz w:val="22"/>
          <w:lang w:val="en-US"/>
        </w:rPr>
      </w:pPr>
    </w:p>
    <w:p w14:paraId="7680C042" w14:textId="6B8038F5" w:rsidR="007C3505" w:rsidRPr="00D64D01" w:rsidRDefault="003A47B5" w:rsidP="004C62F9">
      <w:pPr>
        <w:jc w:val="both"/>
        <w:rPr>
          <w:rFonts w:cs="Arial"/>
          <w:b/>
          <w:noProof/>
          <w:sz w:val="22"/>
          <w:lang w:val="en-US"/>
        </w:rPr>
      </w:pPr>
      <w:r w:rsidRPr="00D64D01">
        <w:rPr>
          <w:rFonts w:cs="Arial"/>
          <w:b/>
          <w:noProof/>
          <w:sz w:val="22"/>
          <w:lang w:val="en-US"/>
        </w:rPr>
        <w:t>OR</w:t>
      </w:r>
    </w:p>
    <w:p w14:paraId="445C88C1" w14:textId="77777777" w:rsidR="007C3505" w:rsidRPr="00D64D01" w:rsidRDefault="007C3505" w:rsidP="004C62F9">
      <w:pPr>
        <w:jc w:val="both"/>
        <w:rPr>
          <w:rFonts w:cs="Arial"/>
          <w:noProof/>
          <w:sz w:val="22"/>
          <w:lang w:val="en-US"/>
        </w:rPr>
      </w:pPr>
    </w:p>
    <w:p w14:paraId="2CF739CB" w14:textId="44E190A4" w:rsidR="007C3505" w:rsidRPr="00D64D01" w:rsidRDefault="000F52F6" w:rsidP="004C62F9">
      <w:pPr>
        <w:jc w:val="both"/>
        <w:rPr>
          <w:rFonts w:cs="Arial"/>
          <w:noProof/>
          <w:sz w:val="22"/>
          <w:lang w:val="en-US"/>
        </w:rPr>
      </w:pPr>
      <w:r w:rsidRPr="00D64D01">
        <w:rPr>
          <w:rFonts w:cs="Arial"/>
          <w:noProof/>
          <w:sz w:val="22"/>
          <w:lang w:val="en-US"/>
        </w:rPr>
        <w:t>Adequate first aid personnel have been reserved, taking into account the risks of the event.</w:t>
      </w:r>
      <w:r w:rsidR="007C3505" w:rsidRPr="00D64D01">
        <w:rPr>
          <w:rFonts w:cs="Arial"/>
          <w:noProof/>
          <w:sz w:val="22"/>
          <w:lang w:val="en-US"/>
        </w:rPr>
        <w:t xml:space="preserve"> </w:t>
      </w:r>
      <w:r w:rsidR="006A489B" w:rsidRPr="00D64D01">
        <w:rPr>
          <w:rFonts w:cs="Arial"/>
          <w:noProof/>
          <w:sz w:val="22"/>
          <w:lang w:val="en-US"/>
        </w:rPr>
        <w:t>Sufficient first aid material is also reserved and the first aid point is prominently marked.</w:t>
      </w:r>
      <w:r w:rsidR="007C3505" w:rsidRPr="00D64D01">
        <w:rPr>
          <w:rFonts w:cs="Arial"/>
          <w:noProof/>
          <w:sz w:val="22"/>
          <w:lang w:val="en-US"/>
        </w:rPr>
        <w:t xml:space="preserve"> </w:t>
      </w:r>
      <w:r w:rsidR="002B7181" w:rsidRPr="00D64D01">
        <w:rPr>
          <w:rFonts w:cs="Arial"/>
          <w:noProof/>
          <w:sz w:val="22"/>
          <w:lang w:val="en-US"/>
        </w:rPr>
        <w:t>The person in charge of first aid, other first aid personnel and first aid material are described in the first aid table below.</w:t>
      </w:r>
      <w:r w:rsidR="007C3505" w:rsidRPr="00D64D01">
        <w:rPr>
          <w:rFonts w:cs="Arial"/>
          <w:noProof/>
          <w:sz w:val="22"/>
          <w:lang w:val="en-US"/>
        </w:rPr>
        <w:t xml:space="preserve"> </w:t>
      </w:r>
      <w:r w:rsidR="009B72A1" w:rsidRPr="00D64D01">
        <w:rPr>
          <w:rFonts w:cs="Arial"/>
          <w:noProof/>
          <w:sz w:val="22"/>
          <w:lang w:val="en-US"/>
        </w:rPr>
        <w:t>The location of the first aid point is marked on the attached floor map.</w:t>
      </w:r>
    </w:p>
    <w:p w14:paraId="2370E6E2" w14:textId="77777777" w:rsidR="007C3505" w:rsidRPr="00D64D01" w:rsidRDefault="007C3505"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D64D01" w14:paraId="2BDF5D7B" w14:textId="77777777" w:rsidTr="009023A6">
        <w:tc>
          <w:tcPr>
            <w:tcW w:w="1443" w:type="pct"/>
          </w:tcPr>
          <w:p w14:paraId="3D56202D" w14:textId="5ADEE5CE" w:rsidR="007C3505" w:rsidRPr="00D64D01" w:rsidRDefault="00024EF7" w:rsidP="004C62F9">
            <w:pPr>
              <w:jc w:val="both"/>
              <w:rPr>
                <w:rFonts w:cs="Arial"/>
                <w:noProof/>
                <w:sz w:val="22"/>
                <w:lang w:val="en-US"/>
              </w:rPr>
            </w:pPr>
            <w:r w:rsidRPr="00D64D01">
              <w:rPr>
                <w:rFonts w:cs="Arial"/>
                <w:noProof/>
                <w:sz w:val="22"/>
                <w:lang w:val="en-US"/>
              </w:rPr>
              <w:t>The person in charge of first aid</w:t>
            </w:r>
          </w:p>
        </w:tc>
        <w:tc>
          <w:tcPr>
            <w:tcW w:w="3557" w:type="pct"/>
            <w:gridSpan w:val="4"/>
          </w:tcPr>
          <w:p w14:paraId="2C1D4168" w14:textId="5500A292" w:rsidR="007C3505" w:rsidRPr="00D64D01" w:rsidRDefault="00024EF7" w:rsidP="004C62F9">
            <w:pPr>
              <w:jc w:val="both"/>
              <w:rPr>
                <w:rFonts w:cs="Arial"/>
                <w:noProof/>
                <w:sz w:val="22"/>
                <w:lang w:val="en-US"/>
              </w:rPr>
            </w:pPr>
            <w:r w:rsidRPr="00D64D01">
              <w:rPr>
                <w:rFonts w:cs="Arial"/>
                <w:noProof/>
                <w:sz w:val="22"/>
                <w:lang w:val="en-US"/>
              </w:rPr>
              <w:t>Name</w:t>
            </w:r>
            <w:r w:rsidR="007C3505" w:rsidRPr="00D64D01">
              <w:rPr>
                <w:rFonts w:cs="Arial"/>
                <w:noProof/>
                <w:sz w:val="22"/>
                <w:lang w:val="en-US"/>
              </w:rPr>
              <w:t>:</w:t>
            </w:r>
          </w:p>
          <w:p w14:paraId="7962EB33" w14:textId="40F58361" w:rsidR="007C3505" w:rsidRPr="00D64D01" w:rsidRDefault="00024EF7" w:rsidP="004C62F9">
            <w:pPr>
              <w:jc w:val="both"/>
              <w:rPr>
                <w:rFonts w:cs="Arial"/>
                <w:noProof/>
                <w:sz w:val="22"/>
                <w:lang w:val="en-US"/>
              </w:rPr>
            </w:pPr>
            <w:r w:rsidRPr="00D64D01">
              <w:rPr>
                <w:rFonts w:cs="Arial"/>
                <w:noProof/>
                <w:sz w:val="22"/>
                <w:lang w:val="en-US"/>
              </w:rPr>
              <w:t>Phone</w:t>
            </w:r>
            <w:r w:rsidR="007C3505" w:rsidRPr="00D64D01">
              <w:rPr>
                <w:rFonts w:cs="Arial"/>
                <w:noProof/>
                <w:sz w:val="22"/>
                <w:lang w:val="en-US"/>
              </w:rPr>
              <w:t>:</w:t>
            </w:r>
          </w:p>
          <w:p w14:paraId="62E5FB1C" w14:textId="5DE4EB51" w:rsidR="007C3505" w:rsidRPr="00D64D01" w:rsidRDefault="002764B5" w:rsidP="004C62F9">
            <w:pPr>
              <w:jc w:val="both"/>
              <w:rPr>
                <w:rFonts w:cs="Arial"/>
                <w:noProof/>
                <w:sz w:val="22"/>
                <w:lang w:val="en-US"/>
              </w:rPr>
            </w:pPr>
            <w:r w:rsidRPr="00D64D01">
              <w:rPr>
                <w:rFonts w:cs="Arial"/>
                <w:noProof/>
                <w:sz w:val="22"/>
                <w:lang w:val="en-US"/>
              </w:rPr>
              <w:lastRenderedPageBreak/>
              <w:t>E-mail</w:t>
            </w:r>
            <w:r w:rsidR="007C3505" w:rsidRPr="00D64D01">
              <w:rPr>
                <w:rFonts w:cs="Arial"/>
                <w:noProof/>
                <w:sz w:val="22"/>
                <w:lang w:val="en-US"/>
              </w:rPr>
              <w:t>:</w:t>
            </w:r>
          </w:p>
        </w:tc>
      </w:tr>
      <w:tr w:rsidR="0040351E" w:rsidRPr="00D64D01" w14:paraId="0A6A8298" w14:textId="77777777" w:rsidTr="009023A6">
        <w:tc>
          <w:tcPr>
            <w:tcW w:w="1443" w:type="pct"/>
            <w:vMerge w:val="restart"/>
          </w:tcPr>
          <w:p w14:paraId="3311F846" w14:textId="4B9050DC" w:rsidR="0040351E" w:rsidRPr="00D64D01" w:rsidRDefault="002764B5" w:rsidP="004C62F9">
            <w:pPr>
              <w:jc w:val="both"/>
              <w:rPr>
                <w:rFonts w:cs="Arial"/>
                <w:noProof/>
                <w:sz w:val="22"/>
                <w:lang w:val="en-US"/>
              </w:rPr>
            </w:pPr>
            <w:r w:rsidRPr="00D64D01">
              <w:rPr>
                <w:rFonts w:cs="Arial"/>
                <w:noProof/>
                <w:sz w:val="22"/>
                <w:lang w:val="en-US"/>
              </w:rPr>
              <w:lastRenderedPageBreak/>
              <w:t>First aid-personnel</w:t>
            </w:r>
          </w:p>
        </w:tc>
        <w:tc>
          <w:tcPr>
            <w:tcW w:w="922" w:type="pct"/>
          </w:tcPr>
          <w:p w14:paraId="536E5EEF" w14:textId="77777777" w:rsidR="0040351E" w:rsidRPr="00D64D01" w:rsidRDefault="0040351E" w:rsidP="004C62F9">
            <w:pPr>
              <w:jc w:val="both"/>
              <w:rPr>
                <w:rFonts w:cs="Arial"/>
                <w:noProof/>
                <w:sz w:val="22"/>
                <w:lang w:val="en-US"/>
              </w:rPr>
            </w:pPr>
          </w:p>
        </w:tc>
        <w:tc>
          <w:tcPr>
            <w:tcW w:w="605" w:type="pct"/>
          </w:tcPr>
          <w:p w14:paraId="4C3CD7EE" w14:textId="4846B2C8" w:rsidR="0040351E" w:rsidRPr="00D64D01" w:rsidRDefault="002764B5" w:rsidP="004C62F9">
            <w:pPr>
              <w:jc w:val="both"/>
              <w:rPr>
                <w:rFonts w:cs="Arial"/>
                <w:noProof/>
                <w:sz w:val="22"/>
                <w:lang w:val="en-US"/>
              </w:rPr>
            </w:pPr>
            <w:r w:rsidRPr="00D64D01">
              <w:rPr>
                <w:rFonts w:cs="Arial"/>
                <w:noProof/>
                <w:sz w:val="22"/>
                <w:lang w:val="en-US"/>
              </w:rPr>
              <w:t>Amount</w:t>
            </w:r>
          </w:p>
        </w:tc>
        <w:tc>
          <w:tcPr>
            <w:tcW w:w="773" w:type="pct"/>
          </w:tcPr>
          <w:p w14:paraId="5534AEE2" w14:textId="128D5C31" w:rsidR="0040351E" w:rsidRPr="00D64D01" w:rsidRDefault="002764B5" w:rsidP="004C62F9">
            <w:pPr>
              <w:jc w:val="both"/>
              <w:rPr>
                <w:rFonts w:cs="Arial"/>
                <w:noProof/>
                <w:sz w:val="22"/>
                <w:lang w:val="en-US"/>
              </w:rPr>
            </w:pPr>
            <w:r w:rsidRPr="00D64D01">
              <w:rPr>
                <w:rFonts w:cs="Arial"/>
                <w:noProof/>
                <w:sz w:val="22"/>
                <w:lang w:val="en-US"/>
              </w:rPr>
              <w:t>Course level / training</w:t>
            </w:r>
          </w:p>
        </w:tc>
        <w:tc>
          <w:tcPr>
            <w:tcW w:w="1258" w:type="pct"/>
          </w:tcPr>
          <w:p w14:paraId="612603BE" w14:textId="104C9844" w:rsidR="0040351E" w:rsidRPr="00D64D01" w:rsidRDefault="002764B5" w:rsidP="004C62F9">
            <w:pPr>
              <w:jc w:val="both"/>
              <w:rPr>
                <w:rFonts w:cs="Arial"/>
                <w:noProof/>
                <w:sz w:val="22"/>
                <w:lang w:val="en-US"/>
              </w:rPr>
            </w:pPr>
            <w:r w:rsidRPr="00D64D01">
              <w:rPr>
                <w:rFonts w:cs="Arial"/>
                <w:noProof/>
                <w:sz w:val="22"/>
                <w:lang w:val="en-US"/>
              </w:rPr>
              <w:t>On-call time</w:t>
            </w:r>
          </w:p>
        </w:tc>
      </w:tr>
      <w:tr w:rsidR="0040351E" w:rsidRPr="00D64D01" w14:paraId="6ACBA1CC" w14:textId="77777777" w:rsidTr="009023A6">
        <w:tc>
          <w:tcPr>
            <w:tcW w:w="1443" w:type="pct"/>
            <w:vMerge/>
          </w:tcPr>
          <w:p w14:paraId="3320AA48" w14:textId="77777777" w:rsidR="0040351E" w:rsidRPr="00D64D01" w:rsidRDefault="0040351E" w:rsidP="004C62F9">
            <w:pPr>
              <w:jc w:val="both"/>
              <w:rPr>
                <w:rFonts w:cs="Arial"/>
                <w:noProof/>
                <w:sz w:val="22"/>
                <w:lang w:val="en-US"/>
              </w:rPr>
            </w:pPr>
          </w:p>
        </w:tc>
        <w:tc>
          <w:tcPr>
            <w:tcW w:w="922" w:type="pct"/>
          </w:tcPr>
          <w:p w14:paraId="07315451" w14:textId="2D7C8890" w:rsidR="0040351E" w:rsidRPr="00D64D01" w:rsidRDefault="00F25EF4" w:rsidP="004C62F9">
            <w:pPr>
              <w:jc w:val="both"/>
              <w:rPr>
                <w:rFonts w:cs="Arial"/>
                <w:noProof/>
                <w:sz w:val="22"/>
                <w:lang w:val="en-US"/>
              </w:rPr>
            </w:pPr>
            <w:r w:rsidRPr="00D64D01">
              <w:rPr>
                <w:rFonts w:cs="Arial"/>
                <w:noProof/>
                <w:sz w:val="22"/>
                <w:lang w:val="en-US"/>
              </w:rPr>
              <w:t>Management</w:t>
            </w:r>
          </w:p>
        </w:tc>
        <w:tc>
          <w:tcPr>
            <w:tcW w:w="605" w:type="pct"/>
          </w:tcPr>
          <w:p w14:paraId="0A7C57D5" w14:textId="77777777" w:rsidR="0040351E" w:rsidRPr="00D64D01" w:rsidRDefault="0040351E" w:rsidP="004C62F9">
            <w:pPr>
              <w:jc w:val="both"/>
              <w:rPr>
                <w:rFonts w:cs="Arial"/>
                <w:noProof/>
                <w:sz w:val="22"/>
                <w:lang w:val="en-US"/>
              </w:rPr>
            </w:pPr>
          </w:p>
        </w:tc>
        <w:tc>
          <w:tcPr>
            <w:tcW w:w="773" w:type="pct"/>
          </w:tcPr>
          <w:p w14:paraId="5F4246E4" w14:textId="77777777" w:rsidR="0040351E" w:rsidRPr="00D64D01" w:rsidRDefault="0040351E" w:rsidP="004C62F9">
            <w:pPr>
              <w:jc w:val="both"/>
              <w:rPr>
                <w:rFonts w:cs="Arial"/>
                <w:noProof/>
                <w:sz w:val="22"/>
                <w:lang w:val="en-US"/>
              </w:rPr>
            </w:pPr>
          </w:p>
        </w:tc>
        <w:tc>
          <w:tcPr>
            <w:tcW w:w="1258" w:type="pct"/>
          </w:tcPr>
          <w:p w14:paraId="0CA681BB" w14:textId="77777777" w:rsidR="0040351E" w:rsidRPr="00D64D01" w:rsidRDefault="0040351E" w:rsidP="004C62F9">
            <w:pPr>
              <w:jc w:val="both"/>
              <w:rPr>
                <w:rFonts w:cs="Arial"/>
                <w:noProof/>
                <w:sz w:val="22"/>
                <w:lang w:val="en-US"/>
              </w:rPr>
            </w:pPr>
          </w:p>
        </w:tc>
      </w:tr>
      <w:tr w:rsidR="0040351E" w:rsidRPr="00D64D01" w14:paraId="760ACEB6" w14:textId="77777777" w:rsidTr="009023A6">
        <w:tc>
          <w:tcPr>
            <w:tcW w:w="1443" w:type="pct"/>
            <w:vMerge/>
          </w:tcPr>
          <w:p w14:paraId="210AF829" w14:textId="77777777" w:rsidR="0040351E" w:rsidRPr="00D64D01" w:rsidRDefault="0040351E" w:rsidP="004C62F9">
            <w:pPr>
              <w:jc w:val="both"/>
              <w:rPr>
                <w:rFonts w:cs="Arial"/>
                <w:noProof/>
                <w:sz w:val="22"/>
                <w:lang w:val="en-US"/>
              </w:rPr>
            </w:pPr>
          </w:p>
        </w:tc>
        <w:tc>
          <w:tcPr>
            <w:tcW w:w="922" w:type="pct"/>
          </w:tcPr>
          <w:p w14:paraId="3CDF09D9" w14:textId="39427A07" w:rsidR="0040351E" w:rsidRPr="00D64D01" w:rsidRDefault="00F25EF4" w:rsidP="004C62F9">
            <w:pPr>
              <w:jc w:val="both"/>
              <w:rPr>
                <w:rFonts w:cs="Arial"/>
                <w:noProof/>
                <w:sz w:val="22"/>
                <w:lang w:val="en-US"/>
              </w:rPr>
            </w:pPr>
            <w:r w:rsidRPr="00D64D01">
              <w:rPr>
                <w:rFonts w:cs="Arial"/>
                <w:noProof/>
                <w:sz w:val="22"/>
                <w:lang w:val="en-US"/>
              </w:rPr>
              <w:t>Duty officers</w:t>
            </w:r>
          </w:p>
        </w:tc>
        <w:tc>
          <w:tcPr>
            <w:tcW w:w="605" w:type="pct"/>
          </w:tcPr>
          <w:p w14:paraId="53899236" w14:textId="77777777" w:rsidR="0040351E" w:rsidRPr="00D64D01" w:rsidRDefault="0040351E" w:rsidP="004C62F9">
            <w:pPr>
              <w:jc w:val="both"/>
              <w:rPr>
                <w:rFonts w:cs="Arial"/>
                <w:noProof/>
                <w:sz w:val="22"/>
                <w:lang w:val="en-US"/>
              </w:rPr>
            </w:pPr>
          </w:p>
        </w:tc>
        <w:tc>
          <w:tcPr>
            <w:tcW w:w="773" w:type="pct"/>
          </w:tcPr>
          <w:p w14:paraId="5FBB0D4A" w14:textId="77777777" w:rsidR="0040351E" w:rsidRPr="00D64D01" w:rsidRDefault="0040351E" w:rsidP="004C62F9">
            <w:pPr>
              <w:jc w:val="both"/>
              <w:rPr>
                <w:rFonts w:cs="Arial"/>
                <w:noProof/>
                <w:sz w:val="22"/>
                <w:lang w:val="en-US"/>
              </w:rPr>
            </w:pPr>
          </w:p>
        </w:tc>
        <w:tc>
          <w:tcPr>
            <w:tcW w:w="1258" w:type="pct"/>
          </w:tcPr>
          <w:p w14:paraId="25F9AA66" w14:textId="77777777" w:rsidR="0040351E" w:rsidRPr="00D64D01" w:rsidRDefault="0040351E" w:rsidP="004C62F9">
            <w:pPr>
              <w:jc w:val="both"/>
              <w:rPr>
                <w:rFonts w:cs="Arial"/>
                <w:noProof/>
                <w:sz w:val="22"/>
                <w:lang w:val="en-US"/>
              </w:rPr>
            </w:pPr>
          </w:p>
        </w:tc>
      </w:tr>
      <w:tr w:rsidR="007C3505" w:rsidRPr="00D64D01" w14:paraId="3BBE9FCC" w14:textId="77777777" w:rsidTr="009023A6">
        <w:trPr>
          <w:trHeight w:val="355"/>
        </w:trPr>
        <w:tc>
          <w:tcPr>
            <w:tcW w:w="1443" w:type="pct"/>
          </w:tcPr>
          <w:p w14:paraId="17A91D26" w14:textId="4169FA5D" w:rsidR="007C3505" w:rsidRPr="00D64D01" w:rsidRDefault="003E69EE" w:rsidP="004C62F9">
            <w:pPr>
              <w:jc w:val="both"/>
              <w:rPr>
                <w:rFonts w:cs="Arial"/>
                <w:noProof/>
                <w:sz w:val="22"/>
                <w:lang w:val="en-US"/>
              </w:rPr>
            </w:pPr>
            <w:r w:rsidRPr="00D64D01">
              <w:rPr>
                <w:rFonts w:cs="Arial"/>
                <w:noProof/>
                <w:sz w:val="22"/>
                <w:lang w:val="en-US"/>
              </w:rPr>
              <w:t>First aid material</w:t>
            </w:r>
          </w:p>
        </w:tc>
        <w:tc>
          <w:tcPr>
            <w:tcW w:w="3557" w:type="pct"/>
            <w:gridSpan w:val="4"/>
          </w:tcPr>
          <w:p w14:paraId="4DCFE630" w14:textId="5739B69E" w:rsidR="007C3505" w:rsidRPr="00D64D01" w:rsidRDefault="001E01F9" w:rsidP="004C62F9">
            <w:pPr>
              <w:jc w:val="both"/>
              <w:rPr>
                <w:rFonts w:cs="Arial"/>
                <w:noProof/>
                <w:sz w:val="22"/>
                <w:lang w:val="en-US"/>
              </w:rPr>
            </w:pPr>
            <w:r w:rsidRPr="00D64D01">
              <w:rPr>
                <w:rFonts w:cs="Arial"/>
                <w:i/>
                <w:noProof/>
                <w:sz w:val="22"/>
                <w:lang w:val="en-US"/>
              </w:rPr>
              <w:t>Describe what kind of first aid material has been acquired and where it has been placed.</w:t>
            </w:r>
            <w:r w:rsidR="007C3505" w:rsidRPr="00D64D01">
              <w:rPr>
                <w:rFonts w:cs="Arial"/>
                <w:i/>
                <w:noProof/>
                <w:sz w:val="22"/>
                <w:lang w:val="en-US"/>
              </w:rPr>
              <w:t xml:space="preserve"> </w:t>
            </w:r>
          </w:p>
        </w:tc>
      </w:tr>
    </w:tbl>
    <w:p w14:paraId="1B051F37" w14:textId="77777777" w:rsidR="000D2764" w:rsidRPr="00D64D01" w:rsidRDefault="000D2764" w:rsidP="004C62F9">
      <w:pPr>
        <w:jc w:val="both"/>
        <w:rPr>
          <w:rFonts w:ascii="Univers LT Std 45 Light" w:hAnsi="Univers LT Std 45 Light"/>
          <w:noProof/>
          <w:sz w:val="22"/>
          <w:lang w:val="en-US"/>
        </w:rPr>
      </w:pPr>
    </w:p>
    <w:p w14:paraId="3119F3A1" w14:textId="714FA3AD" w:rsidR="007F4A28" w:rsidRPr="00D64D01" w:rsidRDefault="003A47B5" w:rsidP="00CC5CB3">
      <w:pPr>
        <w:pStyle w:val="Alaotsikko"/>
        <w:rPr>
          <w:noProof/>
          <w:u w:val="single"/>
          <w:lang w:val="en-US"/>
        </w:rPr>
      </w:pPr>
      <w:r w:rsidRPr="00D64D01">
        <w:rPr>
          <w:noProof/>
          <w:u w:val="single"/>
          <w:lang w:val="en-US"/>
        </w:rPr>
        <w:t>Number of people</w:t>
      </w:r>
    </w:p>
    <w:p w14:paraId="4BA433C4" w14:textId="77777777" w:rsidR="005E0624" w:rsidRPr="00D64D01" w:rsidRDefault="005E0624" w:rsidP="004C62F9">
      <w:pPr>
        <w:jc w:val="both"/>
        <w:rPr>
          <w:rFonts w:cs="Arial"/>
          <w:b/>
          <w:noProof/>
          <w:sz w:val="22"/>
          <w:u w:val="single"/>
          <w:lang w:val="en-US"/>
        </w:rPr>
      </w:pPr>
    </w:p>
    <w:p w14:paraId="7562BC98" w14:textId="4F347E46" w:rsidR="005E0624" w:rsidRPr="00D64D01" w:rsidRDefault="00B24A84"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r w:rsidRPr="00D64D01">
        <w:rPr>
          <w:rFonts w:cs="Arial"/>
          <w:i/>
          <w:noProof/>
          <w:sz w:val="20"/>
          <w:szCs w:val="20"/>
          <w:highlight w:val="yellow"/>
          <w:lang w:val="en-US"/>
        </w:rPr>
        <w:t>Instructions</w:t>
      </w:r>
      <w:r w:rsidR="005E0624" w:rsidRPr="00D64D01">
        <w:rPr>
          <w:rFonts w:cs="Arial"/>
          <w:i/>
          <w:noProof/>
          <w:sz w:val="20"/>
          <w:szCs w:val="20"/>
          <w:highlight w:val="yellow"/>
          <w:lang w:val="en-US"/>
        </w:rPr>
        <w:t xml:space="preserve">: </w:t>
      </w:r>
      <w:r w:rsidR="00251D99" w:rsidRPr="00D64D01">
        <w:rPr>
          <w:rFonts w:cs="Arial"/>
          <w:i/>
          <w:noProof/>
          <w:sz w:val="20"/>
          <w:szCs w:val="20"/>
          <w:lang w:val="en-US"/>
        </w:rPr>
        <w:t>In buildings in accordance with the building permit the maximum number or people is affected by for example fire prevention class, area size and width of the exits.</w:t>
      </w:r>
      <w:r w:rsidR="00F35B52" w:rsidRPr="00D64D01">
        <w:rPr>
          <w:rFonts w:cs="Arial"/>
          <w:i/>
          <w:noProof/>
          <w:sz w:val="20"/>
          <w:szCs w:val="20"/>
          <w:lang w:val="en-US"/>
        </w:rPr>
        <w:t xml:space="preserve"> The maximum number of people according to the building permit for the event space or the calculated maximum number of people for the outdoor event must not be exceeded.</w:t>
      </w:r>
      <w:r w:rsidR="001D287E" w:rsidRPr="00D64D01">
        <w:rPr>
          <w:rFonts w:cs="Arial"/>
          <w:i/>
          <w:noProof/>
          <w:sz w:val="20"/>
          <w:szCs w:val="20"/>
          <w:lang w:val="en-US"/>
        </w:rPr>
        <w:t xml:space="preserve"> When calculating the maximum number of people, the number of people in the entire event (audience, staff, performers, ancillary service providers, competitors, etc.) is taken into account.</w:t>
      </w:r>
      <w:r w:rsidR="005E0624" w:rsidRPr="00D64D01">
        <w:rPr>
          <w:rFonts w:cs="Arial"/>
          <w:i/>
          <w:noProof/>
          <w:sz w:val="20"/>
          <w:szCs w:val="20"/>
          <w:highlight w:val="yellow"/>
          <w:lang w:val="en-US"/>
        </w:rPr>
        <w:t xml:space="preserve"> </w:t>
      </w:r>
      <w:r w:rsidR="001103E3" w:rsidRPr="00D64D01">
        <w:rPr>
          <w:rFonts w:cs="Arial"/>
          <w:i/>
          <w:noProof/>
          <w:sz w:val="20"/>
          <w:szCs w:val="20"/>
          <w:lang w:val="en-US"/>
        </w:rPr>
        <w:t>In outdoor events, the maximum number of people is generally calculated by reserving 1 m2 of free space per person.</w:t>
      </w:r>
      <w:r w:rsidR="005E0624" w:rsidRPr="00D64D01">
        <w:rPr>
          <w:rFonts w:cs="Arial"/>
          <w:i/>
          <w:noProof/>
          <w:sz w:val="20"/>
          <w:szCs w:val="20"/>
          <w:highlight w:val="yellow"/>
          <w:lang w:val="en-US"/>
        </w:rPr>
        <w:t xml:space="preserve"> </w:t>
      </w:r>
      <w:r w:rsidR="000015D6" w:rsidRPr="00D64D01">
        <w:rPr>
          <w:rFonts w:cs="Arial"/>
          <w:i/>
          <w:noProof/>
          <w:sz w:val="20"/>
          <w:szCs w:val="20"/>
          <w:lang w:val="en-US"/>
        </w:rPr>
        <w:t>Free space does not include a stage or a similar space or cloakrooms, toilets or storage spaces. The available width of the exits may limit the maximum number of people (see section exit arrangements).</w:t>
      </w:r>
      <w:r w:rsidR="005E0624" w:rsidRPr="00D64D01">
        <w:rPr>
          <w:rFonts w:cs="Arial"/>
          <w:i/>
          <w:noProof/>
          <w:sz w:val="20"/>
          <w:szCs w:val="20"/>
          <w:highlight w:val="yellow"/>
          <w:lang w:val="en-US"/>
        </w:rPr>
        <w:t xml:space="preserve"> (</w:t>
      </w:r>
      <w:r w:rsidR="006966C3" w:rsidRPr="00D64D01">
        <w:rPr>
          <w:rFonts w:cs="Arial"/>
          <w:i/>
          <w:noProof/>
          <w:sz w:val="20"/>
          <w:szCs w:val="20"/>
          <w:lang w:val="en-US"/>
        </w:rPr>
        <w:t>848/2017 Decree of the Ministry of the Environment on Fire safety of Buildings and explanatory memorandum</w:t>
      </w:r>
      <w:r w:rsidR="008124F9" w:rsidRPr="00D64D01">
        <w:rPr>
          <w:rFonts w:cs="Arial"/>
          <w:i/>
          <w:noProof/>
          <w:sz w:val="20"/>
          <w:szCs w:val="20"/>
          <w:highlight w:val="yellow"/>
          <w:lang w:val="en-US"/>
        </w:rPr>
        <w:t xml:space="preserve"> 34 §</w:t>
      </w:r>
      <w:r w:rsidR="008124F9" w:rsidRPr="00D64D01">
        <w:rPr>
          <w:rFonts w:cs="Arial"/>
          <w:i/>
          <w:noProof/>
          <w:sz w:val="20"/>
          <w:szCs w:val="20"/>
          <w:lang w:val="en-US"/>
        </w:rPr>
        <w:t>)</w:t>
      </w:r>
    </w:p>
    <w:p w14:paraId="67E9FD9D" w14:textId="77777777" w:rsidR="007F4A28" w:rsidRPr="00D64D01" w:rsidRDefault="007F4A28"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4808"/>
        <w:gridCol w:w="2409"/>
        <w:gridCol w:w="2411"/>
      </w:tblGrid>
      <w:tr w:rsidR="00736A8C" w:rsidRPr="00D64D01" w14:paraId="5EE9CD91" w14:textId="77777777" w:rsidTr="009023A6">
        <w:tc>
          <w:tcPr>
            <w:tcW w:w="2497" w:type="pct"/>
            <w:vMerge w:val="restart"/>
          </w:tcPr>
          <w:p w14:paraId="16B36D8B" w14:textId="0403AEA0" w:rsidR="00736A8C" w:rsidRPr="00D64D01" w:rsidRDefault="001456C0" w:rsidP="004C62F9">
            <w:pPr>
              <w:jc w:val="both"/>
              <w:rPr>
                <w:rFonts w:cs="Arial"/>
                <w:noProof/>
                <w:sz w:val="22"/>
                <w:lang w:val="en-US"/>
              </w:rPr>
            </w:pPr>
            <w:r w:rsidRPr="00D64D01">
              <w:rPr>
                <w:rFonts w:cs="Arial"/>
                <w:noProof/>
                <w:sz w:val="22"/>
                <w:lang w:val="en-US"/>
              </w:rPr>
              <w:t>The event is organized</w:t>
            </w:r>
            <w:r w:rsidR="00736A8C" w:rsidRPr="00D64D01">
              <w:rPr>
                <w:rFonts w:cs="Arial"/>
                <w:noProof/>
                <w:sz w:val="22"/>
                <w:lang w:val="en-US"/>
              </w:rPr>
              <w:t xml:space="preserve"> </w:t>
            </w:r>
            <w:r w:rsidR="00736A8C" w:rsidRPr="00D64D01">
              <w:rPr>
                <w:rFonts w:cs="Arial"/>
                <w:i/>
                <w:noProof/>
                <w:sz w:val="22"/>
                <w:lang w:val="en-US"/>
              </w:rPr>
              <w:t>(</w:t>
            </w:r>
            <w:r w:rsidRPr="00D64D01">
              <w:rPr>
                <w:rFonts w:cs="Arial"/>
                <w:i/>
                <w:noProof/>
                <w:sz w:val="22"/>
                <w:lang w:val="en-US"/>
              </w:rPr>
              <w:t>check the box or boxes</w:t>
            </w:r>
            <w:r w:rsidR="00736A8C" w:rsidRPr="00D64D01">
              <w:rPr>
                <w:rFonts w:cs="Arial"/>
                <w:i/>
                <w:noProof/>
                <w:sz w:val="22"/>
                <w:lang w:val="en-US"/>
              </w:rPr>
              <w:t>)</w:t>
            </w:r>
          </w:p>
        </w:tc>
        <w:tc>
          <w:tcPr>
            <w:tcW w:w="1251" w:type="pct"/>
          </w:tcPr>
          <w:p w14:paraId="7C7E2A7C" w14:textId="42982513" w:rsidR="00736A8C" w:rsidRPr="00D64D01" w:rsidRDefault="005554A9" w:rsidP="004C62F9">
            <w:pPr>
              <w:jc w:val="center"/>
              <w:rPr>
                <w:rFonts w:cs="Arial"/>
                <w:noProof/>
                <w:sz w:val="22"/>
                <w:lang w:val="en-US"/>
              </w:rPr>
            </w:pPr>
            <w:r w:rsidRPr="00D64D01">
              <w:rPr>
                <w:rFonts w:cs="Arial"/>
                <w:noProof/>
                <w:sz w:val="22"/>
                <w:lang w:val="en-US"/>
              </w:rPr>
              <w:t>Outdoors</w:t>
            </w:r>
          </w:p>
        </w:tc>
        <w:tc>
          <w:tcPr>
            <w:tcW w:w="1252" w:type="pct"/>
          </w:tcPr>
          <w:p w14:paraId="0F30D1B5" w14:textId="61D31608" w:rsidR="00736A8C" w:rsidRPr="00D64D01" w:rsidRDefault="005554A9" w:rsidP="004C62F9">
            <w:pPr>
              <w:jc w:val="center"/>
              <w:rPr>
                <w:rFonts w:cs="Arial"/>
                <w:noProof/>
                <w:sz w:val="22"/>
                <w:lang w:val="en-US"/>
              </w:rPr>
            </w:pPr>
            <w:r w:rsidRPr="00D64D01">
              <w:rPr>
                <w:rFonts w:cs="Arial"/>
                <w:noProof/>
                <w:sz w:val="22"/>
                <w:lang w:val="en-US"/>
              </w:rPr>
              <w:t>Indoors</w:t>
            </w:r>
          </w:p>
        </w:tc>
      </w:tr>
      <w:tr w:rsidR="00736A8C" w:rsidRPr="00D64D01" w14:paraId="7237BB8B" w14:textId="77777777" w:rsidTr="009023A6">
        <w:tc>
          <w:tcPr>
            <w:tcW w:w="2497" w:type="pct"/>
            <w:vMerge/>
          </w:tcPr>
          <w:p w14:paraId="4A801216" w14:textId="77777777" w:rsidR="00736A8C" w:rsidRPr="00D64D01" w:rsidRDefault="00736A8C" w:rsidP="004C62F9">
            <w:pPr>
              <w:jc w:val="both"/>
              <w:rPr>
                <w:rFonts w:cs="Arial"/>
                <w:noProof/>
                <w:sz w:val="22"/>
                <w:lang w:val="en-US"/>
              </w:rPr>
            </w:pPr>
          </w:p>
        </w:tc>
        <w:tc>
          <w:tcPr>
            <w:tcW w:w="1251" w:type="pct"/>
          </w:tcPr>
          <w:p w14:paraId="2E42AABD" w14:textId="77777777" w:rsidR="00736A8C" w:rsidRPr="00D64D01" w:rsidRDefault="00736A8C" w:rsidP="004C62F9">
            <w:pPr>
              <w:jc w:val="center"/>
              <w:rPr>
                <w:rFonts w:cs="Arial"/>
                <w:noProof/>
                <w:sz w:val="22"/>
                <w:lang w:val="en-US"/>
              </w:rPr>
            </w:pPr>
          </w:p>
        </w:tc>
        <w:tc>
          <w:tcPr>
            <w:tcW w:w="1252" w:type="pct"/>
          </w:tcPr>
          <w:p w14:paraId="4E9CD8D8" w14:textId="77777777" w:rsidR="00736A8C" w:rsidRPr="00D64D01" w:rsidRDefault="00736A8C" w:rsidP="004C62F9">
            <w:pPr>
              <w:jc w:val="center"/>
              <w:rPr>
                <w:rFonts w:cs="Arial"/>
                <w:noProof/>
                <w:sz w:val="22"/>
                <w:lang w:val="en-US"/>
              </w:rPr>
            </w:pPr>
          </w:p>
        </w:tc>
      </w:tr>
      <w:tr w:rsidR="00EA01C7" w:rsidRPr="00D64D01" w14:paraId="06D56390" w14:textId="77777777" w:rsidTr="009023A6">
        <w:tc>
          <w:tcPr>
            <w:tcW w:w="2497" w:type="pct"/>
          </w:tcPr>
          <w:p w14:paraId="5F22C4F8" w14:textId="7306C176" w:rsidR="00EA01C7" w:rsidRPr="00D64D01" w:rsidRDefault="00004B46" w:rsidP="004C62F9">
            <w:pPr>
              <w:jc w:val="both"/>
              <w:rPr>
                <w:rFonts w:cs="Arial"/>
                <w:noProof/>
                <w:sz w:val="22"/>
                <w:lang w:val="en-US"/>
              </w:rPr>
            </w:pPr>
            <w:r w:rsidRPr="00D64D01">
              <w:rPr>
                <w:rFonts w:cs="Arial"/>
                <w:noProof/>
                <w:sz w:val="22"/>
                <w:lang w:val="en-US"/>
              </w:rPr>
              <w:t xml:space="preserve">An estimate of the maximum number of audiences present at one time </w:t>
            </w:r>
          </w:p>
        </w:tc>
        <w:tc>
          <w:tcPr>
            <w:tcW w:w="2503" w:type="pct"/>
            <w:gridSpan w:val="2"/>
          </w:tcPr>
          <w:p w14:paraId="53EB5980" w14:textId="3004B6CE" w:rsidR="00EA01C7" w:rsidRPr="00D64D01" w:rsidRDefault="00EA01C7" w:rsidP="004C62F9">
            <w:pPr>
              <w:jc w:val="both"/>
              <w:rPr>
                <w:rFonts w:cs="Arial"/>
                <w:i/>
                <w:noProof/>
                <w:sz w:val="22"/>
                <w:lang w:val="en-US"/>
              </w:rPr>
            </w:pPr>
            <w:r w:rsidRPr="00D64D01">
              <w:rPr>
                <w:rFonts w:cs="Arial"/>
                <w:i/>
                <w:noProof/>
                <w:sz w:val="22"/>
                <w:lang w:val="en-US"/>
              </w:rPr>
              <w:t>(</w:t>
            </w:r>
            <w:r w:rsidR="00004B46" w:rsidRPr="00D64D01">
              <w:rPr>
                <w:rFonts w:cs="Arial"/>
                <w:i/>
                <w:noProof/>
                <w:sz w:val="22"/>
                <w:lang w:val="en-US"/>
              </w:rPr>
              <w:t>number of people</w:t>
            </w:r>
            <w:r w:rsidRPr="00D64D01">
              <w:rPr>
                <w:rFonts w:cs="Arial"/>
                <w:i/>
                <w:noProof/>
                <w:sz w:val="22"/>
                <w:lang w:val="en-US"/>
              </w:rPr>
              <w:t>)</w:t>
            </w:r>
          </w:p>
        </w:tc>
      </w:tr>
      <w:tr w:rsidR="00EA01C7" w:rsidRPr="00D64D01" w14:paraId="3DB70721" w14:textId="77777777" w:rsidTr="009023A6">
        <w:tc>
          <w:tcPr>
            <w:tcW w:w="2497" w:type="pct"/>
          </w:tcPr>
          <w:p w14:paraId="4359398B" w14:textId="77EB4A7D" w:rsidR="00EA01C7" w:rsidRPr="00D64D01" w:rsidRDefault="006125F3" w:rsidP="004C62F9">
            <w:pPr>
              <w:jc w:val="both"/>
              <w:rPr>
                <w:rFonts w:cs="Arial"/>
                <w:noProof/>
                <w:sz w:val="22"/>
                <w:lang w:val="en-US"/>
              </w:rPr>
            </w:pPr>
            <w:r w:rsidRPr="00D64D01">
              <w:rPr>
                <w:rFonts w:cs="Arial"/>
                <w:noProof/>
                <w:sz w:val="22"/>
                <w:lang w:val="en-US"/>
              </w:rPr>
              <w:t xml:space="preserve">An estimate of the number of staff present at the same time </w:t>
            </w:r>
          </w:p>
        </w:tc>
        <w:tc>
          <w:tcPr>
            <w:tcW w:w="2503" w:type="pct"/>
            <w:gridSpan w:val="2"/>
          </w:tcPr>
          <w:p w14:paraId="5101661B" w14:textId="6BE232F4" w:rsidR="00EA01C7" w:rsidRPr="00D64D01" w:rsidRDefault="00004B46" w:rsidP="004C62F9">
            <w:pPr>
              <w:jc w:val="both"/>
              <w:rPr>
                <w:rFonts w:cs="Arial"/>
                <w:noProof/>
                <w:sz w:val="22"/>
                <w:lang w:val="en-US"/>
              </w:rPr>
            </w:pPr>
            <w:r w:rsidRPr="00D64D01">
              <w:rPr>
                <w:rFonts w:cs="Arial"/>
                <w:i/>
                <w:noProof/>
                <w:sz w:val="22"/>
                <w:lang w:val="en-US"/>
              </w:rPr>
              <w:t>(number of people</w:t>
            </w:r>
            <w:r w:rsidR="00EA01C7" w:rsidRPr="00D64D01">
              <w:rPr>
                <w:rFonts w:cs="Arial"/>
                <w:i/>
                <w:noProof/>
                <w:sz w:val="22"/>
                <w:lang w:val="en-US"/>
              </w:rPr>
              <w:t>)</w:t>
            </w:r>
          </w:p>
        </w:tc>
      </w:tr>
      <w:tr w:rsidR="00EA01C7" w:rsidRPr="00D64D01" w14:paraId="6C6D228F" w14:textId="77777777" w:rsidTr="009023A6">
        <w:tc>
          <w:tcPr>
            <w:tcW w:w="2497" w:type="pct"/>
          </w:tcPr>
          <w:p w14:paraId="3199575A" w14:textId="049F9FA4" w:rsidR="00EA01C7" w:rsidRPr="00D64D01" w:rsidRDefault="006125F3" w:rsidP="004C62F9">
            <w:pPr>
              <w:jc w:val="both"/>
              <w:rPr>
                <w:rFonts w:cs="Arial"/>
                <w:noProof/>
                <w:sz w:val="22"/>
                <w:lang w:val="en-US"/>
              </w:rPr>
            </w:pPr>
            <w:r w:rsidRPr="00D64D01">
              <w:rPr>
                <w:rFonts w:cs="Arial"/>
                <w:noProof/>
                <w:sz w:val="22"/>
                <w:lang w:val="en-US"/>
              </w:rPr>
              <w:t xml:space="preserve">Maximum number of people in an event space, public tent or other similar structure </w:t>
            </w:r>
          </w:p>
        </w:tc>
        <w:tc>
          <w:tcPr>
            <w:tcW w:w="2503" w:type="pct"/>
            <w:gridSpan w:val="2"/>
          </w:tcPr>
          <w:p w14:paraId="62B8F3C8" w14:textId="2FEB3E11" w:rsidR="00EA01C7" w:rsidRPr="00D64D01" w:rsidRDefault="00EA01C7" w:rsidP="004C62F9">
            <w:pPr>
              <w:jc w:val="both"/>
              <w:rPr>
                <w:rFonts w:cs="Arial"/>
                <w:i/>
                <w:noProof/>
                <w:sz w:val="22"/>
                <w:lang w:val="en-US"/>
              </w:rPr>
            </w:pPr>
            <w:r w:rsidRPr="00D64D01">
              <w:rPr>
                <w:rFonts w:cs="Arial"/>
                <w:i/>
                <w:noProof/>
                <w:sz w:val="22"/>
                <w:lang w:val="en-US"/>
              </w:rPr>
              <w:t>(</w:t>
            </w:r>
            <w:r w:rsidR="006125F3" w:rsidRPr="00D64D01">
              <w:rPr>
                <w:rFonts w:cs="Arial"/>
                <w:i/>
                <w:noProof/>
                <w:sz w:val="22"/>
                <w:lang w:val="en-US"/>
              </w:rPr>
              <w:t>describe here the names of the premises and the maximum number of people according to the building permit</w:t>
            </w:r>
            <w:r w:rsidRPr="00D64D01">
              <w:rPr>
                <w:rFonts w:cs="Arial"/>
                <w:i/>
                <w:noProof/>
                <w:sz w:val="22"/>
                <w:lang w:val="en-US"/>
              </w:rPr>
              <w:t>)</w:t>
            </w:r>
          </w:p>
        </w:tc>
      </w:tr>
      <w:tr w:rsidR="00EA01C7" w:rsidRPr="00D64D01" w14:paraId="36FBBB7D" w14:textId="77777777" w:rsidTr="009023A6">
        <w:tc>
          <w:tcPr>
            <w:tcW w:w="2497" w:type="pct"/>
          </w:tcPr>
          <w:p w14:paraId="31D3BF29" w14:textId="238CAE08" w:rsidR="00EA01C7" w:rsidRPr="00D64D01" w:rsidRDefault="00014D80" w:rsidP="004C62F9">
            <w:pPr>
              <w:jc w:val="both"/>
              <w:rPr>
                <w:rFonts w:cs="Arial"/>
                <w:noProof/>
                <w:sz w:val="22"/>
                <w:lang w:val="en-US"/>
              </w:rPr>
            </w:pPr>
            <w:r w:rsidRPr="00D64D01">
              <w:rPr>
                <w:rFonts w:cs="Arial"/>
                <w:noProof/>
                <w:sz w:val="22"/>
                <w:lang w:val="en-US"/>
              </w:rPr>
              <w:t>Calculated maximum number of people for an outdoor event</w:t>
            </w:r>
          </w:p>
        </w:tc>
        <w:tc>
          <w:tcPr>
            <w:tcW w:w="2503" w:type="pct"/>
            <w:gridSpan w:val="2"/>
          </w:tcPr>
          <w:p w14:paraId="23596170" w14:textId="48731B7B" w:rsidR="00EA01C7" w:rsidRPr="00D64D01" w:rsidRDefault="00EA01C7" w:rsidP="004C62F9">
            <w:pPr>
              <w:jc w:val="both"/>
              <w:rPr>
                <w:rFonts w:cs="Arial"/>
                <w:i/>
                <w:noProof/>
                <w:sz w:val="22"/>
                <w:lang w:val="en-US"/>
              </w:rPr>
            </w:pPr>
            <w:r w:rsidRPr="00D64D01">
              <w:rPr>
                <w:rFonts w:cs="Arial"/>
                <w:i/>
                <w:noProof/>
                <w:sz w:val="22"/>
                <w:lang w:val="en-US"/>
              </w:rPr>
              <w:t>(</w:t>
            </w:r>
            <w:r w:rsidR="00014D80" w:rsidRPr="00D64D01">
              <w:rPr>
                <w:rFonts w:cs="Arial"/>
                <w:i/>
                <w:noProof/>
                <w:sz w:val="22"/>
                <w:lang w:val="en-US"/>
              </w:rPr>
              <w:t>describe here the calculated maximum number of people for an outdoor event</w:t>
            </w:r>
            <w:r w:rsidRPr="00D64D01">
              <w:rPr>
                <w:rFonts w:cs="Arial"/>
                <w:i/>
                <w:noProof/>
                <w:sz w:val="22"/>
                <w:lang w:val="en-US"/>
              </w:rPr>
              <w:t>)</w:t>
            </w:r>
          </w:p>
        </w:tc>
      </w:tr>
    </w:tbl>
    <w:p w14:paraId="2C09C376" w14:textId="77777777" w:rsidR="007F4A28" w:rsidRPr="00D64D01" w:rsidRDefault="007F4A28" w:rsidP="004C62F9">
      <w:pPr>
        <w:jc w:val="both"/>
        <w:rPr>
          <w:rFonts w:cs="Arial"/>
          <w:noProof/>
          <w:sz w:val="22"/>
          <w:lang w:val="en-US"/>
        </w:rPr>
      </w:pPr>
    </w:p>
    <w:p w14:paraId="76FC1EBB" w14:textId="08FF3696" w:rsidR="009023A6" w:rsidRPr="00D64D01" w:rsidRDefault="001E718E" w:rsidP="004C62F9">
      <w:pPr>
        <w:rPr>
          <w:rFonts w:cs="Arial"/>
          <w:noProof/>
          <w:sz w:val="22"/>
          <w:lang w:val="en-US"/>
        </w:rPr>
      </w:pPr>
      <w:r w:rsidRPr="00D64D01">
        <w:rPr>
          <w:rFonts w:cs="Arial"/>
          <w:noProof/>
          <w:sz w:val="22"/>
          <w:lang w:val="en-US"/>
        </w:rPr>
        <w:t>The maximum number of persons according to the building permit for the event space, public tent or other similar structure is not exceeded / the calculated maximum number of persons for the outdoor event is not exceeded.</w:t>
      </w:r>
      <w:r w:rsidR="007F4A28" w:rsidRPr="00D64D01">
        <w:rPr>
          <w:rFonts w:cs="Arial"/>
          <w:noProof/>
          <w:sz w:val="22"/>
          <w:lang w:val="en-US"/>
        </w:rPr>
        <w:t xml:space="preserve"> </w:t>
      </w:r>
      <w:r w:rsidRPr="00D64D01">
        <w:rPr>
          <w:rFonts w:cs="Arial"/>
          <w:noProof/>
          <w:sz w:val="22"/>
          <w:lang w:val="en-US"/>
        </w:rPr>
        <w:t>The number of people is monitored throughout the event by counting the number of people going in and out and monitoring the movement within the event area.</w:t>
      </w:r>
      <w:r w:rsidR="00725C0E" w:rsidRPr="00D64D01">
        <w:rPr>
          <w:rFonts w:cs="Arial"/>
          <w:noProof/>
          <w:sz w:val="22"/>
          <w:lang w:val="en-US"/>
        </w:rPr>
        <w:t xml:space="preserve"> </w:t>
      </w:r>
      <w:r w:rsidRPr="00D64D01">
        <w:rPr>
          <w:rFonts w:cs="Arial"/>
          <w:noProof/>
          <w:sz w:val="22"/>
          <w:lang w:val="en-US"/>
        </w:rPr>
        <w:t>If the maximum number of people in the event area is full, access to the area will be blocked.</w:t>
      </w:r>
    </w:p>
    <w:p w14:paraId="003EA928" w14:textId="77777777" w:rsidR="009023A6" w:rsidRPr="00D64D01" w:rsidRDefault="009023A6" w:rsidP="004C62F9">
      <w:pPr>
        <w:rPr>
          <w:rFonts w:cs="Arial"/>
          <w:noProof/>
          <w:sz w:val="22"/>
          <w:lang w:val="en-US"/>
        </w:rPr>
      </w:pPr>
    </w:p>
    <w:p w14:paraId="5FFE570B" w14:textId="09BF8A76" w:rsidR="00465D6A" w:rsidRPr="00D64D01" w:rsidRDefault="00EE7CDA" w:rsidP="00CC5CB3">
      <w:pPr>
        <w:pStyle w:val="Alaotsikko"/>
        <w:rPr>
          <w:rFonts w:eastAsia="Calibri"/>
          <w:noProof/>
          <w:u w:val="single"/>
          <w:lang w:val="en-US"/>
        </w:rPr>
      </w:pPr>
      <w:r w:rsidRPr="00D64D01">
        <w:rPr>
          <w:rFonts w:eastAsia="Calibri"/>
          <w:noProof/>
          <w:u w:val="single"/>
          <w:lang w:val="en-US"/>
        </w:rPr>
        <w:t>Fire compartmentation</w:t>
      </w:r>
    </w:p>
    <w:p w14:paraId="3B5E1FA2" w14:textId="77777777" w:rsidR="00465D6A" w:rsidRPr="00D64D01" w:rsidRDefault="00465D6A" w:rsidP="004C62F9">
      <w:pPr>
        <w:jc w:val="both"/>
        <w:rPr>
          <w:rFonts w:eastAsia="Calibri" w:cs="Arial"/>
          <w:noProof/>
          <w:sz w:val="22"/>
          <w:lang w:val="en-US"/>
        </w:rPr>
      </w:pPr>
    </w:p>
    <w:p w14:paraId="693D2E00" w14:textId="61347EC0" w:rsidR="00465D6A" w:rsidRPr="00D64D01" w:rsidRDefault="002505ED" w:rsidP="004C62F9">
      <w:pPr>
        <w:jc w:val="both"/>
        <w:rPr>
          <w:rFonts w:eastAsia="Calibri" w:cs="Arial"/>
          <w:noProof/>
          <w:sz w:val="22"/>
          <w:lang w:val="en-US"/>
        </w:rPr>
      </w:pPr>
      <w:r w:rsidRPr="00D64D01">
        <w:rPr>
          <w:rFonts w:eastAsia="Calibri" w:cs="Arial"/>
          <w:noProof/>
          <w:sz w:val="22"/>
          <w:lang w:val="en-US"/>
        </w:rPr>
        <w:t>During the public event, the fire compartment is not weakened.</w:t>
      </w:r>
      <w:r w:rsidR="008B6FD8" w:rsidRPr="00D64D01">
        <w:rPr>
          <w:noProof/>
          <w:lang w:val="en-US"/>
        </w:rPr>
        <w:t xml:space="preserve"> </w:t>
      </w:r>
      <w:r w:rsidR="008B6FD8" w:rsidRPr="00D64D01">
        <w:rPr>
          <w:rFonts w:eastAsia="Calibri" w:cs="Arial"/>
          <w:noProof/>
          <w:sz w:val="22"/>
          <w:lang w:val="en-US"/>
        </w:rPr>
        <w:t>Fire doors are kept closed and latched throughout the event.</w:t>
      </w:r>
      <w:r w:rsidR="00465D6A" w:rsidRPr="00D64D01">
        <w:rPr>
          <w:rFonts w:eastAsia="Calibri" w:cs="Arial"/>
          <w:noProof/>
          <w:sz w:val="22"/>
          <w:lang w:val="en-US"/>
        </w:rPr>
        <w:t xml:space="preserve"> </w:t>
      </w:r>
      <w:r w:rsidR="00E808F1" w:rsidRPr="00D64D01">
        <w:rPr>
          <w:rFonts w:eastAsia="Calibri" w:cs="Arial"/>
          <w:noProof/>
          <w:sz w:val="22"/>
          <w:lang w:val="en-US"/>
        </w:rPr>
        <w:t>Fire doors are not wedged open</w:t>
      </w:r>
      <w:r w:rsidR="00465D6A" w:rsidRPr="00D64D01">
        <w:rPr>
          <w:rFonts w:eastAsia="Calibri" w:cs="Arial"/>
          <w:noProof/>
          <w:sz w:val="22"/>
          <w:lang w:val="en-US"/>
        </w:rPr>
        <w:t>.</w:t>
      </w:r>
      <w:r w:rsidR="00801AE9" w:rsidRPr="00D64D01">
        <w:rPr>
          <w:noProof/>
          <w:lang w:val="en-US"/>
        </w:rPr>
        <w:t xml:space="preserve"> </w:t>
      </w:r>
      <w:r w:rsidR="00801AE9" w:rsidRPr="00D64D01">
        <w:rPr>
          <w:rFonts w:eastAsia="Calibri" w:cs="Arial"/>
          <w:noProof/>
          <w:sz w:val="22"/>
          <w:lang w:val="en-US"/>
        </w:rPr>
        <w:t>The adequacy of the fire compartment is checked before the start of the event and regularly during the event.</w:t>
      </w:r>
      <w:r w:rsidR="00465D6A" w:rsidRPr="00D64D01">
        <w:rPr>
          <w:rFonts w:eastAsia="Calibri" w:cs="Arial"/>
          <w:noProof/>
          <w:sz w:val="22"/>
          <w:lang w:val="en-US"/>
        </w:rPr>
        <w:t xml:space="preserve"> </w:t>
      </w:r>
    </w:p>
    <w:p w14:paraId="7B149753" w14:textId="77777777" w:rsidR="00465D6A" w:rsidRPr="00D64D01" w:rsidRDefault="00465D6A" w:rsidP="004C62F9">
      <w:pPr>
        <w:rPr>
          <w:rFonts w:cs="Arial"/>
          <w:b/>
          <w:noProof/>
          <w:sz w:val="22"/>
          <w:u w:val="single"/>
          <w:lang w:val="en-US"/>
        </w:rPr>
      </w:pPr>
    </w:p>
    <w:p w14:paraId="5632B6C6" w14:textId="034CE573" w:rsidR="00465D6A" w:rsidRPr="00D64D01" w:rsidRDefault="00EE1B27" w:rsidP="00CC5CB3">
      <w:pPr>
        <w:pStyle w:val="Alaotsikko"/>
        <w:rPr>
          <w:rFonts w:eastAsia="Calibri"/>
          <w:noProof/>
          <w:u w:val="single"/>
          <w:lang w:val="en-US"/>
        </w:rPr>
      </w:pPr>
      <w:r w:rsidRPr="00D64D01">
        <w:rPr>
          <w:rFonts w:eastAsia="Calibri"/>
          <w:noProof/>
          <w:u w:val="single"/>
          <w:lang w:val="en-US"/>
        </w:rPr>
        <w:t>Emergency Access Roads and other driving routes to the venue</w:t>
      </w:r>
    </w:p>
    <w:p w14:paraId="729AA590" w14:textId="77777777" w:rsidR="00465D6A" w:rsidRPr="00D64D01" w:rsidRDefault="00465D6A" w:rsidP="004C62F9">
      <w:pPr>
        <w:jc w:val="both"/>
        <w:rPr>
          <w:rFonts w:cs="Arial"/>
          <w:noProof/>
          <w:sz w:val="22"/>
          <w:lang w:val="en-US"/>
        </w:rPr>
      </w:pPr>
    </w:p>
    <w:p w14:paraId="31CE8B23" w14:textId="7C7AC5E6" w:rsidR="00465D6A" w:rsidRPr="00D64D01" w:rsidRDefault="00017EE4" w:rsidP="004C62F9">
      <w:pPr>
        <w:jc w:val="both"/>
        <w:rPr>
          <w:rFonts w:cs="Arial"/>
          <w:noProof/>
          <w:sz w:val="22"/>
          <w:lang w:val="en-US"/>
        </w:rPr>
      </w:pPr>
      <w:r w:rsidRPr="00D64D01">
        <w:rPr>
          <w:rFonts w:eastAsia="Calibri" w:cs="Arial"/>
          <w:noProof/>
          <w:sz w:val="22"/>
          <w:lang w:val="en-US"/>
        </w:rPr>
        <w:t>The emergency access road is a driveway for emergency vehicles.</w:t>
      </w:r>
      <w:r w:rsidR="008D4069" w:rsidRPr="00D64D01">
        <w:rPr>
          <w:noProof/>
          <w:lang w:val="en-US"/>
        </w:rPr>
        <w:t xml:space="preserve"> </w:t>
      </w:r>
      <w:r w:rsidR="008D4069" w:rsidRPr="00D64D01">
        <w:rPr>
          <w:rFonts w:eastAsia="Calibri" w:cs="Arial"/>
          <w:noProof/>
          <w:sz w:val="22"/>
          <w:lang w:val="en-US"/>
        </w:rPr>
        <w:t xml:space="preserve">The </w:t>
      </w:r>
      <w:r w:rsidR="00E115E7" w:rsidRPr="00D64D01">
        <w:rPr>
          <w:rFonts w:eastAsia="Calibri" w:cs="Arial"/>
          <w:noProof/>
          <w:sz w:val="22"/>
          <w:lang w:val="en-US"/>
        </w:rPr>
        <w:t>accessibility</w:t>
      </w:r>
      <w:r w:rsidR="008D4069" w:rsidRPr="00D64D01">
        <w:rPr>
          <w:rFonts w:eastAsia="Calibri" w:cs="Arial"/>
          <w:noProof/>
          <w:sz w:val="22"/>
          <w:lang w:val="en-US"/>
        </w:rPr>
        <w:t xml:space="preserve"> and </w:t>
      </w:r>
      <w:r w:rsidR="00E115E7" w:rsidRPr="00D64D01">
        <w:rPr>
          <w:rFonts w:eastAsia="Calibri" w:cs="Arial"/>
          <w:noProof/>
          <w:sz w:val="22"/>
          <w:lang w:val="en-US"/>
        </w:rPr>
        <w:t>drivability</w:t>
      </w:r>
      <w:r w:rsidR="008D4069" w:rsidRPr="00D64D01">
        <w:rPr>
          <w:rFonts w:eastAsia="Calibri" w:cs="Arial"/>
          <w:noProof/>
          <w:sz w:val="22"/>
          <w:lang w:val="en-US"/>
        </w:rPr>
        <w:t xml:space="preserve"> of the emergency access roads and other driving routes are checked before the start of the event and regularly during the event.</w:t>
      </w:r>
      <w:r w:rsidR="00465D6A" w:rsidRPr="00D64D01">
        <w:rPr>
          <w:rFonts w:eastAsia="Calibri" w:cs="Arial"/>
          <w:noProof/>
          <w:sz w:val="22"/>
          <w:lang w:val="en-US"/>
        </w:rPr>
        <w:t xml:space="preserve"> </w:t>
      </w:r>
      <w:r w:rsidR="00517785" w:rsidRPr="00D64D01">
        <w:rPr>
          <w:rFonts w:eastAsia="Calibri" w:cs="Arial"/>
          <w:noProof/>
          <w:sz w:val="22"/>
          <w:lang w:val="en-US"/>
        </w:rPr>
        <w:t>The locations of emergency access roads and other driving routes are marked on the floor map of the event area.</w:t>
      </w:r>
    </w:p>
    <w:p w14:paraId="5BBC8113" w14:textId="77777777" w:rsidR="00465D6A" w:rsidRPr="00D64D01" w:rsidRDefault="00465D6A" w:rsidP="004C62F9">
      <w:pPr>
        <w:jc w:val="both"/>
        <w:rPr>
          <w:rFonts w:eastAsia="Calibri" w:cs="Arial"/>
          <w:noProof/>
          <w:sz w:val="22"/>
          <w:lang w:val="en-US"/>
        </w:rPr>
      </w:pPr>
    </w:p>
    <w:p w14:paraId="16108DB9" w14:textId="1429D377" w:rsidR="00465D6A" w:rsidRPr="00D64D01" w:rsidRDefault="002318C6" w:rsidP="004C62F9">
      <w:pPr>
        <w:jc w:val="both"/>
        <w:rPr>
          <w:rFonts w:eastAsia="Calibri" w:cs="Arial"/>
          <w:noProof/>
          <w:sz w:val="22"/>
          <w:lang w:val="en-US"/>
        </w:rPr>
      </w:pPr>
      <w:r w:rsidRPr="00D64D01">
        <w:rPr>
          <w:rFonts w:eastAsia="Calibri" w:cs="Arial"/>
          <w:noProof/>
          <w:sz w:val="22"/>
          <w:lang w:val="en-US"/>
        </w:rPr>
        <w:t>The event personnel are trained to guide the rescue department to the scene of an accident in the event of an accident.</w:t>
      </w:r>
      <w:r w:rsidR="00465D6A" w:rsidRPr="00D64D01">
        <w:rPr>
          <w:rFonts w:eastAsia="Calibri" w:cs="Arial"/>
          <w:noProof/>
          <w:sz w:val="22"/>
          <w:lang w:val="en-US"/>
        </w:rPr>
        <w:t xml:space="preserve"> </w:t>
      </w:r>
      <w:r w:rsidRPr="00D64D01">
        <w:rPr>
          <w:rFonts w:eastAsia="Calibri" w:cs="Arial"/>
          <w:noProof/>
          <w:sz w:val="22"/>
          <w:lang w:val="en-US"/>
        </w:rPr>
        <w:t>There is a clear division of responsibilities for guiding the rescue service to the accident scene.</w:t>
      </w:r>
    </w:p>
    <w:p w14:paraId="3ACFEFE3" w14:textId="77777777" w:rsidR="00465D6A" w:rsidRPr="00D64D01" w:rsidRDefault="00465D6A" w:rsidP="004C62F9">
      <w:pPr>
        <w:rPr>
          <w:rFonts w:cs="Arial"/>
          <w:b/>
          <w:noProof/>
          <w:sz w:val="22"/>
          <w:u w:val="single"/>
          <w:lang w:val="en-US"/>
        </w:rPr>
      </w:pPr>
    </w:p>
    <w:p w14:paraId="0D9C5FB6" w14:textId="7CAF1E6F" w:rsidR="003D1FA9" w:rsidRPr="00D64D01" w:rsidRDefault="00E76E34" w:rsidP="00CC5CB3">
      <w:pPr>
        <w:pStyle w:val="Alaotsikko"/>
        <w:rPr>
          <w:noProof/>
          <w:u w:val="single"/>
          <w:lang w:val="en-US"/>
        </w:rPr>
      </w:pPr>
      <w:r w:rsidRPr="00D64D01">
        <w:rPr>
          <w:noProof/>
          <w:u w:val="single"/>
          <w:lang w:val="en-US"/>
        </w:rPr>
        <w:t>Exit arrangements</w:t>
      </w:r>
    </w:p>
    <w:p w14:paraId="4310746D" w14:textId="77777777" w:rsidR="00085DD4" w:rsidRPr="00D64D01" w:rsidRDefault="00085DD4" w:rsidP="004C62F9">
      <w:pPr>
        <w:jc w:val="both"/>
        <w:rPr>
          <w:rFonts w:cs="Arial"/>
          <w:b/>
          <w:noProof/>
          <w:sz w:val="22"/>
          <w:u w:val="single"/>
          <w:lang w:val="en-US"/>
        </w:rPr>
      </w:pPr>
    </w:p>
    <w:p w14:paraId="694F52FC" w14:textId="3C99A52D" w:rsidR="00085DD4" w:rsidRPr="00D64D01" w:rsidRDefault="00E76E34"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r w:rsidRPr="00D64D01">
        <w:rPr>
          <w:rFonts w:cs="Arial"/>
          <w:i/>
          <w:noProof/>
          <w:sz w:val="20"/>
          <w:szCs w:val="20"/>
          <w:highlight w:val="yellow"/>
          <w:lang w:val="en-US"/>
        </w:rPr>
        <w:t>Instructions</w:t>
      </w:r>
      <w:r w:rsidR="00085DD4" w:rsidRPr="00D64D01">
        <w:rPr>
          <w:rFonts w:cs="Arial"/>
          <w:i/>
          <w:noProof/>
          <w:sz w:val="20"/>
          <w:szCs w:val="20"/>
          <w:highlight w:val="yellow"/>
          <w:lang w:val="en-US"/>
        </w:rPr>
        <w:t>:</w:t>
      </w:r>
      <w:r w:rsidR="004B7896" w:rsidRPr="00D64D01">
        <w:rPr>
          <w:rFonts w:cs="Arial"/>
          <w:i/>
          <w:noProof/>
          <w:sz w:val="20"/>
          <w:szCs w:val="20"/>
          <w:lang w:val="en-US"/>
        </w:rPr>
        <w:t xml:space="preserve"> </w:t>
      </w:r>
      <w:r w:rsidR="009018BB" w:rsidRPr="00D64D01">
        <w:rPr>
          <w:rFonts w:cs="Arial"/>
          <w:i/>
          <w:noProof/>
          <w:sz w:val="20"/>
          <w:szCs w:val="20"/>
          <w:lang w:val="en-US"/>
        </w:rPr>
        <w:t>The emergency exit routes specified in the building permit must be kept passable and unob</w:t>
      </w:r>
      <w:r w:rsidR="009964D8" w:rsidRPr="00D64D01">
        <w:rPr>
          <w:rFonts w:cs="Arial"/>
          <w:i/>
          <w:noProof/>
          <w:sz w:val="20"/>
          <w:szCs w:val="20"/>
          <w:lang w:val="en-US"/>
        </w:rPr>
        <w:t>structed and otherwise in such</w:t>
      </w:r>
      <w:r w:rsidR="009018BB" w:rsidRPr="00D64D01">
        <w:rPr>
          <w:rFonts w:cs="Arial"/>
          <w:i/>
          <w:noProof/>
          <w:sz w:val="20"/>
          <w:szCs w:val="20"/>
          <w:lang w:val="en-US"/>
        </w:rPr>
        <w:t xml:space="preserve"> condition that they can be used safely and effectively.</w:t>
      </w:r>
      <w:r w:rsidR="00217CBA" w:rsidRPr="00D64D01">
        <w:rPr>
          <w:rFonts w:cs="Arial"/>
          <w:i/>
          <w:noProof/>
          <w:sz w:val="20"/>
          <w:szCs w:val="20"/>
          <w:lang w:val="en-US"/>
        </w:rPr>
        <w:t xml:space="preserve"> There must be at least two separate, purposefully placed emergency exits from the building, venue or event area.</w:t>
      </w:r>
      <w:r w:rsidR="00D575C6" w:rsidRPr="00D64D01">
        <w:rPr>
          <w:rFonts w:cs="Arial"/>
          <w:i/>
          <w:noProof/>
          <w:sz w:val="20"/>
          <w:szCs w:val="20"/>
          <w:highlight w:val="yellow"/>
          <w:lang w:val="en-US"/>
        </w:rPr>
        <w:t xml:space="preserve"> </w:t>
      </w:r>
      <w:r w:rsidR="00217CBA" w:rsidRPr="00D64D01">
        <w:rPr>
          <w:rFonts w:cs="Arial"/>
          <w:i/>
          <w:noProof/>
          <w:sz w:val="20"/>
          <w:szCs w:val="20"/>
          <w:lang w:val="en-US"/>
        </w:rPr>
        <w:t xml:space="preserve">Usually, the maximum length of a route leading to the emergency exit is 45 </w:t>
      </w:r>
      <w:r w:rsidR="00661E8A" w:rsidRPr="00D64D01">
        <w:rPr>
          <w:rFonts w:cs="Arial"/>
          <w:i/>
          <w:noProof/>
          <w:sz w:val="20"/>
          <w:szCs w:val="20"/>
          <w:lang w:val="en-US"/>
        </w:rPr>
        <w:t>meters</w:t>
      </w:r>
      <w:r w:rsidR="00217CBA" w:rsidRPr="00D64D01">
        <w:rPr>
          <w:rFonts w:cs="Arial"/>
          <w:i/>
          <w:noProof/>
          <w:sz w:val="20"/>
          <w:szCs w:val="20"/>
          <w:lang w:val="en-US"/>
        </w:rPr>
        <w:t>.</w:t>
      </w:r>
      <w:r w:rsidR="00C97FD2" w:rsidRPr="00D64D01">
        <w:rPr>
          <w:rFonts w:cs="Arial"/>
          <w:i/>
          <w:noProof/>
          <w:sz w:val="20"/>
          <w:szCs w:val="20"/>
          <w:lang w:val="en-US"/>
        </w:rPr>
        <w:t xml:space="preserve"> </w:t>
      </w:r>
    </w:p>
    <w:p w14:paraId="6A5172E2" w14:textId="51B13F3D" w:rsidR="004B7896" w:rsidRPr="00D64D01" w:rsidRDefault="004B7896"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p>
    <w:p w14:paraId="74C06FF0" w14:textId="0A0F6779" w:rsidR="004B7896" w:rsidRPr="00D64D01" w:rsidRDefault="004B7896"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r w:rsidRPr="00D64D01">
        <w:rPr>
          <w:rFonts w:cs="Arial"/>
          <w:i/>
          <w:noProof/>
          <w:sz w:val="20"/>
          <w:szCs w:val="20"/>
          <w:lang w:val="en-US"/>
        </w:rPr>
        <w:t>The exit arrangements for an assembly room are defined in the building permit. In outdoor events, the total width of the exit routes in a closed or fenced area is generally calculated in accordance with section 34 of the Decree of the Ministry of the Environment on Fire safety of Buildings (848/2017). The width of the escape route must be at least 1 200 mm. When the number of persons exceeds 120, the total minimum width of the escape route shall be calculated by adding 400 mm to 1 200mm for each additional 60 persons.</w:t>
      </w:r>
      <w:r w:rsidR="00B106F2" w:rsidRPr="00D64D01">
        <w:rPr>
          <w:rFonts w:cs="Arial"/>
          <w:i/>
          <w:noProof/>
          <w:sz w:val="20"/>
          <w:szCs w:val="20"/>
          <w:lang w:val="en-US"/>
        </w:rPr>
        <w:t xml:space="preserve"> The table below gives examples of the total minimum width of escape routes depending on the number of people at the same time.</w:t>
      </w:r>
    </w:p>
    <w:p w14:paraId="0C0152B8" w14:textId="29CF1471" w:rsidR="00B106F2" w:rsidRPr="00D64D01" w:rsidRDefault="00B106F2"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p>
    <w:p w14:paraId="0850045A" w14:textId="441834D5" w:rsidR="00B106F2" w:rsidRPr="00D64D01" w:rsidRDefault="00B106F2"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r w:rsidRPr="00D64D01">
        <w:rPr>
          <w:rFonts w:cs="Arial"/>
          <w:i/>
          <w:noProof/>
          <w:sz w:val="20"/>
          <w:szCs w:val="20"/>
          <w:lang w:val="en-US" w:eastAsia="fi-FI"/>
        </w:rPr>
        <w:drawing>
          <wp:inline distT="0" distB="0" distL="0" distR="0" wp14:anchorId="6FAFAC10" wp14:editId="43E12245">
            <wp:extent cx="1390650" cy="1341912"/>
            <wp:effectExtent l="0" t="0" r="0" b="0"/>
            <wp:docPr id="3" name="Kuva 3" descr="The width of the escape route must be at least 1 200 mm. When the number of persons exceeds 120, the total minimum width of the escape route shall be calculated by adding 400 mm to 1 200mm for each additional 60 persons. " title="Examples of minimum widths of escape ro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2418" cy="1353267"/>
                    </a:xfrm>
                    <a:prstGeom prst="rect">
                      <a:avLst/>
                    </a:prstGeom>
                  </pic:spPr>
                </pic:pic>
              </a:graphicData>
            </a:graphic>
          </wp:inline>
        </w:drawing>
      </w:r>
    </w:p>
    <w:p w14:paraId="232F8223" w14:textId="6DEA79AF" w:rsidR="00085DD4" w:rsidRPr="00D64D01" w:rsidRDefault="00085DD4"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2"/>
          <w:highlight w:val="yellow"/>
          <w:lang w:val="en-US"/>
        </w:rPr>
      </w:pPr>
    </w:p>
    <w:p w14:paraId="70A04477" w14:textId="3EB0A6D6" w:rsidR="00085DD4" w:rsidRPr="00D64D01" w:rsidRDefault="00EC6846" w:rsidP="004C62F9">
      <w:pPr>
        <w:pBdr>
          <w:top w:val="single" w:sz="4" w:space="1" w:color="auto"/>
          <w:left w:val="single" w:sz="4" w:space="4" w:color="auto"/>
          <w:bottom w:val="single" w:sz="4" w:space="1" w:color="auto"/>
          <w:right w:val="single" w:sz="4" w:space="4" w:color="auto"/>
        </w:pBdr>
        <w:shd w:val="clear" w:color="auto" w:fill="FFFF00"/>
        <w:jc w:val="both"/>
        <w:rPr>
          <w:rFonts w:cs="Arial"/>
          <w:i/>
          <w:noProof/>
          <w:sz w:val="20"/>
          <w:szCs w:val="20"/>
          <w:lang w:val="en-US"/>
        </w:rPr>
      </w:pPr>
      <w:r w:rsidRPr="00D64D01">
        <w:rPr>
          <w:rFonts w:cs="Arial"/>
          <w:i/>
          <w:noProof/>
          <w:sz w:val="20"/>
          <w:szCs w:val="20"/>
          <w:highlight w:val="yellow"/>
          <w:lang w:val="en-US"/>
        </w:rPr>
        <w:t>Instructions</w:t>
      </w:r>
      <w:r w:rsidR="00085DD4" w:rsidRPr="00D64D01">
        <w:rPr>
          <w:rFonts w:cs="Arial"/>
          <w:i/>
          <w:noProof/>
          <w:sz w:val="20"/>
          <w:szCs w:val="20"/>
          <w:highlight w:val="yellow"/>
          <w:lang w:val="en-US"/>
        </w:rPr>
        <w:t xml:space="preserve">: </w:t>
      </w:r>
      <w:r w:rsidRPr="00D64D01">
        <w:rPr>
          <w:rFonts w:cs="Arial"/>
          <w:i/>
          <w:noProof/>
          <w:sz w:val="20"/>
          <w:szCs w:val="20"/>
          <w:lang w:val="en-US"/>
        </w:rPr>
        <w:t>Exit routes in the event area must be marked with exit signs.</w:t>
      </w:r>
      <w:r w:rsidRPr="00D64D01">
        <w:rPr>
          <w:noProof/>
          <w:lang w:val="en-US"/>
        </w:rPr>
        <w:t xml:space="preserve"> </w:t>
      </w:r>
      <w:r w:rsidRPr="00D64D01">
        <w:rPr>
          <w:rFonts w:cs="Arial"/>
          <w:i/>
          <w:noProof/>
          <w:sz w:val="20"/>
          <w:szCs w:val="20"/>
          <w:lang w:val="en-US"/>
        </w:rPr>
        <w:t>As a general rule, exit signs must be lighted.</w:t>
      </w:r>
      <w:r w:rsidR="00A06607" w:rsidRPr="00D64D01">
        <w:rPr>
          <w:rFonts w:cs="Arial"/>
          <w:i/>
          <w:noProof/>
          <w:sz w:val="20"/>
          <w:szCs w:val="20"/>
          <w:lang w:val="en-US"/>
        </w:rPr>
        <w:t xml:space="preserve"> In addition, exit signs must be clear.</w:t>
      </w:r>
      <w:r w:rsidR="00085DD4" w:rsidRPr="00D64D01">
        <w:rPr>
          <w:rFonts w:cs="Arial"/>
          <w:i/>
          <w:noProof/>
          <w:sz w:val="20"/>
          <w:szCs w:val="20"/>
          <w:highlight w:val="yellow"/>
          <w:lang w:val="en-US"/>
        </w:rPr>
        <w:t xml:space="preserve"> </w:t>
      </w:r>
      <w:r w:rsidR="004C2D03" w:rsidRPr="00D64D01">
        <w:rPr>
          <w:rFonts w:cs="Arial"/>
          <w:i/>
          <w:noProof/>
          <w:sz w:val="20"/>
          <w:szCs w:val="20"/>
          <w:lang w:val="en-US"/>
        </w:rPr>
        <w:t>Signs must be detectable and their meaning must be easily identifiable and comprehensible.</w:t>
      </w:r>
      <w:r w:rsidR="00CE36EF" w:rsidRPr="00D64D01">
        <w:rPr>
          <w:rFonts w:cs="Arial"/>
          <w:i/>
          <w:noProof/>
          <w:sz w:val="20"/>
          <w:szCs w:val="20"/>
          <w:lang w:val="en-US"/>
        </w:rPr>
        <w:t xml:space="preserve"> If necessary, signs must be added if for example temporary structures or interiors impair the visibility of the signs.</w:t>
      </w:r>
      <w:r w:rsidR="00035C79" w:rsidRPr="00D64D01">
        <w:rPr>
          <w:noProof/>
          <w:lang w:val="en-US"/>
        </w:rPr>
        <w:t xml:space="preserve"> </w:t>
      </w:r>
      <w:r w:rsidR="00035C79" w:rsidRPr="00D64D01">
        <w:rPr>
          <w:rFonts w:cs="Arial"/>
          <w:i/>
          <w:noProof/>
          <w:sz w:val="20"/>
          <w:szCs w:val="20"/>
          <w:lang w:val="en-US"/>
        </w:rPr>
        <w:t>The appearance and general characteristics of exit signs must comply with the Government Decree on Workplace Safety Signs and their minimum requirements (687/2015).</w:t>
      </w:r>
      <w:r w:rsidR="003D1B81" w:rsidRPr="00D64D01">
        <w:rPr>
          <w:rFonts w:eastAsia="Calibri" w:cs="Arial"/>
          <w:i/>
          <w:noProof/>
          <w:sz w:val="20"/>
          <w:szCs w:val="20"/>
          <w:highlight w:val="yellow"/>
          <w:lang w:val="en-US"/>
        </w:rPr>
        <w:t xml:space="preserve"> </w:t>
      </w:r>
      <w:r w:rsidR="003D1B81" w:rsidRPr="00D64D01">
        <w:rPr>
          <w:rFonts w:eastAsia="Calibri" w:cs="Arial"/>
          <w:i/>
          <w:noProof/>
          <w:sz w:val="20"/>
          <w:szCs w:val="20"/>
          <w:lang w:val="en-US"/>
        </w:rPr>
        <w:t>The exit sign must be at least 100 mm high and wide.</w:t>
      </w:r>
      <w:r w:rsidR="003D1B81" w:rsidRPr="00D64D01">
        <w:rPr>
          <w:noProof/>
          <w:lang w:val="en-US"/>
        </w:rPr>
        <w:t xml:space="preserve"> </w:t>
      </w:r>
      <w:r w:rsidR="003D1B81" w:rsidRPr="00D64D01">
        <w:rPr>
          <w:rFonts w:eastAsia="Calibri" w:cs="Arial"/>
          <w:i/>
          <w:noProof/>
          <w:sz w:val="20"/>
          <w:szCs w:val="20"/>
          <w:lang w:val="en-US"/>
        </w:rPr>
        <w:t>For example, in outdoor events the sufficient sign size is determined in accordance with standard SFS-EN 1838 on the basis of viewing distance.</w:t>
      </w:r>
      <w:r w:rsidR="00F07159" w:rsidRPr="00D64D01">
        <w:rPr>
          <w:rFonts w:cs="Arial"/>
          <w:i/>
          <w:noProof/>
          <w:sz w:val="20"/>
          <w:szCs w:val="20"/>
          <w:highlight w:val="yellow"/>
          <w:lang w:val="en-US"/>
        </w:rPr>
        <w:t xml:space="preserve"> </w:t>
      </w:r>
      <w:r w:rsidR="00085DD4" w:rsidRPr="00D64D01">
        <w:rPr>
          <w:rFonts w:cs="Arial"/>
          <w:i/>
          <w:noProof/>
          <w:sz w:val="20"/>
          <w:szCs w:val="20"/>
          <w:highlight w:val="yellow"/>
          <w:lang w:val="en-US"/>
        </w:rPr>
        <w:t>(</w:t>
      </w:r>
      <w:r w:rsidR="00DF6983" w:rsidRPr="00D64D01">
        <w:rPr>
          <w:rFonts w:cs="Arial"/>
          <w:i/>
          <w:noProof/>
          <w:sz w:val="20"/>
          <w:szCs w:val="20"/>
          <w:lang w:val="en-US"/>
        </w:rPr>
        <w:t>the Ministry of the Interior Decree on marking and lighting of exit routes of buildings</w:t>
      </w:r>
      <w:r w:rsidR="00DF6983" w:rsidRPr="00D64D01">
        <w:rPr>
          <w:rFonts w:cs="Arial"/>
          <w:i/>
          <w:noProof/>
          <w:sz w:val="20"/>
          <w:szCs w:val="20"/>
          <w:highlight w:val="yellow"/>
          <w:lang w:val="en-US"/>
        </w:rPr>
        <w:t xml:space="preserve"> 805/2005 4 § and</w:t>
      </w:r>
      <w:r w:rsidR="00085DD4" w:rsidRPr="00D64D01">
        <w:rPr>
          <w:rFonts w:cs="Arial"/>
          <w:i/>
          <w:noProof/>
          <w:sz w:val="20"/>
          <w:szCs w:val="20"/>
          <w:highlight w:val="yellow"/>
          <w:lang w:val="en-US"/>
        </w:rPr>
        <w:t xml:space="preserve"> SFS-EN 1838 </w:t>
      </w:r>
      <w:r w:rsidR="00DF6983" w:rsidRPr="00D64D01">
        <w:rPr>
          <w:rFonts w:cs="Arial"/>
          <w:i/>
          <w:noProof/>
          <w:sz w:val="20"/>
          <w:szCs w:val="20"/>
          <w:lang w:val="en-US"/>
        </w:rPr>
        <w:t>Lighting applications / Emergency lighting</w:t>
      </w:r>
      <w:r w:rsidR="00DF6983" w:rsidRPr="00D64D01">
        <w:rPr>
          <w:rFonts w:cs="Arial"/>
          <w:i/>
          <w:noProof/>
          <w:sz w:val="20"/>
          <w:szCs w:val="20"/>
          <w:highlight w:val="yellow"/>
          <w:lang w:val="en-US"/>
        </w:rPr>
        <w:t xml:space="preserve"> </w:t>
      </w:r>
      <w:r w:rsidR="00085DD4" w:rsidRPr="00D64D01">
        <w:rPr>
          <w:rFonts w:cs="Arial"/>
          <w:i/>
          <w:noProof/>
          <w:sz w:val="20"/>
          <w:szCs w:val="20"/>
          <w:highlight w:val="yellow"/>
          <w:lang w:val="en-US"/>
        </w:rPr>
        <w:t>5.5</w:t>
      </w:r>
      <w:r w:rsidR="00020321" w:rsidRPr="00D64D01">
        <w:rPr>
          <w:rFonts w:cs="Arial"/>
          <w:i/>
          <w:noProof/>
          <w:sz w:val="20"/>
          <w:szCs w:val="20"/>
          <w:highlight w:val="yellow"/>
          <w:lang w:val="en-US"/>
        </w:rPr>
        <w:t>.</w:t>
      </w:r>
      <w:r w:rsidR="00085DD4" w:rsidRPr="00D64D01">
        <w:rPr>
          <w:rFonts w:cs="Arial"/>
          <w:i/>
          <w:noProof/>
          <w:sz w:val="20"/>
          <w:szCs w:val="20"/>
          <w:highlight w:val="yellow"/>
          <w:lang w:val="en-US"/>
        </w:rPr>
        <w:t>)</w:t>
      </w:r>
      <w:r w:rsidR="00435FC0" w:rsidRPr="00D64D01">
        <w:rPr>
          <w:rFonts w:cs="Arial"/>
          <w:i/>
          <w:noProof/>
          <w:sz w:val="20"/>
          <w:szCs w:val="20"/>
          <w:lang w:val="en-US"/>
        </w:rPr>
        <w:t xml:space="preserve"> </w:t>
      </w:r>
    </w:p>
    <w:p w14:paraId="4F6F7B92" w14:textId="77777777" w:rsidR="003D1FA9" w:rsidRPr="00D64D01" w:rsidRDefault="003D1FA9" w:rsidP="004C62F9">
      <w:pPr>
        <w:jc w:val="both"/>
        <w:rPr>
          <w:rFonts w:cs="Arial"/>
          <w:noProof/>
          <w:sz w:val="22"/>
          <w:lang w:val="en-US"/>
        </w:rPr>
      </w:pPr>
    </w:p>
    <w:p w14:paraId="02E47113" w14:textId="6669D23F" w:rsidR="00CC665A" w:rsidRPr="00D64D01" w:rsidRDefault="003B15A5" w:rsidP="004C62F9">
      <w:pPr>
        <w:jc w:val="both"/>
        <w:rPr>
          <w:rFonts w:cs="Arial"/>
          <w:noProof/>
          <w:sz w:val="22"/>
          <w:lang w:val="en-US"/>
        </w:rPr>
      </w:pPr>
      <w:r w:rsidRPr="00D64D01">
        <w:rPr>
          <w:rFonts w:cs="Arial"/>
          <w:noProof/>
          <w:sz w:val="22"/>
          <w:lang w:val="en-US"/>
        </w:rPr>
        <w:t>Before the start of the event and regularly during the event exit routes (=emergency exits) are checked to be serviceable and free of obstructions and their doors are easily open in the direction of exit.</w:t>
      </w:r>
      <w:r w:rsidR="00506BA2" w:rsidRPr="00D64D01">
        <w:rPr>
          <w:noProof/>
          <w:lang w:val="en-US"/>
        </w:rPr>
        <w:t xml:space="preserve"> </w:t>
      </w:r>
      <w:r w:rsidR="00506BA2" w:rsidRPr="00D64D01">
        <w:rPr>
          <w:rFonts w:cs="Arial"/>
          <w:noProof/>
          <w:sz w:val="22"/>
          <w:lang w:val="en-US"/>
        </w:rPr>
        <w:t>Exit routes are marked with illuminated or photoluminescent exit signs.</w:t>
      </w:r>
      <w:r w:rsidRPr="00D64D01">
        <w:rPr>
          <w:rFonts w:cs="Arial"/>
          <w:noProof/>
          <w:sz w:val="22"/>
          <w:lang w:val="en-US"/>
        </w:rPr>
        <w:t xml:space="preserve"> </w:t>
      </w:r>
    </w:p>
    <w:p w14:paraId="10D2A1FF" w14:textId="77777777" w:rsidR="00CC665A" w:rsidRPr="00D64D01" w:rsidRDefault="00CC665A" w:rsidP="004C62F9">
      <w:pPr>
        <w:jc w:val="both"/>
        <w:rPr>
          <w:rFonts w:cs="Arial"/>
          <w:noProof/>
          <w:sz w:val="22"/>
          <w:lang w:val="en-US"/>
        </w:rPr>
      </w:pPr>
    </w:p>
    <w:p w14:paraId="7B9D8109" w14:textId="3F84C659" w:rsidR="00CC665A" w:rsidRPr="00D64D01" w:rsidRDefault="008C5FE3" w:rsidP="004C62F9">
      <w:pPr>
        <w:jc w:val="both"/>
        <w:rPr>
          <w:rFonts w:cs="Arial"/>
          <w:noProof/>
          <w:sz w:val="22"/>
          <w:lang w:val="en-US"/>
        </w:rPr>
      </w:pPr>
      <w:r w:rsidRPr="00D64D01">
        <w:rPr>
          <w:rFonts w:cs="Arial"/>
          <w:noProof/>
          <w:sz w:val="22"/>
          <w:lang w:val="en-US"/>
        </w:rPr>
        <w:t>Outdoor event</w:t>
      </w:r>
      <w:r w:rsidR="00CC665A" w:rsidRPr="00D64D01">
        <w:rPr>
          <w:rFonts w:cs="Arial"/>
          <w:noProof/>
          <w:sz w:val="22"/>
          <w:lang w:val="en-US"/>
        </w:rPr>
        <w:t xml:space="preserve">: </w:t>
      </w:r>
      <w:r w:rsidRPr="00D64D01">
        <w:rPr>
          <w:rFonts w:cs="Arial"/>
          <w:noProof/>
          <w:sz w:val="22"/>
          <w:lang w:val="en-US"/>
        </w:rPr>
        <w:t>The total width</w:t>
      </w:r>
      <w:r w:rsidR="00B85649" w:rsidRPr="00D64D01">
        <w:rPr>
          <w:rFonts w:cs="Arial"/>
          <w:noProof/>
          <w:sz w:val="22"/>
          <w:lang w:val="en-US"/>
        </w:rPr>
        <w:t xml:space="preserve"> of the escape routes required</w:t>
      </w:r>
      <w:r w:rsidRPr="00D64D01">
        <w:rPr>
          <w:rFonts w:cs="Arial"/>
          <w:noProof/>
          <w:sz w:val="22"/>
          <w:lang w:val="en-US"/>
        </w:rPr>
        <w:t xml:space="preserve"> for the maximum number of people present at the same time (public</w:t>
      </w:r>
      <w:r w:rsidR="00837930" w:rsidRPr="00D64D01">
        <w:rPr>
          <w:rFonts w:cs="Arial"/>
          <w:noProof/>
          <w:sz w:val="22"/>
          <w:lang w:val="en-US"/>
        </w:rPr>
        <w:t xml:space="preserve">, </w:t>
      </w:r>
      <w:r w:rsidRPr="00D64D01">
        <w:rPr>
          <w:rFonts w:cs="Arial"/>
          <w:noProof/>
          <w:sz w:val="22"/>
          <w:lang w:val="en-US"/>
        </w:rPr>
        <w:t>personnel</w:t>
      </w:r>
      <w:r w:rsidR="00837930" w:rsidRPr="00D64D01">
        <w:rPr>
          <w:rFonts w:cs="Arial"/>
          <w:noProof/>
          <w:sz w:val="22"/>
          <w:lang w:val="en-US"/>
        </w:rPr>
        <w:t>, performers, additional services staff, competitors etc.</w:t>
      </w:r>
      <w:r w:rsidR="00CC665A" w:rsidRPr="00D64D01">
        <w:rPr>
          <w:rFonts w:cs="Arial"/>
          <w:noProof/>
          <w:sz w:val="22"/>
          <w:lang w:val="en-US"/>
        </w:rPr>
        <w:t xml:space="preserve">) </w:t>
      </w:r>
      <w:r w:rsidRPr="00D64D01">
        <w:rPr>
          <w:rFonts w:cs="Arial"/>
          <w:noProof/>
          <w:sz w:val="22"/>
          <w:lang w:val="en-US"/>
        </w:rPr>
        <w:t>is</w:t>
      </w:r>
      <w:r w:rsidR="00CC665A" w:rsidRPr="00D64D01">
        <w:rPr>
          <w:rFonts w:cs="Arial"/>
          <w:noProof/>
          <w:sz w:val="22"/>
          <w:lang w:val="en-US"/>
        </w:rPr>
        <w:t xml:space="preserve"> </w:t>
      </w:r>
      <w:r w:rsidR="00CC665A" w:rsidRPr="00D64D01">
        <w:rPr>
          <w:rFonts w:cs="Arial"/>
          <w:noProof/>
          <w:sz w:val="22"/>
          <w:lang w:val="en-US"/>
        </w:rPr>
        <w:fldChar w:fldCharType="begin">
          <w:ffData>
            <w:name w:val="Teksti2"/>
            <w:enabled/>
            <w:calcOnExit w:val="0"/>
            <w:textInput/>
          </w:ffData>
        </w:fldChar>
      </w:r>
      <w:r w:rsidR="00CC665A" w:rsidRPr="00D64D01">
        <w:rPr>
          <w:rFonts w:cs="Arial"/>
          <w:noProof/>
          <w:sz w:val="22"/>
          <w:lang w:val="en-US"/>
        </w:rPr>
        <w:instrText xml:space="preserve"> FORMTEXT </w:instrText>
      </w:r>
      <w:r w:rsidR="00CC665A" w:rsidRPr="00D64D01">
        <w:rPr>
          <w:rFonts w:cs="Arial"/>
          <w:noProof/>
          <w:sz w:val="22"/>
          <w:lang w:val="en-US"/>
        </w:rPr>
      </w:r>
      <w:r w:rsidR="00CC665A" w:rsidRPr="00D64D01">
        <w:rPr>
          <w:rFonts w:cs="Arial"/>
          <w:noProof/>
          <w:sz w:val="22"/>
          <w:lang w:val="en-US"/>
        </w:rPr>
        <w:fldChar w:fldCharType="separate"/>
      </w:r>
      <w:r w:rsidR="00CC665A" w:rsidRPr="00D64D01">
        <w:rPr>
          <w:noProof/>
          <w:sz w:val="22"/>
          <w:lang w:val="en-US"/>
        </w:rPr>
        <w:t> </w:t>
      </w:r>
      <w:r w:rsidR="00CC665A" w:rsidRPr="00D64D01">
        <w:rPr>
          <w:noProof/>
          <w:sz w:val="22"/>
          <w:lang w:val="en-US"/>
        </w:rPr>
        <w:t> </w:t>
      </w:r>
      <w:r w:rsidR="00CC665A" w:rsidRPr="00D64D01">
        <w:rPr>
          <w:noProof/>
          <w:sz w:val="22"/>
          <w:lang w:val="en-US"/>
        </w:rPr>
        <w:t> </w:t>
      </w:r>
      <w:r w:rsidR="00CC665A" w:rsidRPr="00D64D01">
        <w:rPr>
          <w:noProof/>
          <w:sz w:val="22"/>
          <w:lang w:val="en-US"/>
        </w:rPr>
        <w:t> </w:t>
      </w:r>
      <w:r w:rsidR="00CC665A" w:rsidRPr="00D64D01">
        <w:rPr>
          <w:noProof/>
          <w:sz w:val="22"/>
          <w:lang w:val="en-US"/>
        </w:rPr>
        <w:t> </w:t>
      </w:r>
      <w:r w:rsidR="00CC665A" w:rsidRPr="00D64D01">
        <w:rPr>
          <w:rFonts w:cs="Arial"/>
          <w:noProof/>
          <w:sz w:val="22"/>
          <w:lang w:val="en-US"/>
        </w:rPr>
        <w:fldChar w:fldCharType="end"/>
      </w:r>
      <w:r w:rsidR="00837930" w:rsidRPr="00D64D01">
        <w:rPr>
          <w:rFonts w:cs="Arial"/>
          <w:noProof/>
          <w:sz w:val="22"/>
          <w:lang w:val="en-US"/>
        </w:rPr>
        <w:t xml:space="preserve"> m</w:t>
      </w:r>
      <w:r w:rsidR="001E1329" w:rsidRPr="00D64D01">
        <w:rPr>
          <w:rFonts w:cs="Arial"/>
          <w:noProof/>
          <w:sz w:val="22"/>
          <w:lang w:val="en-US"/>
        </w:rPr>
        <w:t>m.</w:t>
      </w:r>
      <w:r w:rsidR="00CC665A" w:rsidRPr="00D64D01">
        <w:rPr>
          <w:rFonts w:cs="Arial"/>
          <w:noProof/>
          <w:sz w:val="22"/>
          <w:lang w:val="en-US"/>
        </w:rPr>
        <w:t xml:space="preserve"> </w:t>
      </w:r>
      <w:r w:rsidR="00837930" w:rsidRPr="00D64D01">
        <w:rPr>
          <w:rFonts w:cs="Arial"/>
          <w:noProof/>
          <w:sz w:val="22"/>
          <w:lang w:val="en-US"/>
        </w:rPr>
        <w:t xml:space="preserve">The </w:t>
      </w:r>
      <w:r w:rsidR="00363DDB" w:rsidRPr="00D64D01">
        <w:rPr>
          <w:rFonts w:cs="Arial"/>
          <w:noProof/>
          <w:sz w:val="22"/>
          <w:lang w:val="en-US"/>
        </w:rPr>
        <w:t>actual total</w:t>
      </w:r>
      <w:r w:rsidR="00837930" w:rsidRPr="00D64D01">
        <w:rPr>
          <w:rFonts w:cs="Arial"/>
          <w:noProof/>
          <w:sz w:val="22"/>
          <w:lang w:val="en-US"/>
        </w:rPr>
        <w:t xml:space="preserve"> width of the escape routes in the event area is </w:t>
      </w:r>
      <w:r w:rsidR="00837930" w:rsidRPr="00D64D01">
        <w:rPr>
          <w:rFonts w:cs="Arial"/>
          <w:noProof/>
          <w:sz w:val="22"/>
          <w:lang w:val="en-US"/>
        </w:rPr>
        <w:fldChar w:fldCharType="begin">
          <w:ffData>
            <w:name w:val="Teksti2"/>
            <w:enabled/>
            <w:calcOnExit w:val="0"/>
            <w:textInput/>
          </w:ffData>
        </w:fldChar>
      </w:r>
      <w:r w:rsidR="00837930" w:rsidRPr="00D64D01">
        <w:rPr>
          <w:rFonts w:cs="Arial"/>
          <w:noProof/>
          <w:sz w:val="22"/>
          <w:lang w:val="en-US"/>
        </w:rPr>
        <w:instrText xml:space="preserve"> FORMTEXT </w:instrText>
      </w:r>
      <w:r w:rsidR="00837930" w:rsidRPr="00D64D01">
        <w:rPr>
          <w:rFonts w:cs="Arial"/>
          <w:noProof/>
          <w:sz w:val="22"/>
          <w:lang w:val="en-US"/>
        </w:rPr>
      </w:r>
      <w:r w:rsidR="00837930" w:rsidRPr="00D64D01">
        <w:rPr>
          <w:rFonts w:cs="Arial"/>
          <w:noProof/>
          <w:sz w:val="22"/>
          <w:lang w:val="en-US"/>
        </w:rPr>
        <w:fldChar w:fldCharType="separate"/>
      </w:r>
      <w:r w:rsidR="00837930" w:rsidRPr="00D64D01">
        <w:rPr>
          <w:noProof/>
          <w:sz w:val="22"/>
          <w:lang w:val="en-US"/>
        </w:rPr>
        <w:t> </w:t>
      </w:r>
      <w:r w:rsidR="00837930" w:rsidRPr="00D64D01">
        <w:rPr>
          <w:noProof/>
          <w:sz w:val="22"/>
          <w:lang w:val="en-US"/>
        </w:rPr>
        <w:t> </w:t>
      </w:r>
      <w:r w:rsidR="00837930" w:rsidRPr="00D64D01">
        <w:rPr>
          <w:noProof/>
          <w:sz w:val="22"/>
          <w:lang w:val="en-US"/>
        </w:rPr>
        <w:t> </w:t>
      </w:r>
      <w:r w:rsidR="00837930" w:rsidRPr="00D64D01">
        <w:rPr>
          <w:noProof/>
          <w:sz w:val="22"/>
          <w:lang w:val="en-US"/>
        </w:rPr>
        <w:t> </w:t>
      </w:r>
      <w:r w:rsidR="00837930" w:rsidRPr="00D64D01">
        <w:rPr>
          <w:noProof/>
          <w:sz w:val="22"/>
          <w:lang w:val="en-US"/>
        </w:rPr>
        <w:t> </w:t>
      </w:r>
      <w:r w:rsidR="00837930" w:rsidRPr="00D64D01">
        <w:rPr>
          <w:rFonts w:cs="Arial"/>
          <w:noProof/>
          <w:sz w:val="22"/>
          <w:lang w:val="en-US"/>
        </w:rPr>
        <w:fldChar w:fldCharType="end"/>
      </w:r>
      <w:r w:rsidR="00837930" w:rsidRPr="00D64D01">
        <w:rPr>
          <w:rFonts w:cs="Arial"/>
          <w:noProof/>
          <w:sz w:val="22"/>
          <w:lang w:val="en-US"/>
        </w:rPr>
        <w:t xml:space="preserve"> mm.</w:t>
      </w:r>
    </w:p>
    <w:p w14:paraId="646C3F76" w14:textId="77777777" w:rsidR="00CC665A" w:rsidRPr="00D64D01" w:rsidRDefault="00CC665A" w:rsidP="004C62F9">
      <w:pPr>
        <w:jc w:val="both"/>
        <w:rPr>
          <w:rFonts w:cs="Arial"/>
          <w:noProof/>
          <w:sz w:val="22"/>
          <w:lang w:val="en-US"/>
        </w:rPr>
      </w:pPr>
    </w:p>
    <w:p w14:paraId="27CB8230" w14:textId="7B7823FB" w:rsidR="00CC665A" w:rsidRPr="00D64D01" w:rsidRDefault="008C5FE3" w:rsidP="004C62F9">
      <w:pPr>
        <w:jc w:val="both"/>
        <w:rPr>
          <w:rFonts w:cs="Arial"/>
          <w:noProof/>
          <w:sz w:val="22"/>
          <w:lang w:val="en-US"/>
        </w:rPr>
      </w:pPr>
      <w:r w:rsidRPr="00D64D01">
        <w:rPr>
          <w:rFonts w:cs="Arial"/>
          <w:noProof/>
          <w:sz w:val="22"/>
          <w:lang w:val="en-US"/>
        </w:rPr>
        <w:t>Exit arrangements are marked on the floor map of the event area.</w:t>
      </w:r>
    </w:p>
    <w:p w14:paraId="56A7C746" w14:textId="7D94B885" w:rsidR="00465D6A" w:rsidRPr="00D64D01" w:rsidRDefault="00465D6A" w:rsidP="004C62F9">
      <w:pPr>
        <w:jc w:val="both"/>
        <w:rPr>
          <w:rFonts w:cs="Arial"/>
          <w:noProof/>
          <w:sz w:val="22"/>
          <w:lang w:val="en-US"/>
        </w:rPr>
      </w:pPr>
    </w:p>
    <w:p w14:paraId="0580BFA8" w14:textId="455E7F4A" w:rsidR="00465D6A" w:rsidRPr="00D64D01" w:rsidRDefault="00833A1A" w:rsidP="00CC5CB3">
      <w:pPr>
        <w:pStyle w:val="Alaotsikko"/>
        <w:rPr>
          <w:rFonts w:eastAsia="Calibri"/>
          <w:noProof/>
          <w:u w:val="single"/>
          <w:lang w:val="en-US"/>
        </w:rPr>
      </w:pPr>
      <w:r w:rsidRPr="00D64D01">
        <w:rPr>
          <w:rFonts w:eastAsia="Calibri"/>
          <w:noProof/>
          <w:u w:val="single"/>
          <w:lang w:val="en-US"/>
        </w:rPr>
        <w:t>Furnishing and decorations</w:t>
      </w:r>
    </w:p>
    <w:p w14:paraId="37453B0A" w14:textId="77777777" w:rsidR="00465D6A" w:rsidRPr="00D64D01" w:rsidRDefault="00465D6A" w:rsidP="004C62F9">
      <w:pPr>
        <w:jc w:val="both"/>
        <w:rPr>
          <w:rFonts w:eastAsia="Calibri" w:cs="Arial"/>
          <w:noProof/>
          <w:sz w:val="22"/>
          <w:lang w:val="en-US"/>
        </w:rPr>
      </w:pPr>
    </w:p>
    <w:p w14:paraId="75F6D282" w14:textId="35A36CE7" w:rsidR="00465D6A" w:rsidRPr="00D64D01" w:rsidRDefault="00833A1A" w:rsidP="004C62F9">
      <w:pPr>
        <w:pBdr>
          <w:top w:val="single" w:sz="4" w:space="1" w:color="auto"/>
          <w:left w:val="single" w:sz="4" w:space="4" w:color="auto"/>
          <w:bottom w:val="single" w:sz="4" w:space="1" w:color="auto"/>
          <w:right w:val="single" w:sz="4" w:space="4" w:color="auto"/>
        </w:pBdr>
        <w:shd w:val="clear" w:color="auto" w:fill="FFFF00"/>
        <w:jc w:val="both"/>
        <w:rPr>
          <w:rFonts w:eastAsia="Calibri" w:cs="Arial"/>
          <w:i/>
          <w:noProof/>
          <w:sz w:val="20"/>
          <w:szCs w:val="20"/>
          <w:lang w:val="en-US"/>
        </w:rPr>
      </w:pPr>
      <w:r w:rsidRPr="00D64D01">
        <w:rPr>
          <w:rFonts w:cs="Arial"/>
          <w:i/>
          <w:noProof/>
          <w:sz w:val="20"/>
          <w:szCs w:val="20"/>
          <w:highlight w:val="yellow"/>
          <w:lang w:val="en-US"/>
        </w:rPr>
        <w:t>Instructions</w:t>
      </w:r>
      <w:r w:rsidR="00465D6A" w:rsidRPr="00D64D01">
        <w:rPr>
          <w:rFonts w:cs="Arial"/>
          <w:i/>
          <w:noProof/>
          <w:sz w:val="20"/>
          <w:szCs w:val="20"/>
          <w:highlight w:val="yellow"/>
          <w:lang w:val="en-US"/>
        </w:rPr>
        <w:t>:</w:t>
      </w:r>
      <w:r w:rsidR="00ED250C" w:rsidRPr="00D64D01">
        <w:rPr>
          <w:rFonts w:cs="Arial"/>
          <w:i/>
          <w:noProof/>
          <w:sz w:val="20"/>
          <w:szCs w:val="20"/>
          <w:highlight w:val="yellow"/>
          <w:lang w:val="en-US"/>
        </w:rPr>
        <w:t xml:space="preserve"> </w:t>
      </w:r>
      <w:r w:rsidR="00ED250C" w:rsidRPr="00D64D01">
        <w:rPr>
          <w:rFonts w:cs="Arial"/>
          <w:i/>
          <w:noProof/>
          <w:sz w:val="20"/>
          <w:szCs w:val="20"/>
          <w:lang w:val="en-US"/>
        </w:rPr>
        <w:t>In public events, furnishings include for example, cloth, banderols and rugs used for scenery and decorations. Decorations can also be upholstered seat furniture, carpets and other similar products in terms of their use and material. The furnishings used in public events must not be easily flammable and must not endanger the safety of persons in the event of an exit or impede rescue operations. The furnishings should be chosen so that they do not cause a risk of fire breaking out or spreading.</w:t>
      </w:r>
      <w:r w:rsidR="00ED250C" w:rsidRPr="00D64D01">
        <w:rPr>
          <w:noProof/>
          <w:lang w:val="en-US"/>
        </w:rPr>
        <w:t xml:space="preserve"> </w:t>
      </w:r>
      <w:r w:rsidR="00ED250C" w:rsidRPr="00D64D01">
        <w:rPr>
          <w:rFonts w:cs="Arial"/>
          <w:i/>
          <w:noProof/>
          <w:sz w:val="20"/>
          <w:szCs w:val="20"/>
          <w:lang w:val="en-US"/>
        </w:rPr>
        <w:t xml:space="preserve">Furnishings should be such that when burned, they do not produce a lot of smoke or spread the fire quickly. </w:t>
      </w:r>
      <w:r w:rsidR="00A92A55" w:rsidRPr="00D64D01">
        <w:rPr>
          <w:rFonts w:cs="Arial"/>
          <w:i/>
          <w:noProof/>
          <w:sz w:val="20"/>
          <w:szCs w:val="20"/>
          <w:lang w:val="en-US"/>
        </w:rPr>
        <w:t>The furnishings used in public events should be in the flammability category 1 (fire resistant, SL1, DIN 4102 B 1 or equivalent)</w:t>
      </w:r>
      <w:r w:rsidR="00465D6A" w:rsidRPr="00D64D01">
        <w:rPr>
          <w:rFonts w:eastAsia="Calibri" w:cs="Arial"/>
          <w:i/>
          <w:noProof/>
          <w:sz w:val="20"/>
          <w:szCs w:val="20"/>
          <w:lang w:val="en-US"/>
        </w:rPr>
        <w:t xml:space="preserve">. </w:t>
      </w:r>
      <w:r w:rsidR="000D5021" w:rsidRPr="00D64D01">
        <w:rPr>
          <w:rFonts w:eastAsia="Calibri" w:cs="Arial"/>
          <w:i/>
          <w:noProof/>
          <w:sz w:val="20"/>
          <w:szCs w:val="20"/>
          <w:lang w:val="en-US"/>
        </w:rPr>
        <w:t>If the premises (not a restaurant) have been equipped with an automatic fire extinguishing system, the furnishings can be included in flammability category 2 (normal flammability SL2, DIN 4102 B2 or equivalent). However, if an open fire or pyro effects are used in the premises, the furnishings must always be in the flammability class 1.</w:t>
      </w:r>
      <w:r w:rsidR="00465D6A" w:rsidRPr="00D64D01">
        <w:rPr>
          <w:rFonts w:eastAsia="Calibri" w:cs="Arial"/>
          <w:i/>
          <w:noProof/>
          <w:sz w:val="20"/>
          <w:szCs w:val="20"/>
          <w:lang w:val="en-US"/>
        </w:rPr>
        <w:t xml:space="preserve"> </w:t>
      </w:r>
      <w:r w:rsidR="002C1634" w:rsidRPr="00D64D01">
        <w:rPr>
          <w:rFonts w:eastAsia="Calibri" w:cs="Arial"/>
          <w:i/>
          <w:noProof/>
          <w:sz w:val="20"/>
          <w:szCs w:val="20"/>
          <w:lang w:val="en-US"/>
        </w:rPr>
        <w:t>Fire protection can be implemented on site using a fire protection product and method suitable for this purpose.</w:t>
      </w:r>
    </w:p>
    <w:p w14:paraId="18F6CA4D" w14:textId="77777777" w:rsidR="00465D6A" w:rsidRPr="00D64D01" w:rsidRDefault="00465D6A" w:rsidP="004C62F9">
      <w:pPr>
        <w:jc w:val="both"/>
        <w:rPr>
          <w:rFonts w:cs="Arial"/>
          <w:noProof/>
          <w:sz w:val="22"/>
          <w:lang w:val="en-US"/>
        </w:rPr>
      </w:pPr>
    </w:p>
    <w:p w14:paraId="4D77BC54" w14:textId="0832E2B1" w:rsidR="00465D6A" w:rsidRPr="00D64D01" w:rsidRDefault="00A10930" w:rsidP="004C62F9">
      <w:pPr>
        <w:jc w:val="both"/>
        <w:rPr>
          <w:rFonts w:cs="Arial"/>
          <w:noProof/>
          <w:sz w:val="22"/>
          <w:lang w:val="en-US"/>
        </w:rPr>
      </w:pPr>
      <w:r w:rsidRPr="00D64D01">
        <w:rPr>
          <w:rFonts w:cs="Arial"/>
          <w:noProof/>
          <w:sz w:val="22"/>
          <w:lang w:val="en-US"/>
        </w:rPr>
        <w:t>The furnishing used in the event are fire safe.</w:t>
      </w:r>
      <w:r w:rsidR="00465D6A" w:rsidRPr="00D64D01">
        <w:rPr>
          <w:rFonts w:cs="Arial"/>
          <w:noProof/>
          <w:sz w:val="22"/>
          <w:lang w:val="en-US"/>
        </w:rPr>
        <w:t xml:space="preserve"> </w:t>
      </w:r>
      <w:r w:rsidRPr="00D64D01">
        <w:rPr>
          <w:rFonts w:cs="Arial"/>
          <w:noProof/>
          <w:sz w:val="22"/>
          <w:lang w:val="en-US"/>
        </w:rPr>
        <w:t>The fire classification certificates of the furnishing are available at the event / fire classification certificates are attached to this rescue plan.</w:t>
      </w:r>
    </w:p>
    <w:p w14:paraId="43F9055B" w14:textId="5E91C5FF" w:rsidR="009023A6" w:rsidRPr="00D64D01" w:rsidRDefault="009023A6" w:rsidP="004C62F9">
      <w:pPr>
        <w:jc w:val="both"/>
        <w:rPr>
          <w:rFonts w:eastAsia="Calibri" w:cs="Arial"/>
          <w:b/>
          <w:noProof/>
          <w:sz w:val="22"/>
          <w:u w:val="single"/>
          <w:lang w:val="en-US"/>
        </w:rPr>
      </w:pPr>
    </w:p>
    <w:p w14:paraId="2DBA7CBC" w14:textId="1DD3CBF0" w:rsidR="00465D6A" w:rsidRPr="00D64D01" w:rsidRDefault="004A4BFC" w:rsidP="00CC5CB3">
      <w:pPr>
        <w:pStyle w:val="Alaotsikko"/>
        <w:rPr>
          <w:noProof/>
          <w:u w:val="single"/>
          <w:lang w:val="en-US"/>
        </w:rPr>
      </w:pPr>
      <w:r w:rsidRPr="00D64D01">
        <w:rPr>
          <w:noProof/>
          <w:u w:val="single"/>
          <w:lang w:val="en-US"/>
        </w:rPr>
        <w:t>Suspending the event and evacuation arrangements</w:t>
      </w:r>
    </w:p>
    <w:p w14:paraId="66501129" w14:textId="77777777" w:rsidR="00465D6A" w:rsidRPr="00D64D01" w:rsidRDefault="00465D6A" w:rsidP="004C62F9">
      <w:pPr>
        <w:jc w:val="both"/>
        <w:rPr>
          <w:rFonts w:cs="Arial"/>
          <w:noProof/>
          <w:sz w:val="22"/>
          <w:lang w:val="en-US"/>
        </w:rPr>
      </w:pPr>
    </w:p>
    <w:p w14:paraId="28AF3C12" w14:textId="54D162A0" w:rsidR="00465D6A" w:rsidRPr="00D64D01" w:rsidRDefault="0060377E" w:rsidP="004C62F9">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noProof/>
          <w:color w:val="000000"/>
          <w:sz w:val="20"/>
          <w:szCs w:val="20"/>
          <w:lang w:val="en-US"/>
        </w:rPr>
      </w:pPr>
      <w:r w:rsidRPr="00D64D01">
        <w:rPr>
          <w:rFonts w:cs="Arial"/>
          <w:i/>
          <w:noProof/>
          <w:color w:val="000000"/>
          <w:sz w:val="20"/>
          <w:szCs w:val="20"/>
          <w:highlight w:val="yellow"/>
          <w:lang w:val="en-US"/>
        </w:rPr>
        <w:t>Instructions</w:t>
      </w:r>
      <w:r w:rsidR="00465D6A" w:rsidRPr="00D64D01">
        <w:rPr>
          <w:rFonts w:cs="Arial"/>
          <w:i/>
          <w:noProof/>
          <w:color w:val="000000"/>
          <w:sz w:val="20"/>
          <w:szCs w:val="20"/>
          <w:highlight w:val="yellow"/>
          <w:lang w:val="en-US"/>
        </w:rPr>
        <w:t xml:space="preserve">: </w:t>
      </w:r>
      <w:r w:rsidR="00DC2171" w:rsidRPr="00D64D01">
        <w:rPr>
          <w:rFonts w:cs="Arial"/>
          <w:i/>
          <w:noProof/>
          <w:color w:val="000000"/>
          <w:sz w:val="20"/>
          <w:szCs w:val="20"/>
          <w:lang w:val="en-US"/>
        </w:rPr>
        <w:t>For larger events, evacuation arrangements are described in more detail here, such as anticipating evacuation situations, more detailed instructions for carrying out an evacuation, and instructions for evacuation announcements.</w:t>
      </w:r>
    </w:p>
    <w:p w14:paraId="65A040C6" w14:textId="77777777" w:rsidR="00465D6A" w:rsidRPr="00D64D01" w:rsidRDefault="00465D6A" w:rsidP="004C62F9">
      <w:pPr>
        <w:jc w:val="both"/>
        <w:rPr>
          <w:rFonts w:cs="Arial"/>
          <w:noProof/>
          <w:sz w:val="22"/>
          <w:lang w:val="en-US"/>
        </w:rPr>
      </w:pPr>
    </w:p>
    <w:p w14:paraId="4FE1DBA6" w14:textId="50B761AF" w:rsidR="00465D6A" w:rsidRPr="00D64D01" w:rsidRDefault="00D6608C" w:rsidP="004C62F9">
      <w:pPr>
        <w:jc w:val="both"/>
        <w:rPr>
          <w:rFonts w:cs="Arial"/>
          <w:noProof/>
          <w:sz w:val="22"/>
          <w:lang w:val="en-US"/>
        </w:rPr>
      </w:pPr>
      <w:r w:rsidRPr="00D64D01">
        <w:rPr>
          <w:rFonts w:cs="Arial"/>
          <w:noProof/>
          <w:sz w:val="22"/>
          <w:lang w:val="en-US"/>
        </w:rPr>
        <w:t>Exceptional situations of the event, such as fire, situations caused by weather, collapse of temporary structures and situations caused by disruptive behavior, may cause the need of suspending the event. The event or part of it may have to be suspended completel</w:t>
      </w:r>
      <w:r w:rsidR="00866323" w:rsidRPr="00D64D01">
        <w:rPr>
          <w:rFonts w:cs="Arial"/>
          <w:noProof/>
          <w:sz w:val="22"/>
          <w:lang w:val="en-US"/>
        </w:rPr>
        <w:t>y or momentarily. In serious ex</w:t>
      </w:r>
      <w:r w:rsidRPr="00D64D01">
        <w:rPr>
          <w:rFonts w:cs="Arial"/>
          <w:noProof/>
          <w:sz w:val="22"/>
          <w:lang w:val="en-US"/>
        </w:rPr>
        <w:t xml:space="preserve">ceptional situations, all or part of the event area may need to be evacuated. </w:t>
      </w:r>
    </w:p>
    <w:p w14:paraId="19350514" w14:textId="4C601BB8" w:rsidR="008D4A47" w:rsidRPr="00D64D01" w:rsidRDefault="008D4A47" w:rsidP="004C62F9">
      <w:pPr>
        <w:jc w:val="both"/>
        <w:rPr>
          <w:rFonts w:cs="Arial"/>
          <w:noProof/>
          <w:color w:val="000000"/>
          <w:sz w:val="22"/>
          <w:lang w:val="en-US"/>
        </w:rPr>
      </w:pPr>
    </w:p>
    <w:p w14:paraId="6C670D9F" w14:textId="30DD87AE" w:rsidR="00465D6A" w:rsidRPr="00D64D01" w:rsidRDefault="008D4A47" w:rsidP="004C62F9">
      <w:pPr>
        <w:jc w:val="both"/>
        <w:rPr>
          <w:rFonts w:cs="Arial"/>
          <w:noProof/>
          <w:color w:val="000000"/>
          <w:sz w:val="22"/>
          <w:lang w:val="en-US"/>
        </w:rPr>
      </w:pPr>
      <w:r w:rsidRPr="00D64D01">
        <w:rPr>
          <w:rFonts w:cs="Arial"/>
          <w:noProof/>
          <w:color w:val="000000"/>
          <w:sz w:val="22"/>
          <w:lang w:val="en-US"/>
        </w:rPr>
        <w:t>The organizer of the event, the person responsible for safety or the authority decide on the suspending and evacuation of the event.</w:t>
      </w:r>
    </w:p>
    <w:p w14:paraId="48827BA8" w14:textId="77777777" w:rsidR="00465D6A" w:rsidRPr="00D64D01" w:rsidRDefault="00465D6A" w:rsidP="004C62F9">
      <w:pPr>
        <w:jc w:val="both"/>
        <w:rPr>
          <w:rFonts w:cs="Arial"/>
          <w:noProof/>
          <w:color w:val="000000"/>
          <w:sz w:val="22"/>
          <w:lang w:val="en-US"/>
        </w:rPr>
      </w:pPr>
    </w:p>
    <w:p w14:paraId="50CEAF47" w14:textId="0F5F1280" w:rsidR="00465D6A" w:rsidRPr="00D64D01" w:rsidRDefault="008D4A47" w:rsidP="004C62F9">
      <w:pPr>
        <w:jc w:val="both"/>
        <w:rPr>
          <w:rFonts w:cs="Arial"/>
          <w:noProof/>
          <w:sz w:val="22"/>
          <w:lang w:val="en-US"/>
        </w:rPr>
      </w:pPr>
      <w:r w:rsidRPr="00D64D01">
        <w:rPr>
          <w:rFonts w:cs="Arial"/>
          <w:noProof/>
          <w:color w:val="000000"/>
          <w:sz w:val="22"/>
          <w:lang w:val="en-US"/>
        </w:rPr>
        <w:t xml:space="preserve">In an evacuation situation, the event safety officers and other staff will guide the public to leave away from the danger by using the closest exit routes. </w:t>
      </w:r>
      <w:r w:rsidR="00E54D1F" w:rsidRPr="00D64D01">
        <w:rPr>
          <w:rFonts w:cs="Arial"/>
          <w:noProof/>
          <w:color w:val="000000"/>
          <w:sz w:val="22"/>
          <w:lang w:val="en-US"/>
        </w:rPr>
        <w:t xml:space="preserve">Audio equipment, </w:t>
      </w:r>
      <w:r w:rsidRPr="00D64D01">
        <w:rPr>
          <w:rFonts w:cs="Arial"/>
          <w:noProof/>
          <w:color w:val="000000"/>
          <w:sz w:val="22"/>
          <w:lang w:val="en-US"/>
        </w:rPr>
        <w:t xml:space="preserve">megaphones </w:t>
      </w:r>
      <w:r w:rsidR="00E54D1F" w:rsidRPr="00D64D01">
        <w:rPr>
          <w:rFonts w:cs="Arial"/>
          <w:noProof/>
          <w:color w:val="000000"/>
          <w:sz w:val="22"/>
          <w:lang w:val="en-US"/>
        </w:rPr>
        <w:t xml:space="preserve">or screens </w:t>
      </w:r>
      <w:r w:rsidRPr="00D64D01">
        <w:rPr>
          <w:rFonts w:cs="Arial"/>
          <w:noProof/>
          <w:color w:val="000000"/>
          <w:sz w:val="22"/>
          <w:lang w:val="en-US"/>
        </w:rPr>
        <w:t>are used to guide the audience.</w:t>
      </w:r>
    </w:p>
    <w:p w14:paraId="08D89F7D" w14:textId="355BFA41" w:rsidR="00735A83" w:rsidRPr="00D64D01" w:rsidRDefault="00735A83" w:rsidP="004C62F9">
      <w:pPr>
        <w:jc w:val="both"/>
        <w:rPr>
          <w:rFonts w:eastAsia="Calibri" w:cs="Arial"/>
          <w:b/>
          <w:noProof/>
          <w:sz w:val="22"/>
          <w:u w:val="single"/>
          <w:lang w:val="en-US"/>
        </w:rPr>
      </w:pPr>
    </w:p>
    <w:p w14:paraId="629FD62F" w14:textId="37AB6F00" w:rsidR="007569F8" w:rsidRPr="00D64D01" w:rsidRDefault="00CA693F" w:rsidP="00CC5CB3">
      <w:pPr>
        <w:pStyle w:val="Alaotsikko"/>
        <w:rPr>
          <w:rFonts w:eastAsia="Calibri"/>
          <w:noProof/>
          <w:u w:val="single"/>
          <w:lang w:val="en-US"/>
        </w:rPr>
      </w:pPr>
      <w:r w:rsidRPr="00D64D01">
        <w:rPr>
          <w:rFonts w:eastAsia="Calibri"/>
          <w:noProof/>
          <w:u w:val="single"/>
          <w:lang w:val="en-US"/>
        </w:rPr>
        <w:t>Temporary structures</w:t>
      </w:r>
    </w:p>
    <w:p w14:paraId="28E8BAF8" w14:textId="77777777" w:rsidR="007569F8" w:rsidRPr="00D64D01" w:rsidRDefault="007569F8" w:rsidP="004C62F9">
      <w:pPr>
        <w:jc w:val="both"/>
        <w:rPr>
          <w:rFonts w:eastAsia="Calibri" w:cs="Arial"/>
          <w:b/>
          <w:noProof/>
          <w:sz w:val="22"/>
          <w:u w:val="single"/>
          <w:lang w:val="en-US"/>
        </w:rPr>
      </w:pPr>
    </w:p>
    <w:p w14:paraId="0359732C" w14:textId="1E1C9922" w:rsidR="007569F8" w:rsidRPr="00D64D01" w:rsidRDefault="00CA693F" w:rsidP="004C62F9">
      <w:pPr>
        <w:pBdr>
          <w:top w:val="single" w:sz="4" w:space="1" w:color="auto"/>
          <w:left w:val="single" w:sz="4" w:space="4" w:color="auto"/>
          <w:bottom w:val="single" w:sz="4" w:space="1" w:color="auto"/>
          <w:right w:val="single" w:sz="4" w:space="4" w:color="auto"/>
        </w:pBdr>
        <w:shd w:val="clear" w:color="auto" w:fill="FFFF00"/>
        <w:jc w:val="both"/>
        <w:rPr>
          <w:rFonts w:eastAsia="Calibri" w:cs="Arial"/>
          <w:i/>
          <w:noProof/>
          <w:sz w:val="20"/>
          <w:szCs w:val="20"/>
          <w:lang w:val="en-US"/>
        </w:rPr>
      </w:pPr>
      <w:r w:rsidRPr="00D64D01">
        <w:rPr>
          <w:rFonts w:eastAsia="Calibri" w:cs="Arial"/>
          <w:i/>
          <w:noProof/>
          <w:sz w:val="20"/>
          <w:szCs w:val="20"/>
          <w:highlight w:val="yellow"/>
          <w:lang w:val="en-US"/>
        </w:rPr>
        <w:t>Instructions</w:t>
      </w:r>
      <w:r w:rsidR="00F07159" w:rsidRPr="00D64D01">
        <w:rPr>
          <w:rFonts w:eastAsia="Calibri" w:cs="Arial"/>
          <w:i/>
          <w:noProof/>
          <w:sz w:val="20"/>
          <w:szCs w:val="20"/>
          <w:highlight w:val="yellow"/>
          <w:lang w:val="en-US"/>
        </w:rPr>
        <w:t>:</w:t>
      </w:r>
      <w:r w:rsidR="00692990" w:rsidRPr="00D64D01">
        <w:rPr>
          <w:rFonts w:eastAsia="Calibri" w:cs="Arial"/>
          <w:i/>
          <w:noProof/>
          <w:sz w:val="20"/>
          <w:szCs w:val="20"/>
          <w:highlight w:val="yellow"/>
          <w:lang w:val="en-US"/>
        </w:rPr>
        <w:t xml:space="preserve"> </w:t>
      </w:r>
      <w:r w:rsidR="00692990" w:rsidRPr="00D64D01">
        <w:rPr>
          <w:rFonts w:eastAsia="Calibri" w:cs="Arial"/>
          <w:i/>
          <w:noProof/>
          <w:sz w:val="20"/>
          <w:szCs w:val="20"/>
          <w:lang w:val="en-US"/>
        </w:rPr>
        <w:t>Temporary structures and constructs may require a building or operating permit. Building and operating permits are issued by the municipal building control authority</w:t>
      </w:r>
      <w:r w:rsidR="00692990" w:rsidRPr="00D64D01">
        <w:rPr>
          <w:rFonts w:eastAsia="Calibri" w:cs="Arial"/>
          <w:i/>
          <w:noProof/>
          <w:sz w:val="20"/>
          <w:szCs w:val="20"/>
          <w:highlight w:val="yellow"/>
          <w:lang w:val="en-US"/>
        </w:rPr>
        <w:t>.</w:t>
      </w:r>
    </w:p>
    <w:p w14:paraId="19A3FF82" w14:textId="77777777" w:rsidR="007569F8" w:rsidRPr="00D64D01" w:rsidRDefault="007569F8" w:rsidP="004C62F9">
      <w:pPr>
        <w:jc w:val="both"/>
        <w:rPr>
          <w:rFonts w:eastAsia="Calibri" w:cs="Arial"/>
          <w:noProof/>
          <w:sz w:val="22"/>
          <w:lang w:val="en-US"/>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D64D01" w14:paraId="1F8002AE" w14:textId="77777777" w:rsidTr="00CC5CB3">
        <w:trPr>
          <w:tblHeader/>
        </w:trPr>
        <w:tc>
          <w:tcPr>
            <w:tcW w:w="1666" w:type="pct"/>
            <w:shd w:val="clear" w:color="auto" w:fill="BFBFBF" w:themeFill="background1" w:themeFillShade="BF"/>
          </w:tcPr>
          <w:p w14:paraId="438DCB42" w14:textId="5F31E403" w:rsidR="007569F8" w:rsidRPr="00D64D01" w:rsidRDefault="00B41489" w:rsidP="004C62F9">
            <w:pPr>
              <w:jc w:val="both"/>
              <w:rPr>
                <w:rFonts w:eastAsia="Calibri" w:cs="Arial"/>
                <w:noProof/>
                <w:sz w:val="22"/>
                <w:lang w:val="en-US"/>
              </w:rPr>
            </w:pPr>
            <w:r w:rsidRPr="00D64D01">
              <w:rPr>
                <w:rFonts w:eastAsia="Calibri" w:cs="Arial"/>
                <w:noProof/>
                <w:sz w:val="22"/>
                <w:lang w:val="en-US"/>
              </w:rPr>
              <w:t>Temporary structure</w:t>
            </w:r>
          </w:p>
        </w:tc>
        <w:tc>
          <w:tcPr>
            <w:tcW w:w="466" w:type="pct"/>
            <w:shd w:val="clear" w:color="auto" w:fill="BFBFBF" w:themeFill="background1" w:themeFillShade="BF"/>
          </w:tcPr>
          <w:p w14:paraId="31BB8330" w14:textId="4F087448" w:rsidR="007569F8" w:rsidRPr="00D64D01" w:rsidRDefault="00B41489" w:rsidP="004C62F9">
            <w:pPr>
              <w:jc w:val="center"/>
              <w:rPr>
                <w:rFonts w:eastAsia="Calibri" w:cs="Arial"/>
                <w:noProof/>
                <w:sz w:val="22"/>
                <w:lang w:val="en-US"/>
              </w:rPr>
            </w:pPr>
            <w:r w:rsidRPr="00D64D01">
              <w:rPr>
                <w:rFonts w:eastAsia="Calibri" w:cs="Arial"/>
                <w:noProof/>
                <w:sz w:val="22"/>
                <w:lang w:val="en-US"/>
              </w:rPr>
              <w:t>Amount (pcs</w:t>
            </w:r>
            <w:r w:rsidR="007569F8" w:rsidRPr="00D64D01">
              <w:rPr>
                <w:rFonts w:eastAsia="Calibri" w:cs="Arial"/>
                <w:noProof/>
                <w:sz w:val="22"/>
                <w:lang w:val="en-US"/>
              </w:rPr>
              <w:t>)</w:t>
            </w:r>
          </w:p>
        </w:tc>
        <w:tc>
          <w:tcPr>
            <w:tcW w:w="2868" w:type="pct"/>
            <w:shd w:val="clear" w:color="auto" w:fill="BFBFBF" w:themeFill="background1" w:themeFillShade="BF"/>
          </w:tcPr>
          <w:p w14:paraId="01A4849C" w14:textId="5D7D031B" w:rsidR="007569F8" w:rsidRPr="00D64D01" w:rsidRDefault="00B41489" w:rsidP="004C62F9">
            <w:pPr>
              <w:jc w:val="both"/>
              <w:rPr>
                <w:rFonts w:eastAsia="Calibri" w:cs="Arial"/>
                <w:noProof/>
                <w:sz w:val="22"/>
                <w:lang w:val="en-US"/>
              </w:rPr>
            </w:pPr>
            <w:r w:rsidRPr="00D64D01">
              <w:rPr>
                <w:rFonts w:eastAsia="Calibri" w:cs="Arial"/>
                <w:noProof/>
                <w:sz w:val="22"/>
                <w:lang w:val="en-US"/>
              </w:rPr>
              <w:t>Size</w:t>
            </w:r>
          </w:p>
        </w:tc>
      </w:tr>
      <w:tr w:rsidR="007569F8" w:rsidRPr="00D64D01" w14:paraId="51D0BAF2" w14:textId="77777777" w:rsidTr="009023A6">
        <w:tc>
          <w:tcPr>
            <w:tcW w:w="1666" w:type="pct"/>
          </w:tcPr>
          <w:p w14:paraId="0CF394EC" w14:textId="0E10CBE8" w:rsidR="007569F8" w:rsidRPr="00D64D01" w:rsidRDefault="00B41489" w:rsidP="004C62F9">
            <w:pPr>
              <w:jc w:val="both"/>
              <w:rPr>
                <w:rFonts w:eastAsia="Calibri" w:cs="Arial"/>
                <w:noProof/>
                <w:sz w:val="22"/>
                <w:lang w:val="en-US"/>
              </w:rPr>
            </w:pPr>
            <w:r w:rsidRPr="00D64D01">
              <w:rPr>
                <w:rFonts w:eastAsia="Calibri" w:cs="Arial"/>
                <w:noProof/>
                <w:sz w:val="22"/>
                <w:lang w:val="en-US"/>
              </w:rPr>
              <w:t>Stage</w:t>
            </w:r>
          </w:p>
        </w:tc>
        <w:tc>
          <w:tcPr>
            <w:tcW w:w="466" w:type="pct"/>
          </w:tcPr>
          <w:p w14:paraId="77A4DA31" w14:textId="77777777" w:rsidR="007569F8" w:rsidRPr="00D64D01" w:rsidRDefault="007569F8" w:rsidP="004C62F9">
            <w:pPr>
              <w:jc w:val="center"/>
              <w:rPr>
                <w:rFonts w:eastAsia="Calibri" w:cs="Arial"/>
                <w:noProof/>
                <w:sz w:val="22"/>
                <w:lang w:val="en-US"/>
              </w:rPr>
            </w:pPr>
          </w:p>
        </w:tc>
        <w:tc>
          <w:tcPr>
            <w:tcW w:w="2868" w:type="pct"/>
          </w:tcPr>
          <w:p w14:paraId="0A5371B1" w14:textId="28D1F1B9" w:rsidR="007569F8" w:rsidRPr="00D64D01" w:rsidRDefault="007569F8" w:rsidP="004C62F9">
            <w:pPr>
              <w:jc w:val="both"/>
              <w:rPr>
                <w:rFonts w:eastAsia="Calibri" w:cs="Arial"/>
                <w:i/>
                <w:noProof/>
                <w:sz w:val="22"/>
                <w:lang w:val="en-US"/>
              </w:rPr>
            </w:pPr>
            <w:r w:rsidRPr="00D64D01">
              <w:rPr>
                <w:rFonts w:eastAsia="Calibri" w:cs="Arial"/>
                <w:i/>
                <w:noProof/>
                <w:sz w:val="22"/>
                <w:lang w:val="en-US"/>
              </w:rPr>
              <w:t>(</w:t>
            </w:r>
            <w:r w:rsidR="00EF0AB3" w:rsidRPr="00D64D01">
              <w:rPr>
                <w:rFonts w:eastAsia="Calibri" w:cs="Arial"/>
                <w:i/>
                <w:noProof/>
                <w:sz w:val="22"/>
                <w:lang w:val="en-US"/>
              </w:rPr>
              <w:t>area size measured in square metres</w:t>
            </w:r>
            <w:r w:rsidRPr="00D64D01">
              <w:rPr>
                <w:rFonts w:eastAsia="Calibri" w:cs="Arial"/>
                <w:i/>
                <w:noProof/>
                <w:sz w:val="22"/>
                <w:lang w:val="en-US"/>
              </w:rPr>
              <w:t>)</w:t>
            </w:r>
          </w:p>
          <w:p w14:paraId="3E3D541D" w14:textId="77777777" w:rsidR="007569F8" w:rsidRPr="00D64D01" w:rsidRDefault="007569F8" w:rsidP="004C62F9">
            <w:pPr>
              <w:jc w:val="both"/>
              <w:rPr>
                <w:rFonts w:eastAsia="Calibri" w:cs="Arial"/>
                <w:noProof/>
                <w:sz w:val="22"/>
                <w:lang w:val="en-US"/>
              </w:rPr>
            </w:pPr>
          </w:p>
        </w:tc>
      </w:tr>
      <w:tr w:rsidR="007569F8" w:rsidRPr="00D64D01" w14:paraId="77213D2B" w14:textId="77777777" w:rsidTr="009023A6">
        <w:tc>
          <w:tcPr>
            <w:tcW w:w="1666" w:type="pct"/>
          </w:tcPr>
          <w:p w14:paraId="4FA0AAA8" w14:textId="1CCEF364" w:rsidR="007569F8" w:rsidRPr="00D64D01" w:rsidRDefault="00EF0AB3" w:rsidP="004C62F9">
            <w:pPr>
              <w:jc w:val="both"/>
              <w:rPr>
                <w:rFonts w:eastAsia="Calibri" w:cs="Arial"/>
                <w:noProof/>
                <w:sz w:val="22"/>
                <w:lang w:val="en-US"/>
              </w:rPr>
            </w:pPr>
            <w:r w:rsidRPr="00D64D01">
              <w:rPr>
                <w:rFonts w:eastAsia="Calibri" w:cs="Arial"/>
                <w:noProof/>
                <w:sz w:val="22"/>
                <w:lang w:val="en-US"/>
              </w:rPr>
              <w:t>Bleacher / auditorium</w:t>
            </w:r>
          </w:p>
        </w:tc>
        <w:tc>
          <w:tcPr>
            <w:tcW w:w="466" w:type="pct"/>
          </w:tcPr>
          <w:p w14:paraId="61BFD994" w14:textId="77777777" w:rsidR="007569F8" w:rsidRPr="00D64D01" w:rsidRDefault="007569F8" w:rsidP="004C62F9">
            <w:pPr>
              <w:jc w:val="center"/>
              <w:rPr>
                <w:rFonts w:eastAsia="Calibri" w:cs="Arial"/>
                <w:noProof/>
                <w:sz w:val="22"/>
                <w:lang w:val="en-US"/>
              </w:rPr>
            </w:pPr>
          </w:p>
        </w:tc>
        <w:tc>
          <w:tcPr>
            <w:tcW w:w="2868" w:type="pct"/>
          </w:tcPr>
          <w:p w14:paraId="180AE7D9" w14:textId="16C1EE17" w:rsidR="007569F8" w:rsidRPr="00D64D01" w:rsidRDefault="00EF0AB3" w:rsidP="004C62F9">
            <w:pPr>
              <w:jc w:val="both"/>
              <w:rPr>
                <w:rFonts w:eastAsia="Calibri" w:cs="Arial"/>
                <w:i/>
                <w:noProof/>
                <w:sz w:val="22"/>
                <w:lang w:val="en-US"/>
              </w:rPr>
            </w:pPr>
            <w:r w:rsidRPr="00D64D01">
              <w:rPr>
                <w:rFonts w:eastAsia="Calibri" w:cs="Arial"/>
                <w:i/>
                <w:noProof/>
                <w:sz w:val="22"/>
                <w:lang w:val="en-US"/>
              </w:rPr>
              <w:t>(size of the bleacher, type and number of people</w:t>
            </w:r>
            <w:r w:rsidR="007569F8" w:rsidRPr="00D64D01">
              <w:rPr>
                <w:rFonts w:eastAsia="Calibri" w:cs="Arial"/>
                <w:i/>
                <w:noProof/>
                <w:sz w:val="22"/>
                <w:lang w:val="en-US"/>
              </w:rPr>
              <w:t>)</w:t>
            </w:r>
          </w:p>
          <w:p w14:paraId="756D2494" w14:textId="77777777" w:rsidR="007569F8" w:rsidRPr="00D64D01" w:rsidRDefault="007569F8" w:rsidP="004C62F9">
            <w:pPr>
              <w:jc w:val="both"/>
              <w:rPr>
                <w:rFonts w:eastAsia="Calibri" w:cs="Arial"/>
                <w:noProof/>
                <w:sz w:val="22"/>
                <w:lang w:val="en-US"/>
              </w:rPr>
            </w:pPr>
          </w:p>
        </w:tc>
      </w:tr>
      <w:tr w:rsidR="007569F8" w:rsidRPr="00D64D01" w14:paraId="0862D4CC" w14:textId="77777777" w:rsidTr="009023A6">
        <w:tc>
          <w:tcPr>
            <w:tcW w:w="1666" w:type="pct"/>
          </w:tcPr>
          <w:p w14:paraId="5134A11E" w14:textId="1962B46F" w:rsidR="007569F8" w:rsidRPr="00D64D01" w:rsidRDefault="00EF0AB3" w:rsidP="004C62F9">
            <w:pPr>
              <w:jc w:val="both"/>
              <w:rPr>
                <w:rFonts w:eastAsia="Calibri" w:cs="Arial"/>
                <w:noProof/>
                <w:sz w:val="22"/>
                <w:lang w:val="en-US"/>
              </w:rPr>
            </w:pPr>
            <w:r w:rsidRPr="00D64D01">
              <w:rPr>
                <w:rFonts w:eastAsia="Calibri" w:cs="Arial"/>
                <w:noProof/>
                <w:sz w:val="22"/>
                <w:lang w:val="en-US"/>
              </w:rPr>
              <w:t>Tent</w:t>
            </w:r>
          </w:p>
        </w:tc>
        <w:tc>
          <w:tcPr>
            <w:tcW w:w="466" w:type="pct"/>
          </w:tcPr>
          <w:p w14:paraId="6B15D789" w14:textId="77777777" w:rsidR="007569F8" w:rsidRPr="00D64D01" w:rsidRDefault="007569F8" w:rsidP="004C62F9">
            <w:pPr>
              <w:jc w:val="center"/>
              <w:rPr>
                <w:rFonts w:eastAsia="Calibri" w:cs="Arial"/>
                <w:noProof/>
                <w:sz w:val="22"/>
                <w:lang w:val="en-US"/>
              </w:rPr>
            </w:pPr>
          </w:p>
        </w:tc>
        <w:tc>
          <w:tcPr>
            <w:tcW w:w="2868" w:type="pct"/>
          </w:tcPr>
          <w:p w14:paraId="3FFA823B" w14:textId="1AAEC9B9" w:rsidR="007569F8" w:rsidRPr="00D64D01" w:rsidRDefault="00EF0AB3" w:rsidP="004C62F9">
            <w:pPr>
              <w:jc w:val="both"/>
              <w:rPr>
                <w:rFonts w:eastAsia="Calibri" w:cs="Arial"/>
                <w:i/>
                <w:noProof/>
                <w:sz w:val="22"/>
                <w:lang w:val="en-US"/>
              </w:rPr>
            </w:pPr>
            <w:r w:rsidRPr="00D64D01">
              <w:rPr>
                <w:rFonts w:eastAsia="Calibri" w:cs="Arial"/>
                <w:i/>
                <w:noProof/>
                <w:sz w:val="22"/>
                <w:lang w:val="en-US"/>
              </w:rPr>
              <w:t>(area size measured in square metres and possible number of people, if there is a possibility for the public to enter the tent</w:t>
            </w:r>
            <w:r w:rsidR="007569F8" w:rsidRPr="00D64D01">
              <w:rPr>
                <w:rFonts w:eastAsia="Calibri" w:cs="Arial"/>
                <w:i/>
                <w:noProof/>
                <w:sz w:val="22"/>
                <w:lang w:val="en-US"/>
              </w:rPr>
              <w:t>)</w:t>
            </w:r>
          </w:p>
        </w:tc>
      </w:tr>
      <w:tr w:rsidR="007569F8" w:rsidRPr="00D64D01" w14:paraId="1D74C4E1" w14:textId="77777777" w:rsidTr="009023A6">
        <w:tc>
          <w:tcPr>
            <w:tcW w:w="1666" w:type="pct"/>
          </w:tcPr>
          <w:p w14:paraId="528A54E6" w14:textId="724C430C" w:rsidR="007569F8" w:rsidRPr="00D64D01" w:rsidRDefault="00EF0AB3" w:rsidP="004C62F9">
            <w:pPr>
              <w:jc w:val="both"/>
              <w:rPr>
                <w:rFonts w:eastAsia="Calibri" w:cs="Arial"/>
                <w:noProof/>
                <w:sz w:val="22"/>
                <w:lang w:val="en-US"/>
              </w:rPr>
            </w:pPr>
            <w:r w:rsidRPr="00D64D01">
              <w:rPr>
                <w:rFonts w:eastAsia="Calibri" w:cs="Arial"/>
                <w:noProof/>
                <w:sz w:val="22"/>
                <w:lang w:val="en-US"/>
              </w:rPr>
              <w:t>Other, what</w:t>
            </w:r>
            <w:r w:rsidR="007569F8" w:rsidRPr="00D64D01">
              <w:rPr>
                <w:rFonts w:eastAsia="Calibri" w:cs="Arial"/>
                <w:noProof/>
                <w:sz w:val="22"/>
                <w:lang w:val="en-US"/>
              </w:rPr>
              <w:t xml:space="preserve">? </w:t>
            </w:r>
          </w:p>
        </w:tc>
        <w:tc>
          <w:tcPr>
            <w:tcW w:w="466" w:type="pct"/>
          </w:tcPr>
          <w:p w14:paraId="1FE7DDA3" w14:textId="77777777" w:rsidR="007569F8" w:rsidRPr="00D64D01" w:rsidRDefault="007569F8" w:rsidP="004C62F9">
            <w:pPr>
              <w:jc w:val="center"/>
              <w:rPr>
                <w:rFonts w:eastAsia="Calibri" w:cs="Arial"/>
                <w:noProof/>
                <w:sz w:val="22"/>
                <w:lang w:val="en-US"/>
              </w:rPr>
            </w:pPr>
          </w:p>
        </w:tc>
        <w:tc>
          <w:tcPr>
            <w:tcW w:w="2868" w:type="pct"/>
          </w:tcPr>
          <w:p w14:paraId="1D2E8724" w14:textId="77777777" w:rsidR="007569F8" w:rsidRPr="00D64D01" w:rsidRDefault="007569F8" w:rsidP="004C62F9">
            <w:pPr>
              <w:jc w:val="both"/>
              <w:rPr>
                <w:rFonts w:eastAsia="Calibri" w:cs="Arial"/>
                <w:noProof/>
                <w:sz w:val="22"/>
                <w:lang w:val="en-US"/>
              </w:rPr>
            </w:pPr>
          </w:p>
          <w:p w14:paraId="1D032A26" w14:textId="77777777" w:rsidR="007569F8" w:rsidRPr="00D64D01" w:rsidRDefault="007569F8" w:rsidP="004C62F9">
            <w:pPr>
              <w:jc w:val="both"/>
              <w:rPr>
                <w:rFonts w:eastAsia="Calibri" w:cs="Arial"/>
                <w:noProof/>
                <w:sz w:val="22"/>
                <w:lang w:val="en-US"/>
              </w:rPr>
            </w:pPr>
          </w:p>
        </w:tc>
      </w:tr>
    </w:tbl>
    <w:p w14:paraId="3840C063" w14:textId="38416FC5" w:rsidR="00720FD3" w:rsidRPr="00D64D01" w:rsidRDefault="00720FD3" w:rsidP="004C62F9">
      <w:pPr>
        <w:jc w:val="both"/>
        <w:rPr>
          <w:rFonts w:eastAsia="Calibri" w:cs="Arial"/>
          <w:noProof/>
          <w:sz w:val="22"/>
          <w:lang w:val="en-US"/>
        </w:rPr>
      </w:pPr>
    </w:p>
    <w:p w14:paraId="333F50DA" w14:textId="78204791" w:rsidR="00720FD3" w:rsidRPr="00D64D01" w:rsidRDefault="00692990"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r w:rsidRPr="00D64D01">
        <w:rPr>
          <w:i/>
          <w:noProof/>
          <w:sz w:val="20"/>
          <w:szCs w:val="20"/>
          <w:highlight w:val="yellow"/>
          <w:lang w:val="en-US"/>
        </w:rPr>
        <w:t>Instructions</w:t>
      </w:r>
      <w:r w:rsidR="00720FD3" w:rsidRPr="00D64D01">
        <w:rPr>
          <w:i/>
          <w:noProof/>
          <w:sz w:val="20"/>
          <w:szCs w:val="20"/>
          <w:highlight w:val="yellow"/>
          <w:lang w:val="en-US"/>
        </w:rPr>
        <w:t xml:space="preserve">: </w:t>
      </w:r>
      <w:r w:rsidR="00C72CB2" w:rsidRPr="00D64D01">
        <w:rPr>
          <w:i/>
          <w:noProof/>
          <w:sz w:val="20"/>
          <w:szCs w:val="20"/>
          <w:lang w:val="en-US"/>
        </w:rPr>
        <w:t>In small tents, exit routes can be marked with photoluminescent exit signs</w:t>
      </w:r>
      <w:r w:rsidR="00F24C8C" w:rsidRPr="00D64D01">
        <w:rPr>
          <w:i/>
          <w:noProof/>
          <w:sz w:val="20"/>
          <w:szCs w:val="20"/>
          <w:highlight w:val="yellow"/>
          <w:lang w:val="en-US"/>
        </w:rPr>
        <w:t xml:space="preserve">. </w:t>
      </w:r>
      <w:r w:rsidR="00C72CB2" w:rsidRPr="00D64D01">
        <w:rPr>
          <w:i/>
          <w:noProof/>
          <w:sz w:val="20"/>
          <w:szCs w:val="20"/>
          <w:lang w:val="en-US"/>
        </w:rPr>
        <w:t>Large tents, that are over 300 m</w:t>
      </w:r>
      <w:r w:rsidR="00C72CB2" w:rsidRPr="00D64D01">
        <w:rPr>
          <w:i/>
          <w:noProof/>
          <w:sz w:val="20"/>
          <w:szCs w:val="20"/>
          <w:vertAlign w:val="superscript"/>
          <w:lang w:val="en-US"/>
        </w:rPr>
        <w:t>2</w:t>
      </w:r>
      <w:r w:rsidR="00C72CB2" w:rsidRPr="00D64D01">
        <w:rPr>
          <w:i/>
          <w:noProof/>
          <w:sz w:val="20"/>
          <w:szCs w:val="20"/>
          <w:lang w:val="en-US"/>
        </w:rPr>
        <w:t xml:space="preserve"> are equipped with battery-secured exit route signs and lighting.</w:t>
      </w:r>
      <w:r w:rsidR="008F2E28" w:rsidRPr="00D64D01">
        <w:rPr>
          <w:i/>
          <w:noProof/>
          <w:sz w:val="20"/>
          <w:szCs w:val="20"/>
          <w:lang w:val="en-US"/>
        </w:rPr>
        <w:t xml:space="preserve"> If over 30% of the tent’s wall surface is open, it can be categorized as a canopy or an open structure, in which case the requirements for signs are decided upon case-specifically.</w:t>
      </w:r>
    </w:p>
    <w:p w14:paraId="1F0D8C0C" w14:textId="77777777" w:rsidR="00720FD3" w:rsidRPr="00D64D01" w:rsidRDefault="00720FD3"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p>
    <w:p w14:paraId="65C25B75" w14:textId="5DCF36A0" w:rsidR="00720FD3" w:rsidRPr="00D64D01" w:rsidRDefault="008F2E28"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r w:rsidRPr="00D64D01">
        <w:rPr>
          <w:i/>
          <w:noProof/>
          <w:sz w:val="20"/>
          <w:szCs w:val="20"/>
          <w:highlight w:val="yellow"/>
          <w:lang w:val="en-US"/>
        </w:rPr>
        <w:t>Instructions</w:t>
      </w:r>
      <w:r w:rsidR="00720FD3" w:rsidRPr="00D64D01">
        <w:rPr>
          <w:i/>
          <w:noProof/>
          <w:sz w:val="20"/>
          <w:szCs w:val="20"/>
          <w:highlight w:val="yellow"/>
          <w:lang w:val="en-US"/>
        </w:rPr>
        <w:t>:</w:t>
      </w:r>
      <w:r w:rsidR="00E702D7" w:rsidRPr="00D64D01">
        <w:rPr>
          <w:i/>
          <w:noProof/>
          <w:sz w:val="20"/>
          <w:szCs w:val="20"/>
          <w:highlight w:val="yellow"/>
          <w:lang w:val="en-US"/>
        </w:rPr>
        <w:t xml:space="preserve"> </w:t>
      </w:r>
      <w:r w:rsidR="00E702D7" w:rsidRPr="00D64D01">
        <w:rPr>
          <w:i/>
          <w:noProof/>
          <w:sz w:val="20"/>
          <w:szCs w:val="20"/>
          <w:lang w:val="en-US"/>
        </w:rPr>
        <w:t>Individual tents of less than 20 m</w:t>
      </w:r>
      <w:r w:rsidR="00E702D7" w:rsidRPr="00D64D01">
        <w:rPr>
          <w:i/>
          <w:noProof/>
          <w:sz w:val="20"/>
          <w:szCs w:val="20"/>
          <w:vertAlign w:val="superscript"/>
          <w:lang w:val="en-US"/>
        </w:rPr>
        <w:t>2</w:t>
      </w:r>
      <w:r w:rsidR="00E702D7" w:rsidRPr="00D64D01">
        <w:rPr>
          <w:i/>
          <w:noProof/>
          <w:sz w:val="20"/>
          <w:szCs w:val="20"/>
          <w:lang w:val="en-US"/>
        </w:rPr>
        <w:t xml:space="preserve"> are generally located at least 4 meters from the buildings. The distance between larger tents and groups of tents from the building is generally at least 8 meters</w:t>
      </w:r>
      <w:r w:rsidR="00E702D7" w:rsidRPr="00D64D01">
        <w:rPr>
          <w:i/>
          <w:noProof/>
          <w:sz w:val="20"/>
          <w:szCs w:val="20"/>
          <w:highlight w:val="yellow"/>
          <w:lang w:val="en-US"/>
        </w:rPr>
        <w:t>.</w:t>
      </w:r>
    </w:p>
    <w:p w14:paraId="6C3B930F" w14:textId="77777777" w:rsidR="00720FD3" w:rsidRPr="00D64D01" w:rsidRDefault="00720FD3"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p>
    <w:p w14:paraId="44859472" w14:textId="5A9E261B" w:rsidR="00720FD3" w:rsidRPr="00D64D01" w:rsidRDefault="002321E0"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r w:rsidRPr="00D64D01">
        <w:rPr>
          <w:i/>
          <w:noProof/>
          <w:sz w:val="20"/>
          <w:szCs w:val="20"/>
          <w:highlight w:val="yellow"/>
          <w:lang w:val="en-US"/>
        </w:rPr>
        <w:t>Instructions</w:t>
      </w:r>
      <w:r w:rsidR="00720FD3" w:rsidRPr="00D64D01">
        <w:rPr>
          <w:i/>
          <w:noProof/>
          <w:sz w:val="20"/>
          <w:szCs w:val="20"/>
          <w:highlight w:val="yellow"/>
          <w:lang w:val="en-US"/>
        </w:rPr>
        <w:t>:</w:t>
      </w:r>
      <w:r w:rsidR="00602002" w:rsidRPr="00D64D01">
        <w:rPr>
          <w:noProof/>
          <w:lang w:val="en-US"/>
        </w:rPr>
        <w:t xml:space="preserve"> </w:t>
      </w:r>
      <w:r w:rsidR="00602002" w:rsidRPr="00D64D01">
        <w:rPr>
          <w:i/>
          <w:noProof/>
          <w:sz w:val="20"/>
          <w:szCs w:val="20"/>
          <w:lang w:val="en-US"/>
        </w:rPr>
        <w:t>If there are no special instructions or orders given by the municipal building control authority or there are no instructions available for mooring from the manufacturer or designer, the following is recommended for setting up tents up to 300 m</w:t>
      </w:r>
      <w:r w:rsidR="00602002" w:rsidRPr="00D64D01">
        <w:rPr>
          <w:i/>
          <w:noProof/>
          <w:sz w:val="20"/>
          <w:szCs w:val="20"/>
          <w:vertAlign w:val="superscript"/>
          <w:lang w:val="en-US"/>
        </w:rPr>
        <w:t>2</w:t>
      </w:r>
      <w:r w:rsidR="00602002" w:rsidRPr="00D64D01">
        <w:rPr>
          <w:i/>
          <w:noProof/>
          <w:sz w:val="20"/>
          <w:szCs w:val="20"/>
          <w:lang w:val="en-US"/>
        </w:rPr>
        <w:t>:</w:t>
      </w:r>
      <w:r w:rsidR="00720FD3" w:rsidRPr="00D64D01">
        <w:rPr>
          <w:i/>
          <w:noProof/>
          <w:sz w:val="20"/>
          <w:szCs w:val="20"/>
          <w:highlight w:val="yellow"/>
          <w:lang w:val="en-US"/>
        </w:rPr>
        <w:t xml:space="preserve"> </w:t>
      </w:r>
    </w:p>
    <w:p w14:paraId="539CA5C4" w14:textId="160D5851" w:rsidR="00720FD3" w:rsidRPr="00D64D01" w:rsidRDefault="00460CD6" w:rsidP="004C62F9">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noProof/>
          <w:sz w:val="20"/>
          <w:szCs w:val="20"/>
          <w:highlight w:val="yellow"/>
          <w:lang w:val="en-US"/>
        </w:rPr>
      </w:pPr>
      <w:r w:rsidRPr="00D64D01">
        <w:rPr>
          <w:i/>
          <w:noProof/>
          <w:sz w:val="20"/>
          <w:szCs w:val="20"/>
          <w:lang w:val="en-US"/>
        </w:rPr>
        <w:t>Frame parts are connected to each other with lockable fasteners</w:t>
      </w:r>
      <w:r w:rsidR="00720FD3" w:rsidRPr="00D64D01">
        <w:rPr>
          <w:i/>
          <w:noProof/>
          <w:sz w:val="20"/>
          <w:szCs w:val="20"/>
          <w:highlight w:val="yellow"/>
          <w:lang w:val="en-US"/>
        </w:rPr>
        <w:t>.</w:t>
      </w:r>
    </w:p>
    <w:p w14:paraId="1901D13A" w14:textId="0FE83FD8" w:rsidR="00B9295E" w:rsidRPr="00D64D01" w:rsidRDefault="00B9295E" w:rsidP="004C62F9">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noProof/>
          <w:sz w:val="20"/>
          <w:szCs w:val="20"/>
          <w:highlight w:val="yellow"/>
          <w:lang w:val="en-US"/>
        </w:rPr>
      </w:pPr>
      <w:r w:rsidRPr="00D64D01">
        <w:rPr>
          <w:i/>
          <w:noProof/>
          <w:sz w:val="20"/>
          <w:szCs w:val="20"/>
          <w:lang w:val="en-US"/>
        </w:rPr>
        <w:t>The stabilization of the tent is affected by, among other things, the structure, height and shape of the tent. When loose weights are used, each corner of the small tents shall have at least the following weights: 2 x 2 tents 15 kg / pole; 4 x 4 tents 62 kg / pole; 5 x 5 tents 96 kg / pole; and 6 x 6 tents 139 kg / pole. Minimum weights apply to tents with a roof tarpaulin and a wind speed of 15 m / s or less. In stronger winds, the roof tarpaulin must be removed or weights must be added.</w:t>
      </w:r>
    </w:p>
    <w:p w14:paraId="1569B300" w14:textId="5891F642" w:rsidR="00C6047E" w:rsidRPr="00D64D01" w:rsidRDefault="00C6047E" w:rsidP="004C62F9">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noProof/>
          <w:sz w:val="20"/>
          <w:szCs w:val="20"/>
          <w:highlight w:val="yellow"/>
          <w:lang w:val="en-US"/>
        </w:rPr>
      </w:pPr>
      <w:r w:rsidRPr="00D64D01">
        <w:rPr>
          <w:i/>
          <w:noProof/>
          <w:sz w:val="20"/>
          <w:szCs w:val="20"/>
          <w:lang w:val="en-US"/>
        </w:rPr>
        <w:lastRenderedPageBreak/>
        <w:t>The tents are secured to ground anchors or loose weights with cargo straps with a tensile strength of at least 1000 kg. Ropes or other similar strings are not reliable attachments.</w:t>
      </w:r>
    </w:p>
    <w:p w14:paraId="72A11B5D" w14:textId="1132EFF6" w:rsidR="00C6047E" w:rsidRPr="00D64D01" w:rsidRDefault="00C6047E" w:rsidP="004C62F9">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noProof/>
          <w:sz w:val="20"/>
          <w:szCs w:val="20"/>
          <w:highlight w:val="yellow"/>
          <w:lang w:val="en-US"/>
        </w:rPr>
      </w:pPr>
      <w:r w:rsidRPr="00D64D01">
        <w:rPr>
          <w:i/>
          <w:noProof/>
          <w:sz w:val="20"/>
          <w:szCs w:val="20"/>
          <w:lang w:val="en-US"/>
        </w:rPr>
        <w:t>Tents attached in accordance with these instructions may not remain attached in the event of severe weather. Therefore, in the event of severe weather, the operating instructions drawn up in the emergency plan and the monitoring of weather conditions must be followed.</w:t>
      </w:r>
    </w:p>
    <w:p w14:paraId="7F121FD1" w14:textId="77777777" w:rsidR="00720FD3" w:rsidRPr="00D64D01" w:rsidRDefault="00720FD3" w:rsidP="004C62F9">
      <w:pPr>
        <w:jc w:val="both"/>
        <w:rPr>
          <w:rFonts w:eastAsia="Calibri" w:cs="Arial"/>
          <w:noProof/>
          <w:sz w:val="22"/>
          <w:lang w:val="en-US"/>
        </w:rPr>
      </w:pPr>
    </w:p>
    <w:p w14:paraId="0CFFE586" w14:textId="249C6674" w:rsidR="00C80971" w:rsidRPr="00D64D01" w:rsidRDefault="00C6047E" w:rsidP="004C62F9">
      <w:pPr>
        <w:jc w:val="both"/>
        <w:rPr>
          <w:rFonts w:eastAsia="Calibri" w:cs="Arial"/>
          <w:b/>
          <w:noProof/>
          <w:sz w:val="22"/>
          <w:lang w:val="en-US"/>
        </w:rPr>
      </w:pPr>
      <w:r w:rsidRPr="00D64D01">
        <w:rPr>
          <w:rFonts w:eastAsia="Calibri" w:cs="Arial"/>
          <w:b/>
          <w:noProof/>
          <w:sz w:val="22"/>
          <w:lang w:val="en-US"/>
        </w:rPr>
        <w:t xml:space="preserve">With regard to tents, the </w:t>
      </w:r>
      <w:r w:rsidR="00E047BE" w:rsidRPr="00D64D01">
        <w:rPr>
          <w:rFonts w:eastAsia="Calibri" w:cs="Arial"/>
          <w:b/>
          <w:noProof/>
          <w:sz w:val="22"/>
          <w:lang w:val="en-US"/>
        </w:rPr>
        <w:t>points below are complied with</w:t>
      </w:r>
      <w:r w:rsidRPr="00D64D01">
        <w:rPr>
          <w:rFonts w:eastAsia="Calibri" w:cs="Arial"/>
          <w:b/>
          <w:noProof/>
          <w:sz w:val="22"/>
          <w:lang w:val="en-US"/>
        </w:rPr>
        <w:t>:</w:t>
      </w:r>
    </w:p>
    <w:p w14:paraId="0E6417AA" w14:textId="77777777" w:rsidR="00C80971" w:rsidRPr="00D64D01" w:rsidRDefault="00C80971" w:rsidP="004C62F9">
      <w:pPr>
        <w:jc w:val="both"/>
        <w:rPr>
          <w:rFonts w:eastAsia="Calibri" w:cs="Arial"/>
          <w:noProof/>
          <w:sz w:val="22"/>
          <w:lang w:val="en-US"/>
        </w:rPr>
      </w:pPr>
    </w:p>
    <w:p w14:paraId="3F481B96" w14:textId="14A712AB" w:rsidR="001A7351" w:rsidRPr="00D64D01" w:rsidRDefault="001A7351"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The number of people in a tent is calculated the same way as the number of people in assembly facilities (see section:</w:t>
      </w:r>
      <w:r w:rsidR="00D70DCB" w:rsidRPr="00D64D01">
        <w:rPr>
          <w:rFonts w:eastAsia="Calibri" w:cs="Arial"/>
          <w:noProof/>
          <w:sz w:val="22"/>
          <w:lang w:val="en-US"/>
        </w:rPr>
        <w:t xml:space="preserve"> N</w:t>
      </w:r>
      <w:r w:rsidRPr="00D64D01">
        <w:rPr>
          <w:rFonts w:eastAsia="Calibri" w:cs="Arial"/>
          <w:noProof/>
          <w:sz w:val="22"/>
          <w:lang w:val="en-US"/>
        </w:rPr>
        <w:t>umber of people).</w:t>
      </w:r>
    </w:p>
    <w:p w14:paraId="06B813A8" w14:textId="5B5BEFF5" w:rsidR="001A7351" w:rsidRPr="00D64D01" w:rsidRDefault="00945393"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T</w:t>
      </w:r>
      <w:r w:rsidR="001A7351" w:rsidRPr="00D64D01">
        <w:rPr>
          <w:rFonts w:eastAsia="Calibri" w:cs="Arial"/>
          <w:noProof/>
          <w:sz w:val="22"/>
          <w:lang w:val="en-US"/>
        </w:rPr>
        <w:t>he tent fabric is flammability class 1 (fire retardant SL1, DIN4102 B1 or similar).</w:t>
      </w:r>
    </w:p>
    <w:p w14:paraId="4D6E194B" w14:textId="5AAA2268" w:rsidR="00E6762E" w:rsidRPr="00D64D01" w:rsidRDefault="00E6762E" w:rsidP="004C62F9">
      <w:pPr>
        <w:pStyle w:val="Luettelokappale"/>
        <w:numPr>
          <w:ilvl w:val="0"/>
          <w:numId w:val="21"/>
        </w:numPr>
        <w:spacing w:after="0"/>
        <w:jc w:val="both"/>
        <w:rPr>
          <w:rFonts w:cs="Arial"/>
          <w:noProof/>
          <w:sz w:val="22"/>
          <w:lang w:val="en-US"/>
        </w:rPr>
      </w:pPr>
      <w:r w:rsidRPr="00D64D01">
        <w:rPr>
          <w:rFonts w:cs="Arial"/>
          <w:noProof/>
          <w:sz w:val="22"/>
          <w:lang w:val="en-US"/>
        </w:rPr>
        <w:t>T</w:t>
      </w:r>
      <w:r w:rsidR="00A70532" w:rsidRPr="00D64D01">
        <w:rPr>
          <w:rFonts w:cs="Arial"/>
          <w:noProof/>
          <w:sz w:val="22"/>
          <w:lang w:val="en-US"/>
        </w:rPr>
        <w:t>here are at least two</w:t>
      </w:r>
      <w:r w:rsidRPr="00D64D01">
        <w:rPr>
          <w:rFonts w:cs="Arial"/>
          <w:noProof/>
          <w:sz w:val="22"/>
          <w:lang w:val="en-US"/>
        </w:rPr>
        <w:t xml:space="preserve"> exit routes out of the tent, the width of which has been determined on the same basis as for assembly facilities (see section</w:t>
      </w:r>
      <w:r w:rsidR="00D70DCB" w:rsidRPr="00D64D01">
        <w:rPr>
          <w:rFonts w:cs="Arial"/>
          <w:noProof/>
          <w:sz w:val="22"/>
          <w:lang w:val="en-US"/>
        </w:rPr>
        <w:t xml:space="preserve"> E</w:t>
      </w:r>
      <w:r w:rsidRPr="00D64D01">
        <w:rPr>
          <w:rFonts w:cs="Arial"/>
          <w:noProof/>
          <w:sz w:val="22"/>
          <w:lang w:val="en-US"/>
        </w:rPr>
        <w:t>vacuation arrangements).</w:t>
      </w:r>
    </w:p>
    <w:p w14:paraId="33BB20B5" w14:textId="20246CAC" w:rsidR="00E6762E" w:rsidRPr="00D64D01" w:rsidRDefault="00E6762E" w:rsidP="004C62F9">
      <w:pPr>
        <w:pStyle w:val="Luettelokappale"/>
        <w:numPr>
          <w:ilvl w:val="0"/>
          <w:numId w:val="21"/>
        </w:numPr>
        <w:spacing w:after="0"/>
        <w:jc w:val="both"/>
        <w:rPr>
          <w:rFonts w:cs="Arial"/>
          <w:noProof/>
          <w:sz w:val="22"/>
          <w:lang w:val="en-US"/>
        </w:rPr>
      </w:pPr>
      <w:r w:rsidRPr="00D64D01">
        <w:rPr>
          <w:rFonts w:cs="Arial"/>
          <w:noProof/>
          <w:sz w:val="22"/>
          <w:lang w:val="en-US"/>
        </w:rPr>
        <w:t>The emergency exits of the tent are equipped with signs.</w:t>
      </w:r>
    </w:p>
    <w:p w14:paraId="3069D462" w14:textId="13179B1E" w:rsidR="00E6762E" w:rsidRPr="00D64D01" w:rsidRDefault="00E6762E" w:rsidP="004C62F9">
      <w:pPr>
        <w:pStyle w:val="Luettelokappale"/>
        <w:numPr>
          <w:ilvl w:val="0"/>
          <w:numId w:val="21"/>
        </w:numPr>
        <w:spacing w:after="0"/>
        <w:jc w:val="both"/>
        <w:rPr>
          <w:rFonts w:cs="Arial"/>
          <w:noProof/>
          <w:sz w:val="22"/>
          <w:lang w:val="en-US"/>
        </w:rPr>
      </w:pPr>
      <w:r w:rsidRPr="00D64D01">
        <w:rPr>
          <w:rFonts w:cs="Arial"/>
          <w:noProof/>
          <w:sz w:val="22"/>
          <w:lang w:val="en-US"/>
        </w:rPr>
        <w:t>The tent is placed far enough from buildings.</w:t>
      </w:r>
    </w:p>
    <w:p w14:paraId="0BA67F94" w14:textId="5BB48665" w:rsidR="009E399E" w:rsidRPr="00D64D01" w:rsidRDefault="009E399E" w:rsidP="004C62F9">
      <w:pPr>
        <w:pStyle w:val="Luettelokappale"/>
        <w:numPr>
          <w:ilvl w:val="0"/>
          <w:numId w:val="21"/>
        </w:numPr>
        <w:spacing w:after="0"/>
        <w:rPr>
          <w:rFonts w:cs="Arial"/>
          <w:noProof/>
          <w:sz w:val="22"/>
          <w:lang w:val="en-US"/>
        </w:rPr>
      </w:pPr>
      <w:r w:rsidRPr="00D64D01">
        <w:rPr>
          <w:rFonts w:cs="Arial"/>
          <w:noProof/>
          <w:sz w:val="22"/>
          <w:lang w:val="en-US"/>
        </w:rPr>
        <w:t xml:space="preserve">The emergency access roads and the emergency exits of nearby buildings have been taken into account when setting up the tent. </w:t>
      </w:r>
      <w:r w:rsidR="00FD3BA2" w:rsidRPr="00D64D01">
        <w:rPr>
          <w:rFonts w:cs="Arial"/>
          <w:noProof/>
          <w:sz w:val="22"/>
          <w:lang w:val="en-US"/>
        </w:rPr>
        <w:t>Emergency access roads</w:t>
      </w:r>
      <w:r w:rsidRPr="00D64D01">
        <w:rPr>
          <w:rFonts w:cs="Arial"/>
          <w:noProof/>
          <w:sz w:val="22"/>
          <w:lang w:val="en-US"/>
        </w:rPr>
        <w:t xml:space="preserve"> with a width of at least 3.5 meters are reserved for the tent area.</w:t>
      </w:r>
    </w:p>
    <w:p w14:paraId="07C5A977" w14:textId="0277A42C" w:rsidR="000B1E09" w:rsidRPr="00D64D01" w:rsidRDefault="00FD3BA2" w:rsidP="004C62F9">
      <w:pPr>
        <w:pStyle w:val="Luettelokappale"/>
        <w:numPr>
          <w:ilvl w:val="0"/>
          <w:numId w:val="21"/>
        </w:numPr>
        <w:spacing w:after="0"/>
        <w:rPr>
          <w:rFonts w:cs="Arial"/>
          <w:noProof/>
          <w:sz w:val="22"/>
          <w:lang w:val="en-US"/>
        </w:rPr>
      </w:pPr>
      <w:r w:rsidRPr="00D64D01">
        <w:rPr>
          <w:rFonts w:cs="Arial"/>
          <w:noProof/>
          <w:sz w:val="22"/>
          <w:lang w:val="en-US"/>
        </w:rPr>
        <w:t>The tent manufacturer’s set up instructions are followed.</w:t>
      </w:r>
    </w:p>
    <w:p w14:paraId="42E1EEF8" w14:textId="203C5243" w:rsidR="00BE2F2D" w:rsidRPr="00D64D01" w:rsidRDefault="00BE2F2D" w:rsidP="004C62F9">
      <w:pPr>
        <w:pStyle w:val="Luettelokappale"/>
        <w:numPr>
          <w:ilvl w:val="0"/>
          <w:numId w:val="21"/>
        </w:numPr>
        <w:spacing w:after="0"/>
        <w:rPr>
          <w:rFonts w:cs="Arial"/>
          <w:noProof/>
          <w:sz w:val="22"/>
          <w:lang w:val="en-US"/>
        </w:rPr>
      </w:pPr>
      <w:r w:rsidRPr="00D64D01">
        <w:rPr>
          <w:rFonts w:cs="Arial"/>
          <w:noProof/>
          <w:sz w:val="22"/>
          <w:lang w:val="en-US"/>
        </w:rPr>
        <w:t>The tent is sturdily attached to its base with, for example, concrete or water weights, following the manufacturer’s instructions.</w:t>
      </w:r>
    </w:p>
    <w:p w14:paraId="3FE13D01" w14:textId="47A59142" w:rsidR="000B1E09" w:rsidRPr="00D64D01" w:rsidRDefault="00BE2F2D" w:rsidP="004C62F9">
      <w:pPr>
        <w:pStyle w:val="Luettelokappale"/>
        <w:numPr>
          <w:ilvl w:val="0"/>
          <w:numId w:val="21"/>
        </w:numPr>
        <w:spacing w:after="0"/>
        <w:rPr>
          <w:rFonts w:cs="Arial"/>
          <w:noProof/>
          <w:sz w:val="22"/>
          <w:lang w:val="en-US"/>
        </w:rPr>
      </w:pPr>
      <w:r w:rsidRPr="00D64D01">
        <w:rPr>
          <w:rFonts w:cs="Arial"/>
          <w:noProof/>
          <w:sz w:val="22"/>
          <w:lang w:val="en-US"/>
        </w:rPr>
        <w:t>In the event of severe weather or winds of more than 15 m / s, the tent mooring will be intensified or the use of the tents will be suspended. People are directed away from the vicinity of the tents and the tents are dismantled if possible. If the manufacturer has given other instructions, they will be followed.</w:t>
      </w:r>
    </w:p>
    <w:p w14:paraId="340DE068" w14:textId="77777777" w:rsidR="00CC5CB3" w:rsidRPr="00D64D01" w:rsidRDefault="00CC5CB3" w:rsidP="004C62F9">
      <w:pPr>
        <w:jc w:val="both"/>
        <w:rPr>
          <w:rFonts w:eastAsia="Calibri" w:cs="Arial"/>
          <w:b/>
          <w:noProof/>
          <w:sz w:val="22"/>
          <w:lang w:val="en-US"/>
        </w:rPr>
      </w:pPr>
    </w:p>
    <w:p w14:paraId="3EEE2D2D" w14:textId="32384723" w:rsidR="000B1E09" w:rsidRPr="00D64D01" w:rsidRDefault="009D010C" w:rsidP="004C62F9">
      <w:pPr>
        <w:jc w:val="both"/>
        <w:rPr>
          <w:rFonts w:eastAsia="Calibri" w:cs="Arial"/>
          <w:b/>
          <w:noProof/>
          <w:sz w:val="22"/>
          <w:lang w:val="en-US"/>
        </w:rPr>
      </w:pPr>
      <w:r w:rsidRPr="00D64D01">
        <w:rPr>
          <w:rFonts w:eastAsia="Calibri" w:cs="Arial"/>
          <w:b/>
          <w:noProof/>
          <w:sz w:val="22"/>
          <w:lang w:val="en-US"/>
        </w:rPr>
        <w:t>With regard to</w:t>
      </w:r>
      <w:r w:rsidR="00247CBA" w:rsidRPr="00D64D01">
        <w:rPr>
          <w:rFonts w:eastAsia="Calibri" w:cs="Arial"/>
          <w:b/>
          <w:noProof/>
          <w:sz w:val="22"/>
          <w:lang w:val="en-US"/>
        </w:rPr>
        <w:t xml:space="preserve"> stage/stages, the </w:t>
      </w:r>
      <w:r w:rsidR="00E047BE" w:rsidRPr="00D64D01">
        <w:rPr>
          <w:rFonts w:eastAsia="Calibri" w:cs="Arial"/>
          <w:b/>
          <w:noProof/>
          <w:sz w:val="22"/>
          <w:lang w:val="en-US"/>
        </w:rPr>
        <w:t>points below are complied with:</w:t>
      </w:r>
    </w:p>
    <w:p w14:paraId="5247DAB5" w14:textId="77777777" w:rsidR="000B1E09" w:rsidRPr="00D64D01" w:rsidRDefault="000B1E09" w:rsidP="004C62F9">
      <w:pPr>
        <w:jc w:val="both"/>
        <w:rPr>
          <w:rFonts w:eastAsia="Calibri" w:cs="Arial"/>
          <w:noProof/>
          <w:sz w:val="22"/>
          <w:lang w:val="en-US"/>
        </w:rPr>
      </w:pPr>
    </w:p>
    <w:p w14:paraId="35AD445D" w14:textId="58EE6475" w:rsidR="000B1E09" w:rsidRPr="00D64D01" w:rsidRDefault="003F5A87" w:rsidP="004C62F9">
      <w:pPr>
        <w:pStyle w:val="Luettelokappale"/>
        <w:numPr>
          <w:ilvl w:val="0"/>
          <w:numId w:val="21"/>
        </w:numPr>
        <w:spacing w:after="0"/>
        <w:jc w:val="both"/>
        <w:rPr>
          <w:rFonts w:eastAsia="Calibri" w:cs="Arial"/>
          <w:noProof/>
          <w:sz w:val="22"/>
          <w:lang w:val="en-US"/>
        </w:rPr>
      </w:pPr>
      <w:r w:rsidRPr="00D64D01">
        <w:rPr>
          <w:rFonts w:eastAsia="Calibri" w:cs="Arial"/>
          <w:noProof/>
          <w:sz w:val="22"/>
          <w:lang w:val="en-US"/>
        </w:rPr>
        <w:t>The stage manufacturer’s setup instructions are followed and a setup certificate of the setup is drawn up. The stage is used in accordance with the intended use specified by the manufacturer.</w:t>
      </w:r>
      <w:r w:rsidR="001871B6" w:rsidRPr="00D64D01">
        <w:rPr>
          <w:rFonts w:eastAsia="Calibri" w:cs="Arial"/>
          <w:noProof/>
          <w:sz w:val="22"/>
          <w:lang w:val="en-US"/>
        </w:rPr>
        <w:t xml:space="preserve"> </w:t>
      </w:r>
      <w:r w:rsidRPr="00D64D01">
        <w:rPr>
          <w:rFonts w:eastAsia="Calibri" w:cs="Arial"/>
          <w:noProof/>
          <w:sz w:val="22"/>
          <w:lang w:val="en-US"/>
        </w:rPr>
        <w:t>The weight and wind restrictions of the stage structures are known.</w:t>
      </w:r>
    </w:p>
    <w:p w14:paraId="24250515" w14:textId="1BB374F7" w:rsidR="00662242" w:rsidRPr="00D64D01" w:rsidRDefault="00AF1CF9" w:rsidP="004C62F9">
      <w:pPr>
        <w:pStyle w:val="Luettelokappale"/>
        <w:numPr>
          <w:ilvl w:val="0"/>
          <w:numId w:val="21"/>
        </w:numPr>
        <w:spacing w:after="0"/>
        <w:jc w:val="both"/>
        <w:rPr>
          <w:rFonts w:eastAsia="Calibri" w:cs="Arial"/>
          <w:noProof/>
          <w:sz w:val="22"/>
          <w:lang w:val="en-US"/>
        </w:rPr>
      </w:pPr>
      <w:r w:rsidRPr="00D64D01">
        <w:rPr>
          <w:rFonts w:eastAsia="Calibri" w:cs="Arial"/>
          <w:noProof/>
          <w:sz w:val="22"/>
          <w:lang w:val="en-US"/>
        </w:rPr>
        <w:t>Weather conditions have been taken into account.</w:t>
      </w:r>
      <w:r w:rsidR="000B1E09" w:rsidRPr="00D64D01">
        <w:rPr>
          <w:rFonts w:eastAsia="Calibri" w:cs="Arial"/>
          <w:noProof/>
          <w:sz w:val="22"/>
          <w:lang w:val="en-US"/>
        </w:rPr>
        <w:t xml:space="preserve"> </w:t>
      </w:r>
      <w:r w:rsidRPr="00D64D01">
        <w:rPr>
          <w:rFonts w:eastAsia="Calibri" w:cs="Arial"/>
          <w:noProof/>
          <w:sz w:val="22"/>
          <w:lang w:val="en-US"/>
        </w:rPr>
        <w:t>Operational models for various weather phenomena, such as</w:t>
      </w:r>
      <w:r w:rsidR="00EB2E7B" w:rsidRPr="00D64D01">
        <w:rPr>
          <w:rFonts w:eastAsia="Calibri" w:cs="Arial"/>
          <w:noProof/>
          <w:sz w:val="22"/>
          <w:lang w:val="en-US"/>
        </w:rPr>
        <w:t xml:space="preserve"> a</w:t>
      </w:r>
      <w:r w:rsidRPr="00D64D01">
        <w:rPr>
          <w:rFonts w:eastAsia="Calibri" w:cs="Arial"/>
          <w:noProof/>
          <w:sz w:val="22"/>
          <w:lang w:val="en-US"/>
        </w:rPr>
        <w:t xml:space="preserve"> severe weather will be planned.</w:t>
      </w:r>
    </w:p>
    <w:p w14:paraId="11B04448" w14:textId="77777777" w:rsidR="00CC5CB3" w:rsidRPr="00D64D01" w:rsidRDefault="00CC5CB3" w:rsidP="004C62F9">
      <w:pPr>
        <w:jc w:val="both"/>
        <w:rPr>
          <w:rFonts w:eastAsia="Calibri" w:cs="Arial"/>
          <w:b/>
          <w:noProof/>
          <w:sz w:val="22"/>
          <w:lang w:val="en-US"/>
        </w:rPr>
      </w:pPr>
    </w:p>
    <w:p w14:paraId="3C92128D" w14:textId="5E983EDB" w:rsidR="007569F8" w:rsidRPr="00D64D01" w:rsidRDefault="00EB2E7B" w:rsidP="004C62F9">
      <w:pPr>
        <w:jc w:val="both"/>
        <w:rPr>
          <w:rFonts w:eastAsia="Calibri" w:cs="Arial"/>
          <w:b/>
          <w:noProof/>
          <w:sz w:val="22"/>
          <w:lang w:val="en-US"/>
        </w:rPr>
      </w:pPr>
      <w:r w:rsidRPr="00D64D01">
        <w:rPr>
          <w:rFonts w:eastAsia="Calibri" w:cs="Arial"/>
          <w:b/>
          <w:noProof/>
          <w:sz w:val="22"/>
          <w:lang w:val="en-US"/>
        </w:rPr>
        <w:t>With regard to bleachers/auditoriums, the points below are complied with:</w:t>
      </w:r>
    </w:p>
    <w:p w14:paraId="4ADE77E0" w14:textId="77777777" w:rsidR="007569F8" w:rsidRPr="00D64D01" w:rsidRDefault="007569F8" w:rsidP="004C62F9">
      <w:pPr>
        <w:jc w:val="both"/>
        <w:rPr>
          <w:rFonts w:eastAsia="Calibri" w:cs="Arial"/>
          <w:b/>
          <w:noProof/>
          <w:sz w:val="22"/>
          <w:lang w:val="en-US"/>
        </w:rPr>
      </w:pPr>
    </w:p>
    <w:p w14:paraId="2911F7FD" w14:textId="2A1AED2D" w:rsidR="00735A83" w:rsidRPr="00D64D01" w:rsidRDefault="002D2158" w:rsidP="004C62F9">
      <w:pPr>
        <w:jc w:val="both"/>
        <w:rPr>
          <w:rFonts w:eastAsia="Calibri" w:cs="Arial"/>
          <w:noProof/>
          <w:sz w:val="22"/>
          <w:lang w:val="en-US"/>
        </w:rPr>
      </w:pPr>
      <w:r w:rsidRPr="00D64D01">
        <w:rPr>
          <w:rFonts w:eastAsia="Calibri" w:cs="Arial"/>
          <w:noProof/>
          <w:sz w:val="22"/>
          <w:lang w:val="en-US"/>
        </w:rPr>
        <w:t xml:space="preserve">The bleacher is built in accordance with </w:t>
      </w:r>
      <w:r w:rsidR="002C6CD9" w:rsidRPr="00D64D01">
        <w:rPr>
          <w:rFonts w:eastAsia="Calibri" w:cs="Arial"/>
          <w:noProof/>
          <w:sz w:val="22"/>
          <w:lang w:val="en-US"/>
        </w:rPr>
        <w:t>Decree of the Ministry of the Environment on Safety of use of buildings (1007/2017):</w:t>
      </w:r>
    </w:p>
    <w:p w14:paraId="033A33E2" w14:textId="39CBDF63" w:rsidR="00CE42A3" w:rsidRPr="00D64D01" w:rsidRDefault="00CE42A3"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A handrail is built when t</w:t>
      </w:r>
      <w:r w:rsidR="004D2ADF" w:rsidRPr="00D64D01">
        <w:rPr>
          <w:rFonts w:eastAsia="Calibri" w:cs="Arial"/>
          <w:noProof/>
          <w:sz w:val="22"/>
          <w:lang w:val="en-US"/>
        </w:rPr>
        <w:t>he falling height exceeds 0,</w:t>
      </w:r>
      <w:r w:rsidR="001B3FCD" w:rsidRPr="00D64D01">
        <w:rPr>
          <w:rFonts w:eastAsia="Calibri" w:cs="Arial"/>
          <w:noProof/>
          <w:sz w:val="22"/>
          <w:lang w:val="en-US"/>
        </w:rPr>
        <w:t>5 meters</w:t>
      </w:r>
      <w:r w:rsidRPr="00D64D01">
        <w:rPr>
          <w:rFonts w:eastAsia="Calibri" w:cs="Arial"/>
          <w:noProof/>
          <w:sz w:val="22"/>
          <w:lang w:val="en-US"/>
        </w:rPr>
        <w:t xml:space="preserve"> or when there is a risk of falling or stumbling. A fall protection rail is built in level differences of more than 0.7 meters, to which children have access.</w:t>
      </w:r>
    </w:p>
    <w:p w14:paraId="7489717A" w14:textId="4E891E0F" w:rsidR="0087663D" w:rsidRPr="00D64D01" w:rsidRDefault="0087663D"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The seats are attached to their base, if the floor of the seating area is inclined or if there is a height difference between the floors of seating rows. Loose seats can be used in premises with an even floor</w:t>
      </w:r>
      <w:r w:rsidR="009A4762" w:rsidRPr="00D64D01">
        <w:rPr>
          <w:rFonts w:eastAsia="Calibri" w:cs="Arial"/>
          <w:noProof/>
          <w:sz w:val="22"/>
          <w:lang w:val="en-US"/>
        </w:rPr>
        <w:t>.</w:t>
      </w:r>
    </w:p>
    <w:p w14:paraId="7D531145" w14:textId="39464FDC" w:rsidR="00DB542D" w:rsidRPr="00D64D01" w:rsidRDefault="00DB542D"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If there are more than 60 chairs in the premises, they are attached to each other in groups of four unless they have been placed around tables.</w:t>
      </w:r>
    </w:p>
    <w:p w14:paraId="597278C5" w14:textId="224F8AC5" w:rsidR="0064182B" w:rsidRPr="00D64D01" w:rsidRDefault="0064182B"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Fixed seats that are connected to each other must be arranged in rows of seats into seating areas with a passageway on the side.</w:t>
      </w:r>
    </w:p>
    <w:p w14:paraId="608B6468" w14:textId="40BCB552" w:rsidR="003A0133" w:rsidRPr="00D64D01" w:rsidRDefault="003A0133"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The passageway of the seating area or standing area must be accessible directly from the end of each row.</w:t>
      </w:r>
    </w:p>
    <w:p w14:paraId="2284DF63" w14:textId="17A1A8AD" w:rsidR="00D14879" w:rsidRPr="00D64D01" w:rsidRDefault="00D14879" w:rsidP="004C62F9">
      <w:pPr>
        <w:pStyle w:val="Luettelokappale"/>
        <w:numPr>
          <w:ilvl w:val="0"/>
          <w:numId w:val="21"/>
        </w:numPr>
        <w:spacing w:after="0"/>
        <w:jc w:val="both"/>
        <w:rPr>
          <w:rFonts w:eastAsia="Calibri" w:cs="Arial"/>
          <w:noProof/>
          <w:sz w:val="22"/>
          <w:lang w:val="en-US"/>
        </w:rPr>
      </w:pPr>
      <w:r w:rsidRPr="00D64D01">
        <w:rPr>
          <w:rFonts w:eastAsia="Calibri" w:cs="Arial"/>
          <w:noProof/>
          <w:sz w:val="22"/>
          <w:lang w:val="en-US"/>
        </w:rPr>
        <w:t>The width of the passageway is dimensioned according to the number of people using it (see section exit arrangements). The passage way of an assembly space area of not more than 60 persons shall be at least 900 mm wide. In a space that is meant for more than 60 persons the passageway must be at least 1200 mm wide.</w:t>
      </w:r>
    </w:p>
    <w:p w14:paraId="2FD0A793" w14:textId="3F7B0784" w:rsidR="00D14879" w:rsidRPr="00D64D01" w:rsidRDefault="00D14879" w:rsidP="004C62F9">
      <w:pPr>
        <w:pStyle w:val="Luettelokappale"/>
        <w:numPr>
          <w:ilvl w:val="0"/>
          <w:numId w:val="21"/>
        </w:numPr>
        <w:spacing w:after="0"/>
        <w:jc w:val="both"/>
        <w:rPr>
          <w:rFonts w:eastAsia="Calibri" w:cs="Arial"/>
          <w:noProof/>
          <w:sz w:val="22"/>
          <w:lang w:val="en-US"/>
        </w:rPr>
      </w:pPr>
      <w:r w:rsidRPr="00D64D01">
        <w:rPr>
          <w:rFonts w:eastAsia="Calibri" w:cs="Arial"/>
          <w:noProof/>
          <w:sz w:val="22"/>
          <w:lang w:val="en-US"/>
        </w:rPr>
        <w:lastRenderedPageBreak/>
        <w:t xml:space="preserve">The free width between the seating rows </w:t>
      </w:r>
      <w:r w:rsidR="0069553C" w:rsidRPr="00D64D01">
        <w:rPr>
          <w:rFonts w:eastAsia="Calibri" w:cs="Arial"/>
          <w:noProof/>
          <w:sz w:val="22"/>
          <w:lang w:val="en-US"/>
        </w:rPr>
        <w:t>must be sufficient with the table 1 of section 24 in relation to number of people using the passage, the type of the seats and whether or not there is a passageway on the both ends of the bleacher or just the other.</w:t>
      </w:r>
    </w:p>
    <w:p w14:paraId="4C078A38" w14:textId="2AC1A959" w:rsidR="0079470F" w:rsidRPr="00D64D01" w:rsidRDefault="0079470F" w:rsidP="004C62F9">
      <w:pPr>
        <w:pStyle w:val="Luettelokappale"/>
        <w:numPr>
          <w:ilvl w:val="0"/>
          <w:numId w:val="21"/>
        </w:numPr>
        <w:spacing w:after="0"/>
        <w:jc w:val="both"/>
        <w:rPr>
          <w:rFonts w:eastAsia="Calibri" w:cs="Arial"/>
          <w:noProof/>
          <w:sz w:val="22"/>
          <w:lang w:val="en-US"/>
        </w:rPr>
      </w:pPr>
      <w:r w:rsidRPr="00D64D01">
        <w:rPr>
          <w:rFonts w:eastAsia="Calibri" w:cs="Arial"/>
          <w:noProof/>
          <w:sz w:val="22"/>
          <w:lang w:val="en-US"/>
        </w:rPr>
        <w:t>The rise of the stairs in the bleacher’s passages is a maximum of 160 mm and the advance is at least 300 mm.</w:t>
      </w:r>
    </w:p>
    <w:p w14:paraId="034D0507" w14:textId="18212EA7" w:rsidR="00F41E1B" w:rsidRPr="00D64D01" w:rsidRDefault="00F41E1B" w:rsidP="004C62F9">
      <w:pPr>
        <w:pStyle w:val="Luettelokappale"/>
        <w:numPr>
          <w:ilvl w:val="0"/>
          <w:numId w:val="21"/>
        </w:numPr>
        <w:spacing w:after="0"/>
        <w:jc w:val="both"/>
        <w:rPr>
          <w:rFonts w:eastAsia="Calibri" w:cs="Arial"/>
          <w:noProof/>
          <w:sz w:val="22"/>
          <w:lang w:val="en-US"/>
        </w:rPr>
      </w:pPr>
      <w:r w:rsidRPr="00D64D01">
        <w:rPr>
          <w:rFonts w:eastAsia="Calibri" w:cs="Arial"/>
          <w:noProof/>
          <w:sz w:val="22"/>
          <w:lang w:val="en-US"/>
        </w:rPr>
        <w:t>The gaps between the open steps of the bleacher’s stairs must be blocked so that a cube over 100 mm in size cannot fit through the gaps.</w:t>
      </w:r>
    </w:p>
    <w:p w14:paraId="6E7C7485" w14:textId="2D332822" w:rsidR="00130E37" w:rsidRPr="00D64D01" w:rsidRDefault="00130E37"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In stairs and slopes, the handrail is installed for the whole length. The size of the handrail measured to enable a sturdy handhold. The ends of the handrail are modelled safely.</w:t>
      </w:r>
    </w:p>
    <w:p w14:paraId="79FF56D2" w14:textId="26FD5BB9" w:rsidR="007569F8" w:rsidRPr="00D64D01" w:rsidRDefault="00F92A37" w:rsidP="004C62F9">
      <w:pPr>
        <w:jc w:val="both"/>
        <w:rPr>
          <w:rFonts w:eastAsia="Calibri" w:cs="Arial"/>
          <w:noProof/>
          <w:sz w:val="22"/>
          <w:lang w:val="en-US"/>
        </w:rPr>
      </w:pPr>
      <w:r w:rsidRPr="00D64D01">
        <w:rPr>
          <w:rFonts w:eastAsia="Calibri" w:cs="Arial"/>
          <w:noProof/>
          <w:sz w:val="22"/>
          <w:lang w:val="en-US"/>
        </w:rPr>
        <w:t>The bleacher manufacturer’s setup instructions are followed.</w:t>
      </w:r>
    </w:p>
    <w:p w14:paraId="53B2B3CB" w14:textId="77777777" w:rsidR="007569F8" w:rsidRPr="00D64D01" w:rsidRDefault="007569F8" w:rsidP="004C62F9">
      <w:pPr>
        <w:jc w:val="both"/>
        <w:rPr>
          <w:rFonts w:cs="Arial"/>
          <w:noProof/>
          <w:sz w:val="22"/>
          <w:lang w:val="en-US"/>
        </w:rPr>
      </w:pPr>
    </w:p>
    <w:p w14:paraId="09A8562E" w14:textId="6BF63CF6" w:rsidR="007569F8" w:rsidRPr="00D64D01" w:rsidRDefault="00EC3525" w:rsidP="004C62F9">
      <w:pPr>
        <w:jc w:val="both"/>
        <w:rPr>
          <w:rFonts w:cs="Arial"/>
          <w:noProof/>
          <w:sz w:val="22"/>
          <w:lang w:val="en-US"/>
        </w:rPr>
      </w:pPr>
      <w:r w:rsidRPr="00D64D01">
        <w:rPr>
          <w:rFonts w:cs="Arial"/>
          <w:noProof/>
          <w:sz w:val="22"/>
          <w:lang w:val="en-US"/>
        </w:rPr>
        <w:t>The locations of all temporary structures are marked on the floor map of the event area.</w:t>
      </w:r>
    </w:p>
    <w:p w14:paraId="19FED79D" w14:textId="77777777" w:rsidR="00CB7B98" w:rsidRPr="00D64D01" w:rsidRDefault="00CB7B98" w:rsidP="004C62F9">
      <w:pPr>
        <w:jc w:val="both"/>
        <w:rPr>
          <w:rFonts w:cs="Arial"/>
          <w:noProof/>
          <w:sz w:val="22"/>
          <w:lang w:val="en-US"/>
        </w:rPr>
      </w:pPr>
    </w:p>
    <w:p w14:paraId="60A25EA7" w14:textId="249332B7" w:rsidR="00CF6BC1" w:rsidRPr="00D64D01" w:rsidRDefault="00B12690" w:rsidP="00CC5CB3">
      <w:pPr>
        <w:pStyle w:val="Alaotsikko"/>
        <w:rPr>
          <w:noProof/>
          <w:u w:val="single"/>
          <w:lang w:val="en-US"/>
        </w:rPr>
      </w:pPr>
      <w:r w:rsidRPr="00D64D01">
        <w:rPr>
          <w:noProof/>
          <w:u w:val="single"/>
          <w:lang w:val="en-US"/>
        </w:rPr>
        <w:t>Temporary electronic installations and electricity supply interruptions</w:t>
      </w:r>
    </w:p>
    <w:p w14:paraId="5016047C" w14:textId="77777777" w:rsidR="00CF6BC1" w:rsidRPr="00D64D01" w:rsidRDefault="00CF6BC1" w:rsidP="004C62F9">
      <w:pPr>
        <w:jc w:val="both"/>
        <w:rPr>
          <w:rFonts w:cs="Arial"/>
          <w:noProof/>
          <w:sz w:val="22"/>
          <w:lang w:val="en-US"/>
        </w:rPr>
      </w:pPr>
    </w:p>
    <w:p w14:paraId="77B6DE63" w14:textId="6D3AD739" w:rsidR="00CF6BC1" w:rsidRPr="00D64D01" w:rsidRDefault="006F2C41" w:rsidP="004C62F9">
      <w:pPr>
        <w:jc w:val="both"/>
        <w:rPr>
          <w:rFonts w:cs="Arial"/>
          <w:noProof/>
          <w:sz w:val="22"/>
          <w:lang w:val="en-US"/>
        </w:rPr>
      </w:pPr>
      <w:r w:rsidRPr="00D64D01">
        <w:rPr>
          <w:rFonts w:cs="Arial"/>
          <w:noProof/>
          <w:sz w:val="22"/>
          <w:lang w:val="en-US"/>
        </w:rPr>
        <w:t>With regard to electricity, the points below are complied with</w:t>
      </w:r>
      <w:r w:rsidR="00CF6BC1" w:rsidRPr="00D64D01">
        <w:rPr>
          <w:rFonts w:cs="Arial"/>
          <w:noProof/>
          <w:sz w:val="22"/>
          <w:lang w:val="en-US"/>
        </w:rPr>
        <w:t>:</w:t>
      </w:r>
    </w:p>
    <w:p w14:paraId="0C8FC9D6" w14:textId="4F1FE10A" w:rsidR="00F27915" w:rsidRPr="00D64D01" w:rsidRDefault="00F27915" w:rsidP="004C62F9">
      <w:pPr>
        <w:pStyle w:val="Luettelokappale"/>
        <w:numPr>
          <w:ilvl w:val="0"/>
          <w:numId w:val="21"/>
        </w:numPr>
        <w:spacing w:after="0"/>
        <w:rPr>
          <w:rFonts w:cs="Arial"/>
          <w:noProof/>
          <w:sz w:val="22"/>
          <w:lang w:val="en-US"/>
        </w:rPr>
      </w:pPr>
      <w:r w:rsidRPr="00D64D01">
        <w:rPr>
          <w:rFonts w:cs="Arial"/>
          <w:noProof/>
          <w:sz w:val="22"/>
          <w:lang w:val="en-US"/>
        </w:rPr>
        <w:t>Qualified people and companies have carried out the electronic installations.</w:t>
      </w:r>
    </w:p>
    <w:p w14:paraId="33EC3103" w14:textId="77777777" w:rsidR="0065107A" w:rsidRPr="00D64D01" w:rsidRDefault="00F324BD" w:rsidP="004C62F9">
      <w:pPr>
        <w:pStyle w:val="Luettelokappale"/>
        <w:numPr>
          <w:ilvl w:val="0"/>
          <w:numId w:val="21"/>
        </w:numPr>
        <w:spacing w:after="0"/>
        <w:rPr>
          <w:rFonts w:cs="Arial"/>
          <w:noProof/>
          <w:sz w:val="22"/>
          <w:lang w:val="en-US"/>
        </w:rPr>
      </w:pPr>
      <w:r w:rsidRPr="00D64D01">
        <w:rPr>
          <w:rFonts w:cs="Arial"/>
          <w:noProof/>
          <w:sz w:val="22"/>
          <w:lang w:val="en-US"/>
        </w:rPr>
        <w:t xml:space="preserve">Any cables on passage ways and emergency exits have been protected, for example with floor cable covers, rubber rugs or by digging them into the ground or by lifting them up. </w:t>
      </w:r>
    </w:p>
    <w:p w14:paraId="240FF8D5" w14:textId="7B0CC4F0" w:rsidR="00F324BD" w:rsidRPr="00D64D01" w:rsidRDefault="00F324BD" w:rsidP="004C62F9">
      <w:pPr>
        <w:pStyle w:val="Luettelokappale"/>
        <w:numPr>
          <w:ilvl w:val="0"/>
          <w:numId w:val="21"/>
        </w:numPr>
        <w:spacing w:after="0"/>
        <w:rPr>
          <w:rFonts w:cs="Arial"/>
          <w:noProof/>
          <w:sz w:val="22"/>
          <w:lang w:val="en-US"/>
        </w:rPr>
      </w:pPr>
      <w:r w:rsidRPr="00D64D01">
        <w:rPr>
          <w:rFonts w:cs="Arial"/>
          <w:noProof/>
          <w:sz w:val="22"/>
          <w:lang w:val="en-US"/>
        </w:rPr>
        <w:t>Electrical and other wiring must not interfere or endanger walking or cycling traffic outside the event area. Reflective material and warning traffic signs must be used in cabling.</w:t>
      </w:r>
    </w:p>
    <w:p w14:paraId="1C01D8CE" w14:textId="4C0D99FA" w:rsidR="008A06B8" w:rsidRPr="00D64D01" w:rsidRDefault="008A06B8" w:rsidP="004C62F9">
      <w:pPr>
        <w:pStyle w:val="Luettelokappale"/>
        <w:numPr>
          <w:ilvl w:val="0"/>
          <w:numId w:val="21"/>
        </w:numPr>
        <w:spacing w:after="0"/>
        <w:rPr>
          <w:rFonts w:cs="Arial"/>
          <w:noProof/>
          <w:sz w:val="22"/>
          <w:lang w:val="en-US"/>
        </w:rPr>
      </w:pPr>
      <w:r w:rsidRPr="00D64D01">
        <w:rPr>
          <w:rFonts w:cs="Arial"/>
          <w:noProof/>
          <w:sz w:val="22"/>
          <w:lang w:val="en-US"/>
        </w:rPr>
        <w:t>In outdoor premises, only electronic cables intended for outdoor are used.</w:t>
      </w:r>
    </w:p>
    <w:p w14:paraId="40D8E12A" w14:textId="421E8E9A" w:rsidR="004E05DF" w:rsidRPr="00D64D01" w:rsidRDefault="004E05DF" w:rsidP="004C62F9">
      <w:pPr>
        <w:pStyle w:val="Luettelokappale"/>
        <w:numPr>
          <w:ilvl w:val="0"/>
          <w:numId w:val="21"/>
        </w:numPr>
        <w:spacing w:after="0"/>
        <w:rPr>
          <w:rFonts w:cs="Arial"/>
          <w:noProof/>
          <w:sz w:val="22"/>
          <w:lang w:val="en-US"/>
        </w:rPr>
      </w:pPr>
      <w:r w:rsidRPr="00D64D01">
        <w:rPr>
          <w:rFonts w:cs="Arial"/>
          <w:noProof/>
          <w:sz w:val="22"/>
          <w:lang w:val="en-US"/>
        </w:rPr>
        <w:t>Electrical equipment used outdoors are protective earthed, insulated or operated with protective voltage. In dry outdoor conditions, protective earthed or insulated devices for indoor use can also be used temporarily. In these situations, the equipment is insulated from the ground and protected from rain and moisture.</w:t>
      </w:r>
    </w:p>
    <w:p w14:paraId="4FDB3F58" w14:textId="0CC3A7C9" w:rsidR="00CF6BC1" w:rsidRPr="00D64D01" w:rsidRDefault="004E05DF" w:rsidP="004C62F9">
      <w:pPr>
        <w:pStyle w:val="Luettelokappale"/>
        <w:numPr>
          <w:ilvl w:val="0"/>
          <w:numId w:val="21"/>
        </w:numPr>
        <w:spacing w:after="0"/>
        <w:rPr>
          <w:rFonts w:cs="Arial"/>
          <w:noProof/>
          <w:sz w:val="22"/>
          <w:lang w:val="en-US"/>
        </w:rPr>
      </w:pPr>
      <w:r w:rsidRPr="00D64D01">
        <w:rPr>
          <w:rFonts w:cs="Arial"/>
          <w:noProof/>
          <w:sz w:val="22"/>
          <w:lang w:val="en-US"/>
        </w:rPr>
        <w:t>An installation certificate will be compiled for temporary electronic installations, which is available at the venue.</w:t>
      </w:r>
    </w:p>
    <w:p w14:paraId="5FECDBEB" w14:textId="77777777" w:rsidR="00CE2923" w:rsidRDefault="00CE2923" w:rsidP="004C62F9">
      <w:pPr>
        <w:jc w:val="both"/>
        <w:rPr>
          <w:rFonts w:eastAsia="Calibri" w:cs="Arial"/>
          <w:noProof/>
          <w:sz w:val="22"/>
          <w:lang w:val="en-US"/>
        </w:rPr>
      </w:pPr>
    </w:p>
    <w:p w14:paraId="6C1EB5EC" w14:textId="6D1BD5FA" w:rsidR="007063D7" w:rsidRPr="00D64D01" w:rsidRDefault="007063D7" w:rsidP="004C62F9">
      <w:pPr>
        <w:jc w:val="both"/>
        <w:rPr>
          <w:rFonts w:eastAsia="Calibri" w:cs="Arial"/>
          <w:noProof/>
          <w:sz w:val="22"/>
          <w:lang w:val="en-US"/>
        </w:rPr>
      </w:pPr>
      <w:r w:rsidRPr="00D64D01">
        <w:rPr>
          <w:rFonts w:eastAsia="Calibri" w:cs="Arial"/>
          <w:noProof/>
          <w:sz w:val="22"/>
          <w:lang w:val="en-US"/>
        </w:rPr>
        <w:t>With regard to aggregates, the points below are complied with:</w:t>
      </w:r>
    </w:p>
    <w:p w14:paraId="7D15FA92" w14:textId="39AB2A2B" w:rsidR="008D5CD9" w:rsidRPr="00D64D01" w:rsidRDefault="008D5CD9" w:rsidP="004C62F9">
      <w:pPr>
        <w:pStyle w:val="Luettelokappale"/>
        <w:numPr>
          <w:ilvl w:val="0"/>
          <w:numId w:val="21"/>
        </w:numPr>
        <w:spacing w:after="0"/>
        <w:jc w:val="both"/>
        <w:rPr>
          <w:rFonts w:eastAsia="Calibri" w:cs="Arial"/>
          <w:noProof/>
          <w:sz w:val="22"/>
          <w:lang w:val="en-US"/>
        </w:rPr>
      </w:pPr>
      <w:r w:rsidRPr="00D64D01">
        <w:rPr>
          <w:rFonts w:eastAsia="Calibri" w:cs="Arial"/>
          <w:noProof/>
          <w:sz w:val="22"/>
          <w:lang w:val="en-US"/>
        </w:rPr>
        <w:t>The aggregates have been placed far enough from any buildings, structures, traffic routes and the public area.</w:t>
      </w:r>
    </w:p>
    <w:p w14:paraId="767D8165" w14:textId="6E9C2ABF" w:rsidR="008D5CD9" w:rsidRPr="00D64D01" w:rsidRDefault="008D5CD9"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The safety arrangements defined under the section “Dangerous chemicals” are also applied to aggregates.</w:t>
      </w:r>
    </w:p>
    <w:p w14:paraId="2792E16F" w14:textId="5B0BB7CE" w:rsidR="00CF6BC1" w:rsidRPr="00D64D01" w:rsidRDefault="007374F9"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A first aid fire extinguisher</w:t>
      </w:r>
      <w:r w:rsidR="00E41499" w:rsidRPr="00D64D01">
        <w:rPr>
          <w:rFonts w:eastAsia="Calibri" w:cs="Arial"/>
          <w:noProof/>
          <w:sz w:val="22"/>
          <w:lang w:val="en-US"/>
        </w:rPr>
        <w:t xml:space="preserve"> with the effect class</w:t>
      </w:r>
      <w:r w:rsidRPr="00D64D01">
        <w:rPr>
          <w:rFonts w:eastAsia="Calibri" w:cs="Arial"/>
          <w:noProof/>
          <w:sz w:val="22"/>
          <w:lang w:val="en-US"/>
        </w:rPr>
        <w:t xml:space="preserve"> of at least 34 A 183 BC and a sufficient amount of absorbent are placed in the vicinity of the</w:t>
      </w:r>
      <w:r w:rsidR="00E41499" w:rsidRPr="00D64D01">
        <w:rPr>
          <w:rFonts w:eastAsia="Calibri" w:cs="Arial"/>
          <w:noProof/>
          <w:sz w:val="22"/>
          <w:lang w:val="en-US"/>
        </w:rPr>
        <w:t xml:space="preserve"> aggregates</w:t>
      </w:r>
      <w:r w:rsidRPr="00D64D01">
        <w:rPr>
          <w:rFonts w:eastAsia="Calibri" w:cs="Arial"/>
          <w:noProof/>
          <w:sz w:val="22"/>
          <w:lang w:val="en-US"/>
        </w:rPr>
        <w:t>.</w:t>
      </w:r>
    </w:p>
    <w:p w14:paraId="067426EE" w14:textId="77777777" w:rsidR="00CE2923" w:rsidRDefault="00CE2923" w:rsidP="004C62F9">
      <w:pPr>
        <w:jc w:val="both"/>
        <w:rPr>
          <w:rFonts w:eastAsia="Calibri" w:cs="Arial"/>
          <w:noProof/>
          <w:sz w:val="22"/>
          <w:lang w:val="en-US"/>
        </w:rPr>
      </w:pPr>
    </w:p>
    <w:p w14:paraId="0C80D185" w14:textId="4CD0EF2B" w:rsidR="00E41499" w:rsidRPr="00D64D01" w:rsidRDefault="00E41499" w:rsidP="004C62F9">
      <w:pPr>
        <w:jc w:val="both"/>
        <w:rPr>
          <w:rFonts w:eastAsia="Calibri" w:cs="Arial"/>
          <w:noProof/>
          <w:sz w:val="22"/>
          <w:lang w:val="en-US"/>
        </w:rPr>
      </w:pPr>
      <w:r w:rsidRPr="00D64D01">
        <w:rPr>
          <w:rFonts w:eastAsia="Calibri" w:cs="Arial"/>
          <w:noProof/>
          <w:sz w:val="22"/>
          <w:lang w:val="en-US"/>
        </w:rPr>
        <w:t>The locations of the aggregates are marked on the floor map of the event area.</w:t>
      </w:r>
    </w:p>
    <w:p w14:paraId="331FFA48" w14:textId="77777777" w:rsidR="00CF6BC1" w:rsidRPr="00D64D01" w:rsidRDefault="00CF6BC1" w:rsidP="004C62F9">
      <w:pPr>
        <w:jc w:val="both"/>
        <w:rPr>
          <w:rFonts w:eastAsia="Calibri" w:cs="Arial"/>
          <w:noProof/>
          <w:sz w:val="22"/>
          <w:lang w:val="en-US"/>
        </w:rPr>
      </w:pPr>
    </w:p>
    <w:p w14:paraId="6CD162F6" w14:textId="0FF7D541" w:rsidR="00CF6BC1" w:rsidRPr="00D64D01" w:rsidRDefault="00DB0A9B" w:rsidP="004C62F9">
      <w:pPr>
        <w:jc w:val="both"/>
        <w:rPr>
          <w:rFonts w:eastAsia="Calibri" w:cs="Arial"/>
          <w:noProof/>
          <w:sz w:val="22"/>
          <w:lang w:val="en-US"/>
        </w:rPr>
      </w:pPr>
      <w:r w:rsidRPr="00D64D01">
        <w:rPr>
          <w:rFonts w:eastAsia="Calibri" w:cs="Arial"/>
          <w:noProof/>
          <w:sz w:val="22"/>
          <w:lang w:val="en-US"/>
        </w:rPr>
        <w:t>With regard to power outages, the points below are complied with:</w:t>
      </w:r>
    </w:p>
    <w:p w14:paraId="37CE6A28" w14:textId="366D40CC" w:rsidR="00CF6BC1" w:rsidRPr="00D64D01" w:rsidRDefault="008B2669"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The lighting of the exit routes is also ensured in the event of an interruption, for example with a battery-certified exit route markings, aggregates or flashlights.</w:t>
      </w:r>
    </w:p>
    <w:p w14:paraId="091BB712" w14:textId="083A19E5" w:rsidR="009320DE" w:rsidRPr="00D64D01" w:rsidRDefault="008B2669" w:rsidP="004C62F9">
      <w:pPr>
        <w:pStyle w:val="Luettelokappale"/>
        <w:numPr>
          <w:ilvl w:val="0"/>
          <w:numId w:val="21"/>
        </w:numPr>
        <w:spacing w:after="0"/>
        <w:rPr>
          <w:rFonts w:eastAsia="Calibri" w:cs="Arial"/>
          <w:noProof/>
          <w:sz w:val="22"/>
          <w:lang w:val="en-US"/>
        </w:rPr>
      </w:pPr>
      <w:r w:rsidRPr="00D64D01">
        <w:rPr>
          <w:rFonts w:eastAsia="Calibri" w:cs="Arial"/>
          <w:noProof/>
          <w:sz w:val="22"/>
          <w:lang w:val="en-US"/>
        </w:rPr>
        <w:t>Megaphones or audio equipment certified by a separate source have been prepared to guide people.</w:t>
      </w:r>
    </w:p>
    <w:p w14:paraId="38002655" w14:textId="77777777" w:rsidR="00CC5CB3" w:rsidRPr="00D64D01" w:rsidRDefault="00CC5CB3" w:rsidP="00CC5CB3">
      <w:pPr>
        <w:rPr>
          <w:rFonts w:eastAsia="Calibri" w:cs="Arial"/>
          <w:noProof/>
          <w:sz w:val="22"/>
          <w:lang w:val="en-US"/>
        </w:rPr>
      </w:pPr>
    </w:p>
    <w:p w14:paraId="478A0C65" w14:textId="68B22CB0" w:rsidR="009320DE" w:rsidRPr="00D64D01" w:rsidRDefault="00A75230" w:rsidP="00CC5CB3">
      <w:pPr>
        <w:pStyle w:val="Alaotsikko"/>
        <w:rPr>
          <w:noProof/>
          <w:u w:val="single"/>
          <w:lang w:val="en-US"/>
        </w:rPr>
      </w:pPr>
      <w:r w:rsidRPr="00D64D01">
        <w:rPr>
          <w:noProof/>
          <w:u w:val="single"/>
          <w:lang w:val="en-US"/>
        </w:rPr>
        <w:t>Fire show, pyrotechical effects and fireworks</w:t>
      </w:r>
    </w:p>
    <w:p w14:paraId="160A5F80" w14:textId="77777777" w:rsidR="009320DE" w:rsidRPr="00D64D01" w:rsidRDefault="009320DE" w:rsidP="004C62F9">
      <w:pPr>
        <w:jc w:val="both"/>
        <w:rPr>
          <w:rFonts w:cs="Arial"/>
          <w:noProof/>
          <w:sz w:val="22"/>
          <w:lang w:val="en-US"/>
        </w:rPr>
      </w:pPr>
    </w:p>
    <w:p w14:paraId="26FE7F0D" w14:textId="1F22640F" w:rsidR="009320DE" w:rsidRPr="00D64D01" w:rsidRDefault="00862D89" w:rsidP="004C62F9">
      <w:pPr>
        <w:pBdr>
          <w:top w:val="single" w:sz="4" w:space="1" w:color="auto"/>
          <w:left w:val="single" w:sz="4" w:space="4" w:color="auto"/>
          <w:bottom w:val="single" w:sz="4" w:space="1" w:color="auto"/>
          <w:right w:val="single" w:sz="4" w:space="4" w:color="auto"/>
        </w:pBdr>
        <w:shd w:val="clear" w:color="auto" w:fill="FFFF00"/>
        <w:jc w:val="both"/>
        <w:rPr>
          <w:rFonts w:cs="Arial"/>
          <w:noProof/>
          <w:sz w:val="22"/>
          <w:lang w:val="en-US"/>
        </w:rPr>
      </w:pPr>
      <w:r w:rsidRPr="00D64D01">
        <w:rPr>
          <w:rFonts w:cs="Arial"/>
          <w:i/>
          <w:noProof/>
          <w:sz w:val="20"/>
          <w:szCs w:val="20"/>
          <w:highlight w:val="yellow"/>
          <w:lang w:val="en-US"/>
        </w:rPr>
        <w:t>Instructions</w:t>
      </w:r>
      <w:r w:rsidR="009320DE" w:rsidRPr="00D64D01">
        <w:rPr>
          <w:rFonts w:cs="Arial"/>
          <w:i/>
          <w:noProof/>
          <w:sz w:val="20"/>
          <w:szCs w:val="20"/>
          <w:highlight w:val="yellow"/>
          <w:lang w:val="en-US"/>
        </w:rPr>
        <w:t xml:space="preserve">: </w:t>
      </w:r>
      <w:r w:rsidR="00072B41" w:rsidRPr="00D64D01">
        <w:rPr>
          <w:rFonts w:cs="Arial"/>
          <w:i/>
          <w:noProof/>
          <w:sz w:val="20"/>
          <w:szCs w:val="20"/>
          <w:lang w:val="en-US"/>
        </w:rPr>
        <w:t>The Fire Show Notification Form and the Use of Effects Notification Form can be found on the partner network's (in Finnish: kumppanuusverkosto) website. A notification form for the fireworks display can be found on the Police of Finland website.</w:t>
      </w:r>
    </w:p>
    <w:p w14:paraId="0C5CEF7D" w14:textId="77777777" w:rsidR="009320DE" w:rsidRPr="00D64D01" w:rsidRDefault="009320DE"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8631"/>
        <w:gridCol w:w="997"/>
      </w:tblGrid>
      <w:tr w:rsidR="009320DE" w:rsidRPr="00D64D01" w14:paraId="5F8A1935" w14:textId="77777777" w:rsidTr="00D47B32">
        <w:tc>
          <w:tcPr>
            <w:tcW w:w="4482" w:type="pct"/>
          </w:tcPr>
          <w:p w14:paraId="645C591D" w14:textId="6DD7C720" w:rsidR="009320DE" w:rsidRPr="00D64D01" w:rsidRDefault="00271073" w:rsidP="004C62F9">
            <w:pPr>
              <w:jc w:val="both"/>
              <w:rPr>
                <w:rFonts w:cs="Arial"/>
                <w:noProof/>
                <w:sz w:val="22"/>
                <w:lang w:val="en-US"/>
              </w:rPr>
            </w:pPr>
            <w:r w:rsidRPr="00D64D01">
              <w:rPr>
                <w:rFonts w:cs="Arial"/>
                <w:noProof/>
                <w:sz w:val="22"/>
                <w:lang w:val="en-US"/>
              </w:rPr>
              <w:t>There is a fire show included to the event and a separate notification has been made for it.</w:t>
            </w:r>
            <w:r w:rsidR="009320DE" w:rsidRPr="00D64D01">
              <w:rPr>
                <w:rFonts w:cs="Arial"/>
                <w:noProof/>
                <w:sz w:val="22"/>
                <w:lang w:val="en-US"/>
              </w:rPr>
              <w:t xml:space="preserve"> </w:t>
            </w:r>
            <w:r w:rsidRPr="00D64D01">
              <w:rPr>
                <w:rFonts w:cs="Arial"/>
                <w:noProof/>
                <w:sz w:val="22"/>
                <w:lang w:val="en-US"/>
              </w:rPr>
              <w:t>The notification is attached to this emergency plan (</w:t>
            </w:r>
            <w:r w:rsidRPr="00D64D01">
              <w:rPr>
                <w:rFonts w:cs="Arial"/>
                <w:i/>
                <w:noProof/>
                <w:sz w:val="22"/>
                <w:lang w:val="en-US"/>
              </w:rPr>
              <w:t>check the box if necessary</w:t>
            </w:r>
            <w:r w:rsidRPr="00D64D01">
              <w:rPr>
                <w:rFonts w:cs="Arial"/>
                <w:noProof/>
                <w:sz w:val="22"/>
                <w:lang w:val="en-US"/>
              </w:rPr>
              <w:t>).</w:t>
            </w:r>
          </w:p>
        </w:tc>
        <w:tc>
          <w:tcPr>
            <w:tcW w:w="518" w:type="pct"/>
          </w:tcPr>
          <w:p w14:paraId="45D38B0C" w14:textId="77777777" w:rsidR="009320DE" w:rsidRPr="00D64D01" w:rsidRDefault="009320DE" w:rsidP="004C62F9">
            <w:pPr>
              <w:jc w:val="center"/>
              <w:rPr>
                <w:rFonts w:cs="Arial"/>
                <w:noProof/>
                <w:sz w:val="22"/>
                <w:lang w:val="en-US"/>
              </w:rPr>
            </w:pPr>
          </w:p>
        </w:tc>
      </w:tr>
      <w:tr w:rsidR="009320DE" w:rsidRPr="00D64D01" w14:paraId="1E46AD28" w14:textId="77777777" w:rsidTr="00D47B32">
        <w:tc>
          <w:tcPr>
            <w:tcW w:w="4482" w:type="pct"/>
          </w:tcPr>
          <w:p w14:paraId="4FF5FBE4" w14:textId="7B951387" w:rsidR="009320DE" w:rsidRPr="00D64D01" w:rsidRDefault="002604ED" w:rsidP="004C62F9">
            <w:pPr>
              <w:jc w:val="both"/>
              <w:rPr>
                <w:rFonts w:cs="Arial"/>
                <w:noProof/>
                <w:sz w:val="22"/>
                <w:lang w:val="en-US"/>
              </w:rPr>
            </w:pPr>
            <w:r w:rsidRPr="00D64D01">
              <w:rPr>
                <w:rFonts w:cs="Arial"/>
                <w:noProof/>
                <w:sz w:val="22"/>
                <w:lang w:val="en-US"/>
              </w:rPr>
              <w:lastRenderedPageBreak/>
              <w:t>There is a pyrotechnical effects implementations included to the event and a separate notification has been made for it. The notification is attached to this emergency plan (</w:t>
            </w:r>
            <w:r w:rsidRPr="00D64D01">
              <w:rPr>
                <w:rFonts w:cs="Arial"/>
                <w:i/>
                <w:noProof/>
                <w:sz w:val="22"/>
                <w:lang w:val="en-US"/>
              </w:rPr>
              <w:t>check the box if necessary</w:t>
            </w:r>
            <w:r w:rsidRPr="00D64D01">
              <w:rPr>
                <w:rFonts w:cs="Arial"/>
                <w:noProof/>
                <w:sz w:val="22"/>
                <w:lang w:val="en-US"/>
              </w:rPr>
              <w:t>).</w:t>
            </w:r>
          </w:p>
        </w:tc>
        <w:tc>
          <w:tcPr>
            <w:tcW w:w="518" w:type="pct"/>
          </w:tcPr>
          <w:p w14:paraId="2ACD3A6A" w14:textId="77777777" w:rsidR="009320DE" w:rsidRPr="00D64D01" w:rsidRDefault="009320DE" w:rsidP="004C62F9">
            <w:pPr>
              <w:jc w:val="center"/>
              <w:rPr>
                <w:rFonts w:cs="Arial"/>
                <w:noProof/>
                <w:sz w:val="22"/>
                <w:lang w:val="en-US"/>
              </w:rPr>
            </w:pPr>
          </w:p>
        </w:tc>
      </w:tr>
      <w:tr w:rsidR="009320DE" w:rsidRPr="00D64D01" w14:paraId="49110183" w14:textId="77777777" w:rsidTr="00D47B32">
        <w:tc>
          <w:tcPr>
            <w:tcW w:w="4482" w:type="pct"/>
          </w:tcPr>
          <w:p w14:paraId="186D974C" w14:textId="1E258963" w:rsidR="009320DE" w:rsidRPr="00D64D01" w:rsidRDefault="00D47794" w:rsidP="004C62F9">
            <w:pPr>
              <w:jc w:val="both"/>
              <w:rPr>
                <w:rFonts w:cs="Arial"/>
                <w:noProof/>
                <w:sz w:val="22"/>
                <w:lang w:val="en-US"/>
              </w:rPr>
            </w:pPr>
            <w:r w:rsidRPr="00D64D01">
              <w:rPr>
                <w:rFonts w:cs="Arial"/>
                <w:noProof/>
                <w:sz w:val="22"/>
                <w:lang w:val="en-US"/>
              </w:rPr>
              <w:t xml:space="preserve">There are fireworks display included to the event and a separate notification has been made for it to the Police of Finland </w:t>
            </w:r>
            <w:r w:rsidR="009320DE" w:rsidRPr="00D64D01">
              <w:rPr>
                <w:rFonts w:cs="Arial"/>
                <w:noProof/>
                <w:sz w:val="22"/>
                <w:lang w:val="en-US"/>
              </w:rPr>
              <w:t>(</w:t>
            </w:r>
            <w:r w:rsidRPr="00D64D01">
              <w:rPr>
                <w:rFonts w:cs="Arial"/>
                <w:i/>
                <w:noProof/>
                <w:sz w:val="22"/>
                <w:lang w:val="en-US"/>
              </w:rPr>
              <w:t>check the box if necessary</w:t>
            </w:r>
            <w:r w:rsidR="009320DE" w:rsidRPr="00D64D01">
              <w:rPr>
                <w:rFonts w:cs="Arial"/>
                <w:noProof/>
                <w:sz w:val="22"/>
                <w:lang w:val="en-US"/>
              </w:rPr>
              <w:t>).</w:t>
            </w:r>
          </w:p>
        </w:tc>
        <w:tc>
          <w:tcPr>
            <w:tcW w:w="518" w:type="pct"/>
          </w:tcPr>
          <w:p w14:paraId="3F520830" w14:textId="77777777" w:rsidR="009320DE" w:rsidRPr="00D64D01" w:rsidRDefault="009320DE" w:rsidP="004C62F9">
            <w:pPr>
              <w:jc w:val="center"/>
              <w:rPr>
                <w:rFonts w:cs="Arial"/>
                <w:noProof/>
                <w:sz w:val="22"/>
                <w:lang w:val="en-US"/>
              </w:rPr>
            </w:pPr>
          </w:p>
        </w:tc>
      </w:tr>
    </w:tbl>
    <w:p w14:paraId="52C8951B" w14:textId="38CC54EC" w:rsidR="009023A6" w:rsidRPr="00D64D01" w:rsidRDefault="009023A6" w:rsidP="004C62F9">
      <w:pPr>
        <w:jc w:val="both"/>
        <w:rPr>
          <w:rFonts w:cs="Arial"/>
          <w:b/>
          <w:noProof/>
          <w:sz w:val="22"/>
          <w:u w:val="single"/>
          <w:lang w:val="en-US"/>
        </w:rPr>
      </w:pPr>
    </w:p>
    <w:p w14:paraId="51998D28" w14:textId="736A1D9F" w:rsidR="00486685" w:rsidRPr="00D64D01" w:rsidRDefault="00057C0A" w:rsidP="00CC5CB3">
      <w:pPr>
        <w:pStyle w:val="Alaotsikko"/>
        <w:rPr>
          <w:noProof/>
          <w:u w:val="single"/>
          <w:lang w:val="en-US"/>
        </w:rPr>
      </w:pPr>
      <w:r w:rsidRPr="00D64D01">
        <w:rPr>
          <w:noProof/>
          <w:u w:val="single"/>
          <w:lang w:val="en-US"/>
        </w:rPr>
        <w:t>Dangerous chemicals</w:t>
      </w:r>
    </w:p>
    <w:p w14:paraId="0AC913D9" w14:textId="77777777" w:rsidR="00486685" w:rsidRPr="00D64D01" w:rsidRDefault="00486685" w:rsidP="004C62F9">
      <w:pPr>
        <w:jc w:val="both"/>
        <w:rPr>
          <w:rFonts w:cs="Arial"/>
          <w:b/>
          <w:noProof/>
          <w:sz w:val="22"/>
          <w:u w:val="single"/>
          <w:lang w:val="en-US"/>
        </w:rPr>
      </w:pPr>
    </w:p>
    <w:p w14:paraId="31D59868" w14:textId="666ABD67" w:rsidR="00980181" w:rsidRPr="00D64D01" w:rsidRDefault="00980181" w:rsidP="004C62F9">
      <w:pPr>
        <w:jc w:val="both"/>
        <w:rPr>
          <w:rFonts w:cs="Arial"/>
          <w:noProof/>
          <w:sz w:val="22"/>
          <w:lang w:val="en-US"/>
        </w:rPr>
      </w:pPr>
      <w:r w:rsidRPr="00D64D01">
        <w:rPr>
          <w:rFonts w:cs="Arial"/>
          <w:noProof/>
          <w:sz w:val="22"/>
          <w:lang w:val="en-US"/>
        </w:rPr>
        <w:t>In public events, hazardous chemicals include for example, liquefied petroleum gas and aggregate fuels.</w:t>
      </w:r>
    </w:p>
    <w:p w14:paraId="7294796E" w14:textId="27F10165" w:rsidR="00486685" w:rsidRPr="00D64D01" w:rsidRDefault="00486685" w:rsidP="004C62F9">
      <w:pPr>
        <w:jc w:val="both"/>
        <w:rPr>
          <w:rFonts w:cs="Arial"/>
          <w:noProof/>
          <w:sz w:val="22"/>
          <w:lang w:val="en-US"/>
        </w:rPr>
      </w:pPr>
    </w:p>
    <w:p w14:paraId="45036DDE" w14:textId="5EBB11B2" w:rsidR="00486685" w:rsidRPr="00D64D01" w:rsidRDefault="00C201AC" w:rsidP="004C62F9">
      <w:pPr>
        <w:jc w:val="both"/>
        <w:rPr>
          <w:rFonts w:cs="Arial"/>
          <w:noProof/>
          <w:sz w:val="22"/>
          <w:lang w:val="en-US"/>
        </w:rPr>
      </w:pPr>
      <w:r w:rsidRPr="00D64D01">
        <w:rPr>
          <w:rFonts w:cs="Arial"/>
          <w:noProof/>
          <w:sz w:val="22"/>
          <w:lang w:val="en-US"/>
        </w:rPr>
        <w:t>Intended use for liquefied petroleum gas (</w:t>
      </w:r>
      <w:r w:rsidRPr="00D64D01">
        <w:rPr>
          <w:rFonts w:cs="Arial"/>
          <w:i/>
          <w:noProof/>
          <w:sz w:val="22"/>
          <w:lang w:val="en-US"/>
        </w:rPr>
        <w:t>check the box for intended uses to the table</w:t>
      </w:r>
      <w:r w:rsidRPr="00D64D01">
        <w:rPr>
          <w:rFonts w:cs="Arial"/>
          <w:noProof/>
          <w:sz w:val="22"/>
          <w:lang w:val="en-US"/>
        </w:rPr>
        <w:t>)</w:t>
      </w:r>
      <w:r w:rsidR="00486685" w:rsidRPr="00D64D01">
        <w:rPr>
          <w:rFonts w:cs="Arial"/>
          <w:noProof/>
          <w:sz w:val="22"/>
          <w:lang w:val="en-US"/>
        </w:rPr>
        <w:t>:</w:t>
      </w:r>
    </w:p>
    <w:p w14:paraId="2F9AAFB2" w14:textId="77777777" w:rsidR="00486685" w:rsidRPr="00D64D01" w:rsidRDefault="00486685"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7365"/>
        <w:gridCol w:w="2263"/>
      </w:tblGrid>
      <w:tr w:rsidR="00486685" w:rsidRPr="00D64D01" w14:paraId="6492E3F4" w14:textId="77777777" w:rsidTr="009023A6">
        <w:tc>
          <w:tcPr>
            <w:tcW w:w="3825" w:type="pct"/>
          </w:tcPr>
          <w:p w14:paraId="5C531588" w14:textId="2A98D3E0" w:rsidR="00486685" w:rsidRPr="00D64D01" w:rsidRDefault="00A201CD" w:rsidP="004C62F9">
            <w:pPr>
              <w:jc w:val="both"/>
              <w:rPr>
                <w:rFonts w:cs="Arial"/>
                <w:noProof/>
                <w:sz w:val="22"/>
                <w:lang w:val="en-US"/>
              </w:rPr>
            </w:pPr>
            <w:r w:rsidRPr="00D64D01">
              <w:rPr>
                <w:rFonts w:cs="Arial"/>
                <w:noProof/>
                <w:sz w:val="22"/>
                <w:lang w:val="en-US"/>
              </w:rPr>
              <w:t>Cooking/heating</w:t>
            </w:r>
          </w:p>
        </w:tc>
        <w:tc>
          <w:tcPr>
            <w:tcW w:w="1175" w:type="pct"/>
          </w:tcPr>
          <w:p w14:paraId="7A6DE263" w14:textId="77777777" w:rsidR="00486685" w:rsidRPr="00D64D01" w:rsidRDefault="00486685" w:rsidP="004C62F9">
            <w:pPr>
              <w:jc w:val="center"/>
              <w:rPr>
                <w:rFonts w:cs="Arial"/>
                <w:noProof/>
                <w:sz w:val="22"/>
                <w:lang w:val="en-US"/>
              </w:rPr>
            </w:pPr>
          </w:p>
        </w:tc>
      </w:tr>
      <w:tr w:rsidR="00486685" w:rsidRPr="00D64D01" w14:paraId="76877389" w14:textId="77777777" w:rsidTr="009023A6">
        <w:tc>
          <w:tcPr>
            <w:tcW w:w="3825" w:type="pct"/>
          </w:tcPr>
          <w:p w14:paraId="723FE85F" w14:textId="6D4184B1" w:rsidR="00486685" w:rsidRPr="00D64D01" w:rsidRDefault="00A201CD" w:rsidP="004C62F9">
            <w:pPr>
              <w:jc w:val="both"/>
              <w:rPr>
                <w:rFonts w:cs="Arial"/>
                <w:noProof/>
                <w:sz w:val="22"/>
                <w:lang w:val="en-US"/>
              </w:rPr>
            </w:pPr>
            <w:r w:rsidRPr="00D64D01">
              <w:rPr>
                <w:rFonts w:cs="Arial"/>
                <w:noProof/>
                <w:sz w:val="22"/>
                <w:lang w:val="en-US"/>
              </w:rPr>
              <w:t>Heating of building/tent/area</w:t>
            </w:r>
          </w:p>
        </w:tc>
        <w:tc>
          <w:tcPr>
            <w:tcW w:w="1175" w:type="pct"/>
          </w:tcPr>
          <w:p w14:paraId="18C27176" w14:textId="77777777" w:rsidR="00486685" w:rsidRPr="00D64D01" w:rsidRDefault="00486685" w:rsidP="004C62F9">
            <w:pPr>
              <w:jc w:val="center"/>
              <w:rPr>
                <w:rFonts w:cs="Arial"/>
                <w:noProof/>
                <w:sz w:val="22"/>
                <w:lang w:val="en-US"/>
              </w:rPr>
            </w:pPr>
          </w:p>
        </w:tc>
      </w:tr>
      <w:tr w:rsidR="00486685" w:rsidRPr="00D64D01" w14:paraId="140E736B" w14:textId="77777777" w:rsidTr="009023A6">
        <w:tc>
          <w:tcPr>
            <w:tcW w:w="3825" w:type="pct"/>
          </w:tcPr>
          <w:p w14:paraId="45684D66" w14:textId="78FDE680" w:rsidR="00486685" w:rsidRPr="00D64D01" w:rsidRDefault="00B56DCA" w:rsidP="004C62F9">
            <w:pPr>
              <w:jc w:val="both"/>
              <w:rPr>
                <w:rFonts w:cs="Arial"/>
                <w:noProof/>
                <w:sz w:val="22"/>
                <w:lang w:val="en-US"/>
              </w:rPr>
            </w:pPr>
            <w:r w:rsidRPr="00D64D01">
              <w:rPr>
                <w:rFonts w:cs="Arial"/>
                <w:noProof/>
                <w:sz w:val="22"/>
                <w:lang w:val="en-US"/>
              </w:rPr>
              <w:t>Effects/pyrotechnics</w:t>
            </w:r>
          </w:p>
        </w:tc>
        <w:tc>
          <w:tcPr>
            <w:tcW w:w="1175" w:type="pct"/>
          </w:tcPr>
          <w:p w14:paraId="4D6E1AFE" w14:textId="77777777" w:rsidR="00486685" w:rsidRPr="00D64D01" w:rsidRDefault="00486685" w:rsidP="004C62F9">
            <w:pPr>
              <w:jc w:val="center"/>
              <w:rPr>
                <w:rFonts w:cs="Arial"/>
                <w:noProof/>
                <w:sz w:val="22"/>
                <w:lang w:val="en-US"/>
              </w:rPr>
            </w:pPr>
          </w:p>
        </w:tc>
      </w:tr>
      <w:tr w:rsidR="00486685" w:rsidRPr="00D64D01" w14:paraId="3C081F3A" w14:textId="77777777" w:rsidTr="009023A6">
        <w:tc>
          <w:tcPr>
            <w:tcW w:w="3825" w:type="pct"/>
          </w:tcPr>
          <w:p w14:paraId="096E8DFE" w14:textId="17324C93" w:rsidR="00486685" w:rsidRPr="00D64D01" w:rsidRDefault="00B56DCA" w:rsidP="004C62F9">
            <w:pPr>
              <w:jc w:val="both"/>
              <w:rPr>
                <w:rFonts w:cs="Arial"/>
                <w:noProof/>
                <w:sz w:val="22"/>
                <w:lang w:val="en-US"/>
              </w:rPr>
            </w:pPr>
            <w:r w:rsidRPr="00D64D01">
              <w:rPr>
                <w:rFonts w:cs="Arial"/>
                <w:noProof/>
                <w:sz w:val="22"/>
                <w:lang w:val="en-US"/>
              </w:rPr>
              <w:t>Other, what</w:t>
            </w:r>
            <w:r w:rsidR="00486685" w:rsidRPr="00D64D01">
              <w:rPr>
                <w:rFonts w:cs="Arial"/>
                <w:noProof/>
                <w:sz w:val="22"/>
                <w:lang w:val="en-US"/>
              </w:rPr>
              <w:t>?</w:t>
            </w:r>
          </w:p>
        </w:tc>
        <w:tc>
          <w:tcPr>
            <w:tcW w:w="1175" w:type="pct"/>
          </w:tcPr>
          <w:p w14:paraId="7149ECA3" w14:textId="77777777" w:rsidR="00486685" w:rsidRPr="00D64D01" w:rsidRDefault="00486685" w:rsidP="004C62F9">
            <w:pPr>
              <w:jc w:val="center"/>
              <w:rPr>
                <w:rFonts w:cs="Arial"/>
                <w:noProof/>
                <w:sz w:val="22"/>
                <w:lang w:val="en-US"/>
              </w:rPr>
            </w:pPr>
          </w:p>
        </w:tc>
      </w:tr>
    </w:tbl>
    <w:p w14:paraId="1EA2D135" w14:textId="77777777" w:rsidR="00486685" w:rsidRPr="00D64D01" w:rsidRDefault="00486685"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7362"/>
        <w:gridCol w:w="2266"/>
      </w:tblGrid>
      <w:tr w:rsidR="00486685" w:rsidRPr="00D64D01" w14:paraId="54621212" w14:textId="77777777" w:rsidTr="009023A6">
        <w:tc>
          <w:tcPr>
            <w:tcW w:w="3823" w:type="pct"/>
          </w:tcPr>
          <w:p w14:paraId="6740AFA0" w14:textId="0C72EB64" w:rsidR="00486685" w:rsidRPr="00D64D01" w:rsidRDefault="00BF4131" w:rsidP="004C62F9">
            <w:pPr>
              <w:jc w:val="both"/>
              <w:rPr>
                <w:rFonts w:cs="Arial"/>
                <w:noProof/>
                <w:sz w:val="22"/>
                <w:lang w:val="en-US"/>
              </w:rPr>
            </w:pPr>
            <w:r w:rsidRPr="00D64D01">
              <w:rPr>
                <w:rFonts w:cs="Arial"/>
                <w:noProof/>
                <w:sz w:val="22"/>
                <w:lang w:val="en-US"/>
              </w:rPr>
              <w:t>Total amount of liquefied petroleum gas in use</w:t>
            </w:r>
          </w:p>
        </w:tc>
        <w:tc>
          <w:tcPr>
            <w:tcW w:w="1177" w:type="pct"/>
          </w:tcPr>
          <w:p w14:paraId="379E7101" w14:textId="77777777" w:rsidR="00486685" w:rsidRPr="00D64D01" w:rsidRDefault="00486685" w:rsidP="004C62F9">
            <w:pPr>
              <w:jc w:val="both"/>
              <w:rPr>
                <w:rFonts w:cs="Arial"/>
                <w:i/>
                <w:noProof/>
                <w:sz w:val="20"/>
                <w:szCs w:val="20"/>
                <w:lang w:val="en-US"/>
              </w:rPr>
            </w:pPr>
            <w:r w:rsidRPr="00D64D01">
              <w:rPr>
                <w:rFonts w:cs="Arial"/>
                <w:i/>
                <w:noProof/>
                <w:sz w:val="20"/>
                <w:szCs w:val="20"/>
                <w:lang w:val="en-US"/>
              </w:rPr>
              <w:t>(kg)</w:t>
            </w:r>
          </w:p>
        </w:tc>
      </w:tr>
      <w:tr w:rsidR="00486685" w:rsidRPr="00D64D01" w14:paraId="3EA47ACC" w14:textId="77777777" w:rsidTr="009023A6">
        <w:tc>
          <w:tcPr>
            <w:tcW w:w="3823" w:type="pct"/>
          </w:tcPr>
          <w:p w14:paraId="515C2D28" w14:textId="6A2B6680" w:rsidR="00486685" w:rsidRPr="00D64D01" w:rsidRDefault="00490125" w:rsidP="004C62F9">
            <w:pPr>
              <w:jc w:val="both"/>
              <w:rPr>
                <w:rFonts w:cs="Arial"/>
                <w:noProof/>
                <w:sz w:val="22"/>
                <w:lang w:val="en-US"/>
              </w:rPr>
            </w:pPr>
            <w:r w:rsidRPr="00D64D01">
              <w:rPr>
                <w:rFonts w:cs="Arial"/>
                <w:noProof/>
                <w:sz w:val="22"/>
                <w:lang w:val="en-US"/>
              </w:rPr>
              <w:t>Total amount of liquefied petroleum gas in stock</w:t>
            </w:r>
          </w:p>
        </w:tc>
        <w:tc>
          <w:tcPr>
            <w:tcW w:w="1177" w:type="pct"/>
          </w:tcPr>
          <w:p w14:paraId="583D3198" w14:textId="77777777" w:rsidR="00486685" w:rsidRPr="00D64D01" w:rsidRDefault="00486685" w:rsidP="004C62F9">
            <w:pPr>
              <w:jc w:val="both"/>
              <w:rPr>
                <w:rFonts w:cs="Arial"/>
                <w:i/>
                <w:noProof/>
                <w:sz w:val="20"/>
                <w:szCs w:val="20"/>
                <w:lang w:val="en-US"/>
              </w:rPr>
            </w:pPr>
            <w:r w:rsidRPr="00D64D01">
              <w:rPr>
                <w:rFonts w:cs="Arial"/>
                <w:i/>
                <w:noProof/>
                <w:sz w:val="20"/>
                <w:szCs w:val="20"/>
                <w:lang w:val="en-US"/>
              </w:rPr>
              <w:t>(kg)</w:t>
            </w:r>
          </w:p>
        </w:tc>
      </w:tr>
    </w:tbl>
    <w:p w14:paraId="4707B123" w14:textId="77777777" w:rsidR="00486685" w:rsidRPr="00D64D01" w:rsidRDefault="00486685" w:rsidP="004C62F9">
      <w:pPr>
        <w:jc w:val="both"/>
        <w:rPr>
          <w:rFonts w:cs="Arial"/>
          <w:noProof/>
          <w:sz w:val="22"/>
          <w:lang w:val="en-US"/>
        </w:rPr>
      </w:pPr>
    </w:p>
    <w:p w14:paraId="0D235B11" w14:textId="6DA470B7" w:rsidR="00486685" w:rsidRPr="00D64D01" w:rsidRDefault="00813312" w:rsidP="004C62F9">
      <w:pPr>
        <w:jc w:val="both"/>
        <w:rPr>
          <w:rFonts w:cs="Arial"/>
          <w:noProof/>
          <w:sz w:val="22"/>
          <w:lang w:val="en-US"/>
        </w:rPr>
      </w:pPr>
      <w:r w:rsidRPr="00D64D01">
        <w:rPr>
          <w:rFonts w:cs="Arial"/>
          <w:noProof/>
          <w:sz w:val="22"/>
          <w:lang w:val="en-US"/>
        </w:rPr>
        <w:t>Intended use for other dangerous chemicals</w:t>
      </w:r>
      <w:r w:rsidR="00486685" w:rsidRPr="00D64D01">
        <w:rPr>
          <w:rFonts w:cs="Arial"/>
          <w:noProof/>
          <w:sz w:val="22"/>
          <w:lang w:val="en-US"/>
        </w:rPr>
        <w:t xml:space="preserve"> </w:t>
      </w:r>
      <w:r w:rsidR="009320DE" w:rsidRPr="00D64D01">
        <w:rPr>
          <w:rFonts w:cs="Arial"/>
          <w:noProof/>
          <w:sz w:val="22"/>
          <w:lang w:val="en-US"/>
        </w:rPr>
        <w:t>(</w:t>
      </w:r>
      <w:r w:rsidRPr="00D64D01">
        <w:rPr>
          <w:rFonts w:cs="Arial"/>
          <w:i/>
          <w:noProof/>
          <w:sz w:val="22"/>
          <w:lang w:val="en-US"/>
        </w:rPr>
        <w:t>check the box for intended uses to the table</w:t>
      </w:r>
      <w:r w:rsidR="009320DE" w:rsidRPr="00D64D01">
        <w:rPr>
          <w:rFonts w:cs="Arial"/>
          <w:noProof/>
          <w:sz w:val="22"/>
          <w:lang w:val="en-US"/>
        </w:rPr>
        <w:t>):</w:t>
      </w:r>
    </w:p>
    <w:p w14:paraId="20695C5E" w14:textId="77777777" w:rsidR="00486685" w:rsidRPr="00D64D01" w:rsidRDefault="00486685"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7365"/>
        <w:gridCol w:w="2263"/>
      </w:tblGrid>
      <w:tr w:rsidR="00486685" w:rsidRPr="00D64D01" w14:paraId="40E091F8" w14:textId="77777777" w:rsidTr="009023A6">
        <w:tc>
          <w:tcPr>
            <w:tcW w:w="3825" w:type="pct"/>
          </w:tcPr>
          <w:p w14:paraId="050936AD" w14:textId="452F0716" w:rsidR="00486685" w:rsidRPr="00D64D01" w:rsidRDefault="00813312" w:rsidP="004C62F9">
            <w:pPr>
              <w:jc w:val="both"/>
              <w:rPr>
                <w:rFonts w:cs="Arial"/>
                <w:noProof/>
                <w:sz w:val="22"/>
                <w:lang w:val="en-US"/>
              </w:rPr>
            </w:pPr>
            <w:r w:rsidRPr="00D64D01">
              <w:rPr>
                <w:rFonts w:cs="Arial"/>
                <w:noProof/>
                <w:sz w:val="22"/>
                <w:lang w:val="en-US"/>
              </w:rPr>
              <w:t>Heating of building/tent/area</w:t>
            </w:r>
          </w:p>
        </w:tc>
        <w:tc>
          <w:tcPr>
            <w:tcW w:w="1175" w:type="pct"/>
          </w:tcPr>
          <w:p w14:paraId="4D834AFC" w14:textId="77777777" w:rsidR="00486685" w:rsidRPr="00D64D01" w:rsidRDefault="00486685" w:rsidP="004C62F9">
            <w:pPr>
              <w:jc w:val="center"/>
              <w:rPr>
                <w:rFonts w:cs="Arial"/>
                <w:noProof/>
                <w:sz w:val="22"/>
                <w:lang w:val="en-US"/>
              </w:rPr>
            </w:pPr>
          </w:p>
        </w:tc>
      </w:tr>
      <w:tr w:rsidR="00486685" w:rsidRPr="00D64D01" w14:paraId="529BC2D2" w14:textId="77777777" w:rsidTr="009023A6">
        <w:tc>
          <w:tcPr>
            <w:tcW w:w="3825" w:type="pct"/>
          </w:tcPr>
          <w:p w14:paraId="024CAA91" w14:textId="52E40EA6" w:rsidR="00486685" w:rsidRPr="00D64D01" w:rsidRDefault="00813312" w:rsidP="004C62F9">
            <w:pPr>
              <w:jc w:val="both"/>
              <w:rPr>
                <w:rFonts w:cs="Arial"/>
                <w:noProof/>
                <w:sz w:val="22"/>
                <w:lang w:val="en-US"/>
              </w:rPr>
            </w:pPr>
            <w:r w:rsidRPr="00D64D01">
              <w:rPr>
                <w:rFonts w:cs="Arial"/>
                <w:noProof/>
                <w:sz w:val="22"/>
                <w:lang w:val="en-US"/>
              </w:rPr>
              <w:t>Generation of electricity</w:t>
            </w:r>
          </w:p>
        </w:tc>
        <w:tc>
          <w:tcPr>
            <w:tcW w:w="1175" w:type="pct"/>
          </w:tcPr>
          <w:p w14:paraId="52383D7D" w14:textId="77777777" w:rsidR="00486685" w:rsidRPr="00D64D01" w:rsidRDefault="00486685" w:rsidP="004C62F9">
            <w:pPr>
              <w:jc w:val="center"/>
              <w:rPr>
                <w:rFonts w:cs="Arial"/>
                <w:noProof/>
                <w:sz w:val="22"/>
                <w:lang w:val="en-US"/>
              </w:rPr>
            </w:pPr>
          </w:p>
        </w:tc>
      </w:tr>
      <w:tr w:rsidR="00486685" w:rsidRPr="00D64D01" w14:paraId="763A0BA6" w14:textId="77777777" w:rsidTr="009023A6">
        <w:tc>
          <w:tcPr>
            <w:tcW w:w="3825" w:type="pct"/>
          </w:tcPr>
          <w:p w14:paraId="3C8DDE09" w14:textId="5A2D617F" w:rsidR="00486685" w:rsidRPr="00D64D01" w:rsidRDefault="00813312" w:rsidP="004C62F9">
            <w:pPr>
              <w:jc w:val="both"/>
              <w:rPr>
                <w:rFonts w:cs="Arial"/>
                <w:noProof/>
                <w:sz w:val="22"/>
                <w:lang w:val="en-US"/>
              </w:rPr>
            </w:pPr>
            <w:r w:rsidRPr="00D64D01">
              <w:rPr>
                <w:rFonts w:cs="Arial"/>
                <w:noProof/>
                <w:sz w:val="22"/>
                <w:lang w:val="en-US"/>
              </w:rPr>
              <w:t>Effects</w:t>
            </w:r>
            <w:r w:rsidR="00486685" w:rsidRPr="00D64D01">
              <w:rPr>
                <w:rFonts w:cs="Arial"/>
                <w:noProof/>
                <w:sz w:val="22"/>
                <w:lang w:val="en-US"/>
              </w:rPr>
              <w:t>/</w:t>
            </w:r>
            <w:r w:rsidRPr="00D64D01">
              <w:rPr>
                <w:rFonts w:cs="Arial"/>
                <w:noProof/>
                <w:sz w:val="22"/>
                <w:lang w:val="en-US"/>
              </w:rPr>
              <w:t>pyrotechincs</w:t>
            </w:r>
          </w:p>
        </w:tc>
        <w:tc>
          <w:tcPr>
            <w:tcW w:w="1175" w:type="pct"/>
          </w:tcPr>
          <w:p w14:paraId="298BE0C1" w14:textId="77777777" w:rsidR="00486685" w:rsidRPr="00D64D01" w:rsidRDefault="00486685" w:rsidP="004C62F9">
            <w:pPr>
              <w:jc w:val="center"/>
              <w:rPr>
                <w:rFonts w:cs="Arial"/>
                <w:noProof/>
                <w:sz w:val="22"/>
                <w:lang w:val="en-US"/>
              </w:rPr>
            </w:pPr>
          </w:p>
        </w:tc>
      </w:tr>
      <w:tr w:rsidR="00486685" w:rsidRPr="00D64D01" w14:paraId="45738211" w14:textId="77777777" w:rsidTr="009023A6">
        <w:tc>
          <w:tcPr>
            <w:tcW w:w="3825" w:type="pct"/>
          </w:tcPr>
          <w:p w14:paraId="2BDDE0B5" w14:textId="0536EA48" w:rsidR="00486685" w:rsidRPr="00D64D01" w:rsidRDefault="00813312" w:rsidP="004C62F9">
            <w:pPr>
              <w:jc w:val="both"/>
              <w:rPr>
                <w:rFonts w:cs="Arial"/>
                <w:noProof/>
                <w:sz w:val="22"/>
                <w:lang w:val="en-US"/>
              </w:rPr>
            </w:pPr>
            <w:r w:rsidRPr="00D64D01">
              <w:rPr>
                <w:rFonts w:cs="Arial"/>
                <w:noProof/>
                <w:sz w:val="22"/>
                <w:lang w:val="en-US"/>
              </w:rPr>
              <w:t>Fire show</w:t>
            </w:r>
          </w:p>
        </w:tc>
        <w:tc>
          <w:tcPr>
            <w:tcW w:w="1175" w:type="pct"/>
          </w:tcPr>
          <w:p w14:paraId="7A024DE7" w14:textId="77777777" w:rsidR="00486685" w:rsidRPr="00D64D01" w:rsidRDefault="00486685" w:rsidP="004C62F9">
            <w:pPr>
              <w:jc w:val="center"/>
              <w:rPr>
                <w:rFonts w:cs="Arial"/>
                <w:noProof/>
                <w:sz w:val="22"/>
                <w:lang w:val="en-US"/>
              </w:rPr>
            </w:pPr>
          </w:p>
        </w:tc>
      </w:tr>
      <w:tr w:rsidR="00486685" w:rsidRPr="00D64D01" w14:paraId="3FD53229" w14:textId="77777777" w:rsidTr="009023A6">
        <w:tc>
          <w:tcPr>
            <w:tcW w:w="3825" w:type="pct"/>
          </w:tcPr>
          <w:p w14:paraId="7B51966C" w14:textId="246D603D" w:rsidR="00486685" w:rsidRPr="00D64D01" w:rsidRDefault="00813312" w:rsidP="004C62F9">
            <w:pPr>
              <w:jc w:val="both"/>
              <w:rPr>
                <w:rFonts w:cs="Arial"/>
                <w:noProof/>
                <w:sz w:val="22"/>
                <w:lang w:val="en-US"/>
              </w:rPr>
            </w:pPr>
            <w:r w:rsidRPr="00D64D01">
              <w:rPr>
                <w:rFonts w:cs="Arial"/>
                <w:noProof/>
                <w:sz w:val="22"/>
                <w:lang w:val="en-US"/>
              </w:rPr>
              <w:t>Other, what</w:t>
            </w:r>
            <w:r w:rsidR="00486685" w:rsidRPr="00D64D01">
              <w:rPr>
                <w:rFonts w:cs="Arial"/>
                <w:noProof/>
                <w:sz w:val="22"/>
                <w:lang w:val="en-US"/>
              </w:rPr>
              <w:t>?</w:t>
            </w:r>
          </w:p>
        </w:tc>
        <w:tc>
          <w:tcPr>
            <w:tcW w:w="1175" w:type="pct"/>
          </w:tcPr>
          <w:p w14:paraId="04049BAF" w14:textId="77777777" w:rsidR="00486685" w:rsidRPr="00D64D01" w:rsidRDefault="00486685" w:rsidP="004C62F9">
            <w:pPr>
              <w:jc w:val="center"/>
              <w:rPr>
                <w:rFonts w:cs="Arial"/>
                <w:noProof/>
                <w:sz w:val="22"/>
                <w:lang w:val="en-US"/>
              </w:rPr>
            </w:pPr>
          </w:p>
        </w:tc>
      </w:tr>
    </w:tbl>
    <w:p w14:paraId="70F22176" w14:textId="77777777" w:rsidR="00486685" w:rsidRPr="00D64D01" w:rsidRDefault="00486685" w:rsidP="004C62F9">
      <w:pPr>
        <w:jc w:val="both"/>
        <w:rPr>
          <w:rFonts w:cs="Arial"/>
          <w:noProof/>
          <w:sz w:val="22"/>
          <w:lang w:val="en-US"/>
        </w:rPr>
      </w:pPr>
    </w:p>
    <w:tbl>
      <w:tblPr>
        <w:tblStyle w:val="TaulukkoRuudukko"/>
        <w:tblW w:w="5000" w:type="pct"/>
        <w:tblLook w:val="04A0" w:firstRow="1" w:lastRow="0" w:firstColumn="1" w:lastColumn="0" w:noHBand="0" w:noVBand="1"/>
      </w:tblPr>
      <w:tblGrid>
        <w:gridCol w:w="7362"/>
        <w:gridCol w:w="2266"/>
      </w:tblGrid>
      <w:tr w:rsidR="00486685" w:rsidRPr="00D64D01" w14:paraId="5DC76379" w14:textId="77777777" w:rsidTr="009023A6">
        <w:tc>
          <w:tcPr>
            <w:tcW w:w="3823" w:type="pct"/>
          </w:tcPr>
          <w:p w14:paraId="13FAB284" w14:textId="7CEFC23D" w:rsidR="00486685" w:rsidRPr="00D64D01" w:rsidRDefault="00D17654" w:rsidP="004C62F9">
            <w:pPr>
              <w:jc w:val="both"/>
              <w:rPr>
                <w:rFonts w:cs="Arial"/>
                <w:noProof/>
                <w:sz w:val="22"/>
                <w:lang w:val="en-US"/>
              </w:rPr>
            </w:pPr>
            <w:r w:rsidRPr="00D64D01">
              <w:rPr>
                <w:rFonts w:cs="Arial"/>
                <w:noProof/>
                <w:sz w:val="22"/>
                <w:lang w:val="en-US"/>
              </w:rPr>
              <w:t>Other dangerous chemicals in use</w:t>
            </w:r>
          </w:p>
        </w:tc>
        <w:tc>
          <w:tcPr>
            <w:tcW w:w="1177" w:type="pct"/>
          </w:tcPr>
          <w:p w14:paraId="139F352B" w14:textId="695DFF58" w:rsidR="00486685" w:rsidRPr="00D64D01" w:rsidRDefault="00D17654" w:rsidP="004C62F9">
            <w:pPr>
              <w:jc w:val="both"/>
              <w:rPr>
                <w:rFonts w:cs="Arial"/>
                <w:i/>
                <w:noProof/>
                <w:sz w:val="20"/>
                <w:szCs w:val="20"/>
                <w:lang w:val="en-US"/>
              </w:rPr>
            </w:pPr>
            <w:r w:rsidRPr="00D64D01">
              <w:rPr>
                <w:rFonts w:cs="Arial"/>
                <w:i/>
                <w:noProof/>
                <w:sz w:val="20"/>
                <w:szCs w:val="20"/>
                <w:lang w:val="en-US"/>
              </w:rPr>
              <w:t>(list</w:t>
            </w:r>
            <w:r w:rsidR="00486685" w:rsidRPr="00D64D01">
              <w:rPr>
                <w:rFonts w:cs="Arial"/>
                <w:i/>
                <w:noProof/>
                <w:sz w:val="20"/>
                <w:szCs w:val="20"/>
                <w:lang w:val="en-US"/>
              </w:rPr>
              <w:t>)</w:t>
            </w:r>
          </w:p>
        </w:tc>
      </w:tr>
      <w:tr w:rsidR="00486685" w:rsidRPr="00D64D01" w14:paraId="5201CAFE" w14:textId="77777777" w:rsidTr="009023A6">
        <w:tc>
          <w:tcPr>
            <w:tcW w:w="3823" w:type="pct"/>
          </w:tcPr>
          <w:p w14:paraId="45400348" w14:textId="6C4C95E2" w:rsidR="00486685" w:rsidRPr="00D64D01" w:rsidRDefault="00D17654" w:rsidP="004C62F9">
            <w:pPr>
              <w:jc w:val="both"/>
              <w:rPr>
                <w:rFonts w:cs="Arial"/>
                <w:noProof/>
                <w:sz w:val="22"/>
                <w:lang w:val="en-US"/>
              </w:rPr>
            </w:pPr>
            <w:r w:rsidRPr="00D64D01">
              <w:rPr>
                <w:rFonts w:cs="Arial"/>
                <w:noProof/>
                <w:sz w:val="22"/>
                <w:lang w:val="en-US"/>
              </w:rPr>
              <w:t>Total amount of other dangerous chemicals in use</w:t>
            </w:r>
          </w:p>
        </w:tc>
        <w:tc>
          <w:tcPr>
            <w:tcW w:w="1177" w:type="pct"/>
          </w:tcPr>
          <w:p w14:paraId="43CAB154" w14:textId="290CA6C6" w:rsidR="00486685" w:rsidRPr="00D64D01" w:rsidRDefault="00486685" w:rsidP="004C62F9">
            <w:pPr>
              <w:jc w:val="both"/>
              <w:rPr>
                <w:rFonts w:cs="Arial"/>
                <w:i/>
                <w:noProof/>
                <w:sz w:val="20"/>
                <w:szCs w:val="20"/>
                <w:lang w:val="en-US"/>
              </w:rPr>
            </w:pPr>
            <w:r w:rsidRPr="00D64D01">
              <w:rPr>
                <w:rFonts w:cs="Arial"/>
                <w:i/>
                <w:noProof/>
                <w:sz w:val="20"/>
                <w:szCs w:val="20"/>
                <w:lang w:val="en-US"/>
              </w:rPr>
              <w:t>(</w:t>
            </w:r>
            <w:r w:rsidR="006C140C" w:rsidRPr="00D64D01">
              <w:rPr>
                <w:rFonts w:cs="Arial"/>
                <w:i/>
                <w:noProof/>
                <w:sz w:val="20"/>
                <w:szCs w:val="20"/>
                <w:lang w:val="en-US"/>
              </w:rPr>
              <w:t>liters</w:t>
            </w:r>
            <w:r w:rsidRPr="00D64D01">
              <w:rPr>
                <w:rFonts w:cs="Arial"/>
                <w:i/>
                <w:noProof/>
                <w:sz w:val="20"/>
                <w:szCs w:val="20"/>
                <w:lang w:val="en-US"/>
              </w:rPr>
              <w:t>)</w:t>
            </w:r>
          </w:p>
        </w:tc>
      </w:tr>
      <w:tr w:rsidR="00486685" w:rsidRPr="00D64D01" w14:paraId="7A670B47" w14:textId="77777777" w:rsidTr="009023A6">
        <w:tc>
          <w:tcPr>
            <w:tcW w:w="3823" w:type="pct"/>
          </w:tcPr>
          <w:p w14:paraId="29D54632" w14:textId="28B995E8" w:rsidR="00486685" w:rsidRPr="00D64D01" w:rsidRDefault="00D17654" w:rsidP="004C62F9">
            <w:pPr>
              <w:jc w:val="both"/>
              <w:rPr>
                <w:rFonts w:cs="Arial"/>
                <w:noProof/>
                <w:sz w:val="22"/>
                <w:lang w:val="en-US"/>
              </w:rPr>
            </w:pPr>
            <w:r w:rsidRPr="00D64D01">
              <w:rPr>
                <w:rFonts w:cs="Arial"/>
                <w:noProof/>
                <w:sz w:val="22"/>
                <w:lang w:val="en-US"/>
              </w:rPr>
              <w:t>Total amount of other dange</w:t>
            </w:r>
            <w:r w:rsidR="00652E5C" w:rsidRPr="00D64D01">
              <w:rPr>
                <w:rFonts w:cs="Arial"/>
                <w:noProof/>
                <w:sz w:val="22"/>
                <w:lang w:val="en-US"/>
              </w:rPr>
              <w:t>r</w:t>
            </w:r>
            <w:r w:rsidRPr="00D64D01">
              <w:rPr>
                <w:rFonts w:cs="Arial"/>
                <w:noProof/>
                <w:sz w:val="22"/>
                <w:lang w:val="en-US"/>
              </w:rPr>
              <w:t>ous chemicals in stock</w:t>
            </w:r>
          </w:p>
        </w:tc>
        <w:tc>
          <w:tcPr>
            <w:tcW w:w="1177" w:type="pct"/>
          </w:tcPr>
          <w:p w14:paraId="75F2B06C" w14:textId="17F9F340" w:rsidR="00486685" w:rsidRPr="00D64D01" w:rsidRDefault="00486685" w:rsidP="004C62F9">
            <w:pPr>
              <w:jc w:val="both"/>
              <w:rPr>
                <w:rFonts w:cs="Arial"/>
                <w:i/>
                <w:noProof/>
                <w:sz w:val="20"/>
                <w:szCs w:val="20"/>
                <w:lang w:val="en-US"/>
              </w:rPr>
            </w:pPr>
            <w:r w:rsidRPr="00D64D01">
              <w:rPr>
                <w:rFonts w:cs="Arial"/>
                <w:i/>
                <w:noProof/>
                <w:sz w:val="20"/>
                <w:szCs w:val="20"/>
                <w:lang w:val="en-US"/>
              </w:rPr>
              <w:t>(</w:t>
            </w:r>
            <w:r w:rsidR="006C140C" w:rsidRPr="00D64D01">
              <w:rPr>
                <w:rFonts w:cs="Arial"/>
                <w:i/>
                <w:noProof/>
                <w:sz w:val="20"/>
                <w:szCs w:val="20"/>
                <w:lang w:val="en-US"/>
              </w:rPr>
              <w:t>liters</w:t>
            </w:r>
            <w:r w:rsidRPr="00D64D01">
              <w:rPr>
                <w:rFonts w:cs="Arial"/>
                <w:i/>
                <w:noProof/>
                <w:sz w:val="20"/>
                <w:szCs w:val="20"/>
                <w:lang w:val="en-US"/>
              </w:rPr>
              <w:t>)</w:t>
            </w:r>
          </w:p>
        </w:tc>
      </w:tr>
    </w:tbl>
    <w:p w14:paraId="5E28A04C" w14:textId="77777777" w:rsidR="00486685" w:rsidRPr="00D64D01" w:rsidRDefault="00486685" w:rsidP="004C62F9">
      <w:pPr>
        <w:jc w:val="both"/>
        <w:rPr>
          <w:rFonts w:cs="Arial"/>
          <w:noProof/>
          <w:sz w:val="22"/>
          <w:lang w:val="en-US"/>
        </w:rPr>
      </w:pPr>
    </w:p>
    <w:p w14:paraId="579A670A" w14:textId="1E376CBA" w:rsidR="00486685" w:rsidRPr="00D64D01" w:rsidRDefault="006C140C" w:rsidP="004C62F9">
      <w:pPr>
        <w:jc w:val="both"/>
        <w:rPr>
          <w:rFonts w:cs="Arial"/>
          <w:noProof/>
          <w:sz w:val="22"/>
          <w:lang w:val="en-US"/>
        </w:rPr>
      </w:pPr>
      <w:r w:rsidRPr="00D64D01">
        <w:rPr>
          <w:rFonts w:cs="Arial"/>
          <w:noProof/>
          <w:sz w:val="22"/>
          <w:lang w:val="en-US"/>
        </w:rPr>
        <w:t>With regard to dangerous chemicals, the points below are com</w:t>
      </w:r>
      <w:r w:rsidR="00D91361" w:rsidRPr="00D64D01">
        <w:rPr>
          <w:rFonts w:cs="Arial"/>
          <w:noProof/>
          <w:sz w:val="22"/>
          <w:lang w:val="en-US"/>
        </w:rPr>
        <w:t>p</w:t>
      </w:r>
      <w:r w:rsidRPr="00D64D01">
        <w:rPr>
          <w:rFonts w:cs="Arial"/>
          <w:noProof/>
          <w:sz w:val="22"/>
          <w:lang w:val="en-US"/>
        </w:rPr>
        <w:t>lied with</w:t>
      </w:r>
      <w:r w:rsidR="00486685" w:rsidRPr="00D64D01">
        <w:rPr>
          <w:rFonts w:cs="Arial"/>
          <w:noProof/>
          <w:sz w:val="22"/>
          <w:lang w:val="en-US"/>
        </w:rPr>
        <w:t>:</w:t>
      </w:r>
    </w:p>
    <w:p w14:paraId="29A8AD78" w14:textId="680BFFCC" w:rsidR="00D74582" w:rsidRPr="00D64D01" w:rsidRDefault="00D74582" w:rsidP="004C62F9">
      <w:pPr>
        <w:pStyle w:val="Luettelokappale"/>
        <w:numPr>
          <w:ilvl w:val="0"/>
          <w:numId w:val="22"/>
        </w:numPr>
        <w:spacing w:after="0"/>
        <w:jc w:val="both"/>
        <w:rPr>
          <w:rFonts w:cs="Arial"/>
          <w:noProof/>
          <w:sz w:val="22"/>
          <w:lang w:val="en-US"/>
        </w:rPr>
      </w:pPr>
      <w:r w:rsidRPr="00D64D01">
        <w:rPr>
          <w:rFonts w:cs="Arial"/>
          <w:noProof/>
          <w:sz w:val="22"/>
          <w:lang w:val="en-US"/>
        </w:rPr>
        <w:t>only the necessary amount of dangerous chemicals for the operation is stored in the event area</w:t>
      </w:r>
    </w:p>
    <w:p w14:paraId="2F6129B3" w14:textId="33A07BBD" w:rsidR="008E3E3E" w:rsidRPr="00D64D01" w:rsidRDefault="008E3E3E" w:rsidP="004C62F9">
      <w:pPr>
        <w:pStyle w:val="Luettelokappale"/>
        <w:numPr>
          <w:ilvl w:val="0"/>
          <w:numId w:val="22"/>
        </w:numPr>
        <w:spacing w:after="0"/>
        <w:jc w:val="both"/>
        <w:rPr>
          <w:rFonts w:cs="Arial"/>
          <w:noProof/>
          <w:sz w:val="22"/>
          <w:lang w:val="en-US"/>
        </w:rPr>
      </w:pPr>
      <w:r w:rsidRPr="00D64D01">
        <w:rPr>
          <w:rFonts w:cs="Arial"/>
          <w:noProof/>
          <w:sz w:val="22"/>
          <w:lang w:val="en-US"/>
        </w:rPr>
        <w:t>dangerous chemicals are used with due care</w:t>
      </w:r>
    </w:p>
    <w:p w14:paraId="2EB7CACB" w14:textId="7E501E4C" w:rsidR="008E3E3E" w:rsidRPr="00D64D01" w:rsidRDefault="008E3E3E" w:rsidP="004C62F9">
      <w:pPr>
        <w:pStyle w:val="Luettelokappale"/>
        <w:numPr>
          <w:ilvl w:val="0"/>
          <w:numId w:val="22"/>
        </w:numPr>
        <w:spacing w:after="0"/>
        <w:jc w:val="both"/>
        <w:rPr>
          <w:rFonts w:cs="Arial"/>
          <w:noProof/>
          <w:sz w:val="22"/>
          <w:lang w:val="en-US"/>
        </w:rPr>
      </w:pPr>
      <w:r w:rsidRPr="00D64D01">
        <w:rPr>
          <w:rFonts w:cs="Arial"/>
          <w:noProof/>
          <w:sz w:val="22"/>
          <w:lang w:val="en-US"/>
        </w:rPr>
        <w:t>the safety data sheets for dangerous chemicals are complied with</w:t>
      </w:r>
    </w:p>
    <w:p w14:paraId="73FD34DD" w14:textId="69075410" w:rsidR="008E3E3E" w:rsidRPr="00D64D01" w:rsidRDefault="008E3E3E" w:rsidP="004C62F9">
      <w:pPr>
        <w:pStyle w:val="Luettelokappale"/>
        <w:numPr>
          <w:ilvl w:val="0"/>
          <w:numId w:val="22"/>
        </w:numPr>
        <w:spacing w:after="0"/>
        <w:rPr>
          <w:rFonts w:cs="Arial"/>
          <w:noProof/>
          <w:sz w:val="22"/>
          <w:lang w:val="en-US"/>
        </w:rPr>
      </w:pPr>
      <w:r w:rsidRPr="00D64D01">
        <w:rPr>
          <w:rFonts w:cs="Arial"/>
          <w:noProof/>
          <w:sz w:val="22"/>
          <w:lang w:val="en-US"/>
        </w:rPr>
        <w:t>at least one 6 kg hand fire extinguisher with the effective class of at least 34 A 183 BC and a fire blanket are placed in the nearness of the place of use and storage of dangerous chemicals</w:t>
      </w:r>
    </w:p>
    <w:p w14:paraId="272DC85A" w14:textId="53E2B81B" w:rsidR="008E3E3E" w:rsidRPr="00D64D01" w:rsidRDefault="008E3E3E" w:rsidP="004C62F9">
      <w:pPr>
        <w:pStyle w:val="Luettelokappale"/>
        <w:numPr>
          <w:ilvl w:val="0"/>
          <w:numId w:val="22"/>
        </w:numPr>
        <w:spacing w:after="0"/>
        <w:rPr>
          <w:rFonts w:cs="Arial"/>
          <w:noProof/>
          <w:sz w:val="22"/>
          <w:lang w:val="en-US"/>
        </w:rPr>
      </w:pPr>
      <w:r w:rsidRPr="00D64D01">
        <w:rPr>
          <w:rFonts w:cs="Arial"/>
          <w:noProof/>
          <w:sz w:val="22"/>
          <w:lang w:val="en-US"/>
        </w:rPr>
        <w:t>the storage site is marked with the necessary CLP warning signs and signs prohibiting smoking and open flames</w:t>
      </w:r>
    </w:p>
    <w:p w14:paraId="494C9991" w14:textId="4BE55103" w:rsidR="008E3E3E" w:rsidRPr="00D64D01" w:rsidRDefault="008E3E3E" w:rsidP="004C62F9">
      <w:pPr>
        <w:pStyle w:val="Luettelokappale"/>
        <w:numPr>
          <w:ilvl w:val="0"/>
          <w:numId w:val="22"/>
        </w:numPr>
        <w:spacing w:after="0"/>
        <w:rPr>
          <w:rFonts w:cs="Arial"/>
          <w:noProof/>
          <w:sz w:val="22"/>
          <w:lang w:val="en-US"/>
        </w:rPr>
      </w:pPr>
      <w:r w:rsidRPr="00D64D01">
        <w:rPr>
          <w:rFonts w:cs="Arial"/>
          <w:noProof/>
          <w:sz w:val="22"/>
          <w:lang w:val="en-US"/>
        </w:rPr>
        <w:t>third parties are prevented from entering the storage area for dangerous chemicals</w:t>
      </w:r>
    </w:p>
    <w:p w14:paraId="2D6A82C9" w14:textId="53A8B92F" w:rsidR="009023A6" w:rsidRPr="00D64D01" w:rsidRDefault="008E3E3E" w:rsidP="004C62F9">
      <w:pPr>
        <w:pStyle w:val="Luettelokappale"/>
        <w:numPr>
          <w:ilvl w:val="0"/>
          <w:numId w:val="22"/>
        </w:numPr>
        <w:spacing w:after="0"/>
        <w:rPr>
          <w:rFonts w:cs="Arial"/>
          <w:noProof/>
          <w:sz w:val="22"/>
          <w:lang w:val="en-US"/>
        </w:rPr>
      </w:pPr>
      <w:r w:rsidRPr="00D64D01">
        <w:rPr>
          <w:rFonts w:cs="Arial"/>
          <w:noProof/>
          <w:sz w:val="22"/>
          <w:lang w:val="en-US"/>
        </w:rPr>
        <w:t>With the use of dangerous chemicals, protecting the environment is taken into account. Environmentally hazardous liquids have been placed on collecting containers and sufficient absorbent substance has been stored in the nearness of the places of use and storage.</w:t>
      </w:r>
    </w:p>
    <w:p w14:paraId="6AADA091" w14:textId="77777777" w:rsidR="00D64D01" w:rsidRDefault="00D64D01" w:rsidP="004C62F9">
      <w:pPr>
        <w:jc w:val="both"/>
        <w:rPr>
          <w:rFonts w:cs="Arial"/>
          <w:noProof/>
          <w:sz w:val="22"/>
          <w:lang w:val="en-US"/>
        </w:rPr>
      </w:pPr>
    </w:p>
    <w:p w14:paraId="58C6CAFF" w14:textId="234A0BA6" w:rsidR="00CB3744" w:rsidRPr="00D64D01" w:rsidRDefault="0083590E" w:rsidP="004C62F9">
      <w:pPr>
        <w:jc w:val="both"/>
        <w:rPr>
          <w:rFonts w:cs="Arial"/>
          <w:noProof/>
          <w:sz w:val="22"/>
          <w:lang w:val="en-US"/>
        </w:rPr>
      </w:pPr>
      <w:r w:rsidRPr="00D64D01">
        <w:rPr>
          <w:rFonts w:cs="Arial"/>
          <w:noProof/>
          <w:sz w:val="22"/>
          <w:lang w:val="en-US"/>
        </w:rPr>
        <w:t xml:space="preserve">With regard to liquefied petroleum gas, </w:t>
      </w:r>
      <w:r w:rsidR="00464000" w:rsidRPr="00D64D01">
        <w:rPr>
          <w:rFonts w:cs="Arial"/>
          <w:b/>
          <w:noProof/>
          <w:sz w:val="22"/>
          <w:lang w:val="en-US"/>
        </w:rPr>
        <w:t>in addition to the</w:t>
      </w:r>
      <w:r w:rsidRPr="00D64D01">
        <w:rPr>
          <w:rFonts w:cs="Arial"/>
          <w:b/>
          <w:noProof/>
          <w:sz w:val="22"/>
          <w:lang w:val="en-US"/>
        </w:rPr>
        <w:t xml:space="preserve"> points above</w:t>
      </w:r>
      <w:r w:rsidRPr="00D64D01">
        <w:rPr>
          <w:rFonts w:cs="Arial"/>
          <w:noProof/>
          <w:sz w:val="22"/>
          <w:lang w:val="en-US"/>
        </w:rPr>
        <w:t>, the points below are complied with:</w:t>
      </w:r>
    </w:p>
    <w:p w14:paraId="7225020D" w14:textId="2067473B" w:rsidR="00F96285" w:rsidRPr="00D64D01" w:rsidRDefault="00F96285" w:rsidP="004C62F9">
      <w:pPr>
        <w:pStyle w:val="Luettelokappale"/>
        <w:numPr>
          <w:ilvl w:val="0"/>
          <w:numId w:val="23"/>
        </w:numPr>
        <w:spacing w:after="0"/>
        <w:rPr>
          <w:rFonts w:cs="Arial"/>
          <w:noProof/>
          <w:sz w:val="22"/>
          <w:lang w:val="en-US"/>
        </w:rPr>
      </w:pPr>
      <w:r w:rsidRPr="00D64D01">
        <w:rPr>
          <w:rFonts w:cs="Arial"/>
          <w:noProof/>
          <w:sz w:val="22"/>
          <w:lang w:val="en-US"/>
        </w:rPr>
        <w:t>mainly 5 or 6 kg LP gas bottles are used</w:t>
      </w:r>
    </w:p>
    <w:p w14:paraId="72BA5704" w14:textId="603CD904" w:rsidR="00F96285" w:rsidRPr="00D64D01" w:rsidRDefault="00F96285" w:rsidP="004C62F9">
      <w:pPr>
        <w:pStyle w:val="Luettelokappale"/>
        <w:numPr>
          <w:ilvl w:val="0"/>
          <w:numId w:val="23"/>
        </w:numPr>
        <w:spacing w:after="0"/>
        <w:rPr>
          <w:rFonts w:cs="Arial"/>
          <w:noProof/>
          <w:sz w:val="22"/>
          <w:lang w:val="en-US"/>
        </w:rPr>
      </w:pPr>
      <w:r w:rsidRPr="00D64D01">
        <w:rPr>
          <w:rFonts w:cs="Arial"/>
          <w:noProof/>
          <w:sz w:val="22"/>
          <w:lang w:val="en-US"/>
        </w:rPr>
        <w:t>the use of composite bottles is recommended</w:t>
      </w:r>
    </w:p>
    <w:p w14:paraId="195E5316" w14:textId="6AE9084B" w:rsidR="00E514A4" w:rsidRPr="00D64D01" w:rsidRDefault="00E514A4" w:rsidP="004C62F9">
      <w:pPr>
        <w:pStyle w:val="Luettelokappale"/>
        <w:numPr>
          <w:ilvl w:val="0"/>
          <w:numId w:val="23"/>
        </w:numPr>
        <w:spacing w:after="0"/>
        <w:rPr>
          <w:rFonts w:cs="Arial"/>
          <w:noProof/>
          <w:sz w:val="22"/>
          <w:lang w:val="en-US"/>
        </w:rPr>
      </w:pPr>
      <w:r w:rsidRPr="00D64D01">
        <w:rPr>
          <w:rFonts w:cs="Arial"/>
          <w:noProof/>
          <w:sz w:val="22"/>
          <w:lang w:val="en-US"/>
        </w:rPr>
        <w:t>all LPG cylinders in the event area are connected to the operating unit</w:t>
      </w:r>
    </w:p>
    <w:p w14:paraId="1F6FCB59" w14:textId="4534438E" w:rsidR="003D1A09" w:rsidRPr="00D64D01" w:rsidRDefault="003D1A09" w:rsidP="004C62F9">
      <w:pPr>
        <w:pStyle w:val="Luettelokappale"/>
        <w:numPr>
          <w:ilvl w:val="0"/>
          <w:numId w:val="23"/>
        </w:numPr>
        <w:spacing w:after="0"/>
        <w:rPr>
          <w:rFonts w:cs="Arial"/>
          <w:noProof/>
          <w:sz w:val="22"/>
          <w:lang w:val="en-US"/>
        </w:rPr>
      </w:pPr>
      <w:r w:rsidRPr="00D64D01">
        <w:rPr>
          <w:rFonts w:cs="Arial"/>
          <w:noProof/>
          <w:sz w:val="22"/>
          <w:lang w:val="en-US"/>
        </w:rPr>
        <w:lastRenderedPageBreak/>
        <w:t>any spare bottles and empty bottles are stored in a pre-defined storage space</w:t>
      </w:r>
    </w:p>
    <w:p w14:paraId="4A608F7D" w14:textId="77777777" w:rsidR="003D1A09" w:rsidRPr="00D64D01" w:rsidRDefault="003D1A09" w:rsidP="004C62F9">
      <w:pPr>
        <w:pStyle w:val="Luettelokappale"/>
        <w:numPr>
          <w:ilvl w:val="0"/>
          <w:numId w:val="23"/>
        </w:numPr>
        <w:spacing w:after="0"/>
        <w:rPr>
          <w:rFonts w:cs="Arial"/>
          <w:noProof/>
          <w:sz w:val="22"/>
          <w:lang w:val="en-US"/>
        </w:rPr>
      </w:pPr>
      <w:r w:rsidRPr="00D64D01">
        <w:rPr>
          <w:rFonts w:cs="Arial"/>
          <w:noProof/>
          <w:sz w:val="22"/>
          <w:lang w:val="en-US"/>
        </w:rPr>
        <w:t>LPG devices are CE-marked</w:t>
      </w:r>
    </w:p>
    <w:p w14:paraId="311E6B46" w14:textId="77777777" w:rsidR="003D1A09" w:rsidRPr="00D64D01" w:rsidRDefault="003D1A09" w:rsidP="004C62F9">
      <w:pPr>
        <w:pStyle w:val="Luettelokappale"/>
        <w:numPr>
          <w:ilvl w:val="0"/>
          <w:numId w:val="23"/>
        </w:numPr>
        <w:spacing w:after="0"/>
        <w:rPr>
          <w:rFonts w:cs="Arial"/>
          <w:noProof/>
          <w:sz w:val="22"/>
          <w:lang w:val="en-US"/>
        </w:rPr>
      </w:pPr>
      <w:r w:rsidRPr="00D64D01">
        <w:rPr>
          <w:rFonts w:cs="Arial"/>
          <w:noProof/>
          <w:sz w:val="22"/>
          <w:lang w:val="en-US"/>
        </w:rPr>
        <w:t>LPG hoses meet the regulations set for them</w:t>
      </w:r>
    </w:p>
    <w:p w14:paraId="7FD612F4" w14:textId="6F59180D" w:rsidR="003D1A09" w:rsidRPr="00D64D01" w:rsidRDefault="003D1A09" w:rsidP="004C62F9">
      <w:pPr>
        <w:pStyle w:val="Luettelokappale"/>
        <w:numPr>
          <w:ilvl w:val="0"/>
          <w:numId w:val="23"/>
        </w:numPr>
        <w:spacing w:after="0"/>
        <w:rPr>
          <w:rFonts w:cs="Arial"/>
          <w:noProof/>
          <w:sz w:val="22"/>
          <w:lang w:val="en-US"/>
        </w:rPr>
      </w:pPr>
      <w:r w:rsidRPr="00D64D01">
        <w:rPr>
          <w:rFonts w:cs="Arial"/>
          <w:noProof/>
          <w:sz w:val="22"/>
          <w:lang w:val="en-US"/>
        </w:rPr>
        <w:t>the LPG hose is not installed with a t-connection without shutter</w:t>
      </w:r>
    </w:p>
    <w:p w14:paraId="3CC1AF9E" w14:textId="7F66456E" w:rsidR="003D1A09" w:rsidRPr="00D64D01" w:rsidRDefault="003D1A09" w:rsidP="004C62F9">
      <w:pPr>
        <w:pStyle w:val="Luettelokappale"/>
        <w:numPr>
          <w:ilvl w:val="0"/>
          <w:numId w:val="23"/>
        </w:numPr>
        <w:spacing w:after="0"/>
        <w:rPr>
          <w:rFonts w:cs="Arial"/>
          <w:noProof/>
          <w:sz w:val="22"/>
          <w:lang w:val="en-US"/>
        </w:rPr>
      </w:pPr>
      <w:r w:rsidRPr="00D64D01">
        <w:rPr>
          <w:rFonts w:cs="Arial"/>
          <w:noProof/>
          <w:sz w:val="22"/>
          <w:lang w:val="en-US"/>
        </w:rPr>
        <w:t>LPG equipment and installations are inspected before commissioning, in particular the connections of LPG hoses (e.g. with soap solution)</w:t>
      </w:r>
    </w:p>
    <w:p w14:paraId="2A44CCE2" w14:textId="7730C3EB" w:rsidR="00486685" w:rsidRPr="00D64D01" w:rsidRDefault="003D1A09" w:rsidP="004C62F9">
      <w:pPr>
        <w:pStyle w:val="Luettelokappale"/>
        <w:numPr>
          <w:ilvl w:val="0"/>
          <w:numId w:val="23"/>
        </w:numPr>
        <w:spacing w:after="0"/>
        <w:rPr>
          <w:rFonts w:cs="Arial"/>
          <w:noProof/>
          <w:sz w:val="22"/>
          <w:lang w:val="en-US"/>
        </w:rPr>
      </w:pPr>
      <w:r w:rsidRPr="00D64D01">
        <w:rPr>
          <w:rFonts w:cs="Arial"/>
          <w:noProof/>
          <w:sz w:val="22"/>
          <w:lang w:val="en-US"/>
        </w:rPr>
        <w:t>Only indoor suitable LPG equipment are used indoors. The suitability of the device for indoors use has been verified by the device manufacturer or the manual.</w:t>
      </w:r>
    </w:p>
    <w:p w14:paraId="6B4E8FC9" w14:textId="77777777" w:rsidR="00D64D01" w:rsidRDefault="00D64D01" w:rsidP="004C62F9">
      <w:pPr>
        <w:jc w:val="both"/>
        <w:rPr>
          <w:rFonts w:cs="Arial"/>
          <w:noProof/>
          <w:sz w:val="22"/>
          <w:lang w:val="en-US"/>
        </w:rPr>
      </w:pPr>
    </w:p>
    <w:p w14:paraId="1911C117" w14:textId="21F5BC89" w:rsidR="009023A6" w:rsidRPr="00D64D01" w:rsidRDefault="003D1A09" w:rsidP="004C62F9">
      <w:pPr>
        <w:jc w:val="both"/>
        <w:rPr>
          <w:rFonts w:cs="Arial"/>
          <w:noProof/>
          <w:sz w:val="22"/>
          <w:lang w:val="en-US"/>
        </w:rPr>
      </w:pPr>
      <w:r w:rsidRPr="00D64D01">
        <w:rPr>
          <w:rFonts w:cs="Arial"/>
          <w:noProof/>
          <w:sz w:val="22"/>
          <w:lang w:val="en-US"/>
        </w:rPr>
        <w:t>The locations of dangerous chemical’s use sites and storage sites are marked on the floor map of the event area.</w:t>
      </w:r>
    </w:p>
    <w:p w14:paraId="2FF39B23" w14:textId="77777777" w:rsidR="0090367E" w:rsidRPr="00D64D01" w:rsidRDefault="0090367E" w:rsidP="004C62F9">
      <w:pPr>
        <w:jc w:val="both"/>
        <w:rPr>
          <w:rFonts w:eastAsia="Calibri" w:cs="Arial"/>
          <w:noProof/>
          <w:sz w:val="22"/>
          <w:lang w:val="en-US"/>
        </w:rPr>
      </w:pPr>
    </w:p>
    <w:p w14:paraId="77E37AFE" w14:textId="7888B779" w:rsidR="001F1D9B" w:rsidRPr="00D64D01" w:rsidRDefault="00967B6D" w:rsidP="00CC5CB3">
      <w:pPr>
        <w:pStyle w:val="Alaotsikko"/>
        <w:rPr>
          <w:rFonts w:eastAsia="Calibri"/>
          <w:noProof/>
          <w:u w:val="single"/>
          <w:lang w:val="en-US"/>
        </w:rPr>
      </w:pPr>
      <w:r w:rsidRPr="00D64D01">
        <w:rPr>
          <w:rFonts w:eastAsia="Calibri"/>
          <w:noProof/>
          <w:u w:val="single"/>
          <w:lang w:val="en-US"/>
        </w:rPr>
        <w:t>Rescue service equipment of the space</w:t>
      </w:r>
    </w:p>
    <w:p w14:paraId="6FE67F60" w14:textId="77777777" w:rsidR="001F1D9B" w:rsidRPr="00D64D01" w:rsidRDefault="001F1D9B" w:rsidP="004C62F9">
      <w:pPr>
        <w:jc w:val="both"/>
        <w:rPr>
          <w:rFonts w:eastAsia="Calibri" w:cs="Arial"/>
          <w:noProof/>
          <w:sz w:val="22"/>
          <w:lang w:val="en-US"/>
        </w:rPr>
      </w:pPr>
    </w:p>
    <w:p w14:paraId="565F2492" w14:textId="2194DFE8" w:rsidR="00615825" w:rsidRPr="00D64D01" w:rsidRDefault="00967B6D" w:rsidP="00CC5CB3">
      <w:pPr>
        <w:pStyle w:val="Alaotsikko"/>
        <w:rPr>
          <w:rFonts w:eastAsia="Calibri"/>
          <w:noProof/>
          <w:lang w:val="en-US"/>
        </w:rPr>
      </w:pPr>
      <w:r w:rsidRPr="00D64D01">
        <w:rPr>
          <w:rFonts w:eastAsia="Calibri"/>
          <w:noProof/>
          <w:lang w:val="en-US"/>
        </w:rPr>
        <w:t>Automatic fire alarm system</w:t>
      </w:r>
    </w:p>
    <w:p w14:paraId="1B0ACEBB" w14:textId="77777777" w:rsidR="00B14D84" w:rsidRPr="00D64D01" w:rsidRDefault="00B14D84" w:rsidP="004C62F9">
      <w:pPr>
        <w:jc w:val="both"/>
        <w:rPr>
          <w:rFonts w:eastAsia="Calibri" w:cs="Arial"/>
          <w:b/>
          <w:noProof/>
          <w:sz w:val="22"/>
          <w:lang w:val="en-US"/>
        </w:rPr>
      </w:pPr>
    </w:p>
    <w:p w14:paraId="08A99FAC" w14:textId="0884A60A" w:rsidR="00B14D84" w:rsidRPr="00D64D01" w:rsidRDefault="00521F74" w:rsidP="004C62F9">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noProof/>
          <w:sz w:val="20"/>
          <w:szCs w:val="20"/>
          <w:lang w:val="en-US"/>
        </w:rPr>
      </w:pPr>
      <w:r w:rsidRPr="00D64D01">
        <w:rPr>
          <w:rFonts w:cs="Arial"/>
          <w:i/>
          <w:noProof/>
          <w:sz w:val="20"/>
          <w:szCs w:val="20"/>
          <w:highlight w:val="yellow"/>
          <w:lang w:val="en-US"/>
        </w:rPr>
        <w:t>Instructions</w:t>
      </w:r>
      <w:r w:rsidR="00B14D84" w:rsidRPr="00D64D01">
        <w:rPr>
          <w:rFonts w:cs="Arial"/>
          <w:i/>
          <w:noProof/>
          <w:sz w:val="20"/>
          <w:szCs w:val="20"/>
          <w:highlight w:val="yellow"/>
          <w:lang w:val="en-US"/>
        </w:rPr>
        <w:t xml:space="preserve">: </w:t>
      </w:r>
      <w:r w:rsidR="00B11D76" w:rsidRPr="00D64D01">
        <w:rPr>
          <w:rFonts w:cs="Arial"/>
          <w:i/>
          <w:noProof/>
          <w:sz w:val="20"/>
          <w:szCs w:val="20"/>
          <w:lang w:val="en-US"/>
        </w:rPr>
        <w:t>Some of the assembly rooms are equipped with an automatic fire alarm system that reacts to smoke and/or heat and reports them to the emergency response center.</w:t>
      </w:r>
      <w:r w:rsidR="00B11D76" w:rsidRPr="00D64D01">
        <w:rPr>
          <w:noProof/>
          <w:lang w:val="en-US"/>
        </w:rPr>
        <w:t xml:space="preserve"> </w:t>
      </w:r>
      <w:r w:rsidR="00B11D76" w:rsidRPr="00D64D01">
        <w:rPr>
          <w:rFonts w:cs="Arial"/>
          <w:i/>
          <w:noProof/>
          <w:sz w:val="20"/>
          <w:szCs w:val="20"/>
          <w:lang w:val="en-US"/>
        </w:rPr>
        <w:t>If the public event uses products or there are other activities</w:t>
      </w:r>
      <w:r w:rsidR="002D081E" w:rsidRPr="00D64D01">
        <w:rPr>
          <w:rFonts w:cs="Arial"/>
          <w:i/>
          <w:noProof/>
          <w:sz w:val="20"/>
          <w:szCs w:val="20"/>
          <w:lang w:val="en-US"/>
        </w:rPr>
        <w:t xml:space="preserve"> in the event</w:t>
      </w:r>
      <w:r w:rsidR="00B11D76" w:rsidRPr="00D64D01">
        <w:rPr>
          <w:rFonts w:cs="Arial"/>
          <w:i/>
          <w:noProof/>
          <w:sz w:val="20"/>
          <w:szCs w:val="20"/>
          <w:lang w:val="en-US"/>
        </w:rPr>
        <w:t xml:space="preserve"> that generate smoke, the event organizer must contact the building owner or occupier and find out the practical arrangements for the automatic fire alarm system.</w:t>
      </w:r>
      <w:r w:rsidR="008B7ED8" w:rsidRPr="00D64D01">
        <w:rPr>
          <w:noProof/>
          <w:lang w:val="en-US"/>
        </w:rPr>
        <w:t xml:space="preserve"> </w:t>
      </w:r>
      <w:r w:rsidR="008B7ED8" w:rsidRPr="00D64D01">
        <w:rPr>
          <w:rFonts w:cs="Arial"/>
          <w:i/>
          <w:noProof/>
          <w:sz w:val="20"/>
          <w:szCs w:val="20"/>
          <w:lang w:val="en-US"/>
        </w:rPr>
        <w:t>The disconnection and arrangements regarding the automatic fire alarm system must be agreed with the owner or occupier of the building.</w:t>
      </w:r>
      <w:r w:rsidR="00241348" w:rsidRPr="00D64D01">
        <w:rPr>
          <w:noProof/>
          <w:lang w:val="en-US"/>
        </w:rPr>
        <w:t xml:space="preserve"> </w:t>
      </w:r>
      <w:r w:rsidR="00241348" w:rsidRPr="00D64D01">
        <w:rPr>
          <w:rFonts w:cs="Arial"/>
          <w:i/>
          <w:noProof/>
          <w:sz w:val="20"/>
          <w:szCs w:val="20"/>
          <w:lang w:val="en-US"/>
        </w:rPr>
        <w:t>The designated operator of the fire alarm system may only carry out disconnection, or if there is a disconnection clock switch in the space, the disconnection may be performed by a person designated for this purpose in accordance with the instructions of the owner or occupier of the building. Fire guarding must be provided in the area during disconnection. A fireguard should be appointed for this task, whose task is to supervise the detached areas.</w:t>
      </w:r>
      <w:r w:rsidR="00B14D84" w:rsidRPr="00D64D01">
        <w:rPr>
          <w:rFonts w:cs="Arial"/>
          <w:i/>
          <w:noProof/>
          <w:sz w:val="20"/>
          <w:szCs w:val="20"/>
          <w:highlight w:val="yellow"/>
          <w:lang w:val="en-US"/>
        </w:rPr>
        <w:t xml:space="preserve"> </w:t>
      </w:r>
      <w:r w:rsidR="00241348" w:rsidRPr="00D64D01">
        <w:rPr>
          <w:rFonts w:cs="Arial"/>
          <w:i/>
          <w:noProof/>
          <w:sz w:val="20"/>
          <w:szCs w:val="20"/>
          <w:lang w:val="en-US"/>
        </w:rPr>
        <w:t xml:space="preserve">Fire guard must not have other concurrent tasks that interfere with the fire guard's duties. </w:t>
      </w:r>
    </w:p>
    <w:p w14:paraId="6E5F44C0" w14:textId="77777777" w:rsidR="00B14D84" w:rsidRPr="00D64D01" w:rsidRDefault="00B14D84" w:rsidP="004C62F9">
      <w:pPr>
        <w:jc w:val="both"/>
        <w:rPr>
          <w:rFonts w:eastAsia="Calibri" w:cs="Arial"/>
          <w:b/>
          <w:noProof/>
          <w:sz w:val="22"/>
          <w:lang w:val="en-US"/>
        </w:rPr>
      </w:pPr>
    </w:p>
    <w:tbl>
      <w:tblPr>
        <w:tblStyle w:val="TaulukkoRuudukko"/>
        <w:tblW w:w="0" w:type="auto"/>
        <w:tblLook w:val="04A0" w:firstRow="1" w:lastRow="0" w:firstColumn="1" w:lastColumn="0" w:noHBand="0" w:noVBand="1"/>
      </w:tblPr>
      <w:tblGrid>
        <w:gridCol w:w="5098"/>
        <w:gridCol w:w="4530"/>
      </w:tblGrid>
      <w:tr w:rsidR="00636837" w:rsidRPr="00D64D01" w14:paraId="0371F13D" w14:textId="77777777" w:rsidTr="00636837">
        <w:tc>
          <w:tcPr>
            <w:tcW w:w="5098" w:type="dxa"/>
          </w:tcPr>
          <w:p w14:paraId="57DD6D97" w14:textId="0862F103" w:rsidR="00636837" w:rsidRPr="00D64D01" w:rsidRDefault="00AD5E28" w:rsidP="004C62F9">
            <w:pPr>
              <w:jc w:val="both"/>
              <w:rPr>
                <w:rFonts w:eastAsia="Calibri" w:cs="Arial"/>
                <w:b/>
                <w:noProof/>
                <w:sz w:val="22"/>
                <w:lang w:val="en-US"/>
              </w:rPr>
            </w:pPr>
            <w:r w:rsidRPr="00D64D01">
              <w:rPr>
                <w:rFonts w:eastAsia="Calibri" w:cs="Arial"/>
                <w:noProof/>
                <w:sz w:val="22"/>
                <w:lang w:val="en-US"/>
              </w:rPr>
              <w:t>There is an automatic fire alarm in the event space</w:t>
            </w:r>
          </w:p>
        </w:tc>
        <w:tc>
          <w:tcPr>
            <w:tcW w:w="4530" w:type="dxa"/>
          </w:tcPr>
          <w:p w14:paraId="64C20CCD" w14:textId="6A03D45F" w:rsidR="00636837" w:rsidRPr="00D64D01" w:rsidRDefault="00956C2A" w:rsidP="004C62F9">
            <w:pPr>
              <w:jc w:val="both"/>
              <w:rPr>
                <w:rFonts w:eastAsia="Calibri" w:cs="Arial"/>
                <w:i/>
                <w:noProof/>
                <w:sz w:val="22"/>
                <w:lang w:val="en-US"/>
              </w:rPr>
            </w:pPr>
            <w:r w:rsidRPr="00D64D01">
              <w:rPr>
                <w:rFonts w:eastAsia="Calibri" w:cs="Arial"/>
                <w:i/>
                <w:noProof/>
                <w:sz w:val="22"/>
                <w:lang w:val="en-US"/>
              </w:rPr>
              <w:t>(yes</w:t>
            </w:r>
            <w:r w:rsidR="001C6EFB" w:rsidRPr="00D64D01">
              <w:rPr>
                <w:rFonts w:eastAsia="Calibri" w:cs="Arial"/>
                <w:i/>
                <w:noProof/>
                <w:sz w:val="22"/>
                <w:lang w:val="en-US"/>
              </w:rPr>
              <w:t>)</w:t>
            </w:r>
          </w:p>
        </w:tc>
      </w:tr>
      <w:tr w:rsidR="00636837" w:rsidRPr="00D64D01" w14:paraId="16259B13" w14:textId="77777777" w:rsidTr="00636837">
        <w:tc>
          <w:tcPr>
            <w:tcW w:w="5098" w:type="dxa"/>
          </w:tcPr>
          <w:p w14:paraId="45405FB1" w14:textId="04D40453" w:rsidR="00636837" w:rsidRPr="00D64D01" w:rsidRDefault="00A43C24" w:rsidP="004C62F9">
            <w:pPr>
              <w:jc w:val="both"/>
              <w:rPr>
                <w:rFonts w:eastAsia="Calibri" w:cs="Arial"/>
                <w:noProof/>
                <w:sz w:val="22"/>
                <w:lang w:val="en-US"/>
              </w:rPr>
            </w:pPr>
            <w:r w:rsidRPr="00D64D01">
              <w:rPr>
                <w:rFonts w:eastAsia="Calibri" w:cs="Arial"/>
                <w:noProof/>
                <w:sz w:val="22"/>
                <w:lang w:val="en-US"/>
              </w:rPr>
              <w:t>Disconnections are made for the automatic fire alarm system during the event</w:t>
            </w:r>
          </w:p>
        </w:tc>
        <w:tc>
          <w:tcPr>
            <w:tcW w:w="4530" w:type="dxa"/>
          </w:tcPr>
          <w:p w14:paraId="51A3DB6C" w14:textId="6B552CA1" w:rsidR="00636837" w:rsidRPr="00D64D01" w:rsidRDefault="00956C2A" w:rsidP="004C62F9">
            <w:pPr>
              <w:jc w:val="both"/>
              <w:rPr>
                <w:rFonts w:eastAsia="Calibri" w:cs="Arial"/>
                <w:i/>
                <w:noProof/>
                <w:sz w:val="22"/>
                <w:lang w:val="en-US"/>
              </w:rPr>
            </w:pPr>
            <w:r w:rsidRPr="00D64D01">
              <w:rPr>
                <w:rFonts w:eastAsia="Calibri" w:cs="Arial"/>
                <w:i/>
                <w:noProof/>
                <w:sz w:val="22"/>
                <w:lang w:val="en-US"/>
              </w:rPr>
              <w:t>(yes/no</w:t>
            </w:r>
            <w:r w:rsidR="00636837" w:rsidRPr="00D64D01">
              <w:rPr>
                <w:rFonts w:eastAsia="Calibri" w:cs="Arial"/>
                <w:i/>
                <w:noProof/>
                <w:sz w:val="22"/>
                <w:lang w:val="en-US"/>
              </w:rPr>
              <w:t>)</w:t>
            </w:r>
          </w:p>
        </w:tc>
      </w:tr>
      <w:tr w:rsidR="00636837" w:rsidRPr="00D64D01" w14:paraId="634D9414" w14:textId="77777777" w:rsidTr="00636837">
        <w:tc>
          <w:tcPr>
            <w:tcW w:w="5098" w:type="dxa"/>
          </w:tcPr>
          <w:p w14:paraId="3BBADD67" w14:textId="35E39262" w:rsidR="00636837" w:rsidRPr="00D64D01" w:rsidRDefault="008E2C3F" w:rsidP="004C62F9">
            <w:pPr>
              <w:jc w:val="both"/>
              <w:rPr>
                <w:rFonts w:eastAsia="Calibri" w:cs="Arial"/>
                <w:noProof/>
                <w:sz w:val="22"/>
                <w:lang w:val="en-US"/>
              </w:rPr>
            </w:pPr>
            <w:r w:rsidRPr="00D64D01">
              <w:rPr>
                <w:rFonts w:eastAsia="Calibri" w:cs="Arial"/>
                <w:noProof/>
                <w:sz w:val="22"/>
                <w:lang w:val="en-US"/>
              </w:rPr>
              <w:t xml:space="preserve">Disconnections have been agreed with the owner / </w:t>
            </w:r>
            <w:r w:rsidR="00365C46" w:rsidRPr="00D64D01">
              <w:rPr>
                <w:rFonts w:eastAsia="Calibri" w:cs="Arial"/>
                <w:noProof/>
                <w:sz w:val="22"/>
                <w:lang w:val="en-US"/>
              </w:rPr>
              <w:t>occupant of the building</w:t>
            </w:r>
          </w:p>
        </w:tc>
        <w:tc>
          <w:tcPr>
            <w:tcW w:w="4530" w:type="dxa"/>
          </w:tcPr>
          <w:p w14:paraId="0ACC866C" w14:textId="50797117" w:rsidR="00636837" w:rsidRPr="00D64D01" w:rsidRDefault="00956C2A" w:rsidP="004C62F9">
            <w:pPr>
              <w:jc w:val="both"/>
              <w:rPr>
                <w:rFonts w:eastAsia="Calibri" w:cs="Arial"/>
                <w:i/>
                <w:noProof/>
                <w:sz w:val="22"/>
                <w:lang w:val="en-US"/>
              </w:rPr>
            </w:pPr>
            <w:r w:rsidRPr="00D64D01">
              <w:rPr>
                <w:rFonts w:eastAsia="Calibri" w:cs="Arial"/>
                <w:i/>
                <w:noProof/>
                <w:sz w:val="22"/>
                <w:lang w:val="en-US"/>
              </w:rPr>
              <w:t>(yes/no</w:t>
            </w:r>
            <w:r w:rsidR="00636837" w:rsidRPr="00D64D01">
              <w:rPr>
                <w:rFonts w:eastAsia="Calibri" w:cs="Arial"/>
                <w:i/>
                <w:noProof/>
                <w:sz w:val="22"/>
                <w:lang w:val="en-US"/>
              </w:rPr>
              <w:t>)</w:t>
            </w:r>
          </w:p>
        </w:tc>
      </w:tr>
      <w:tr w:rsidR="00636837" w:rsidRPr="00D64D01" w14:paraId="422B5848" w14:textId="77777777" w:rsidTr="00636837">
        <w:tc>
          <w:tcPr>
            <w:tcW w:w="5098" w:type="dxa"/>
          </w:tcPr>
          <w:p w14:paraId="3236C1F8" w14:textId="096959EC" w:rsidR="00636837" w:rsidRPr="00D64D01" w:rsidRDefault="00D76478" w:rsidP="004C62F9">
            <w:pPr>
              <w:jc w:val="both"/>
              <w:rPr>
                <w:rFonts w:eastAsia="Calibri" w:cs="Arial"/>
                <w:b/>
                <w:noProof/>
                <w:sz w:val="22"/>
                <w:lang w:val="en-US"/>
              </w:rPr>
            </w:pPr>
            <w:r w:rsidRPr="00D64D01">
              <w:rPr>
                <w:rFonts w:eastAsia="Calibri" w:cs="Arial"/>
                <w:noProof/>
                <w:sz w:val="22"/>
                <w:lang w:val="en-US"/>
              </w:rPr>
              <w:t>Reason why the disconnections are done (e</w:t>
            </w:r>
            <w:r w:rsidR="00636837" w:rsidRPr="00D64D01">
              <w:rPr>
                <w:rFonts w:eastAsia="Calibri" w:cs="Arial"/>
                <w:noProof/>
                <w:sz w:val="22"/>
                <w:lang w:val="en-US"/>
              </w:rPr>
              <w:t>.</w:t>
            </w:r>
            <w:r w:rsidRPr="00D64D01">
              <w:rPr>
                <w:rFonts w:eastAsia="Calibri" w:cs="Arial"/>
                <w:noProof/>
                <w:sz w:val="22"/>
                <w:lang w:val="en-US"/>
              </w:rPr>
              <w:t>g. smoke machine, pyrotechnics, fire show</w:t>
            </w:r>
            <w:r w:rsidR="00636837" w:rsidRPr="00D64D01">
              <w:rPr>
                <w:rFonts w:eastAsia="Calibri" w:cs="Arial"/>
                <w:noProof/>
                <w:sz w:val="22"/>
                <w:lang w:val="en-US"/>
              </w:rPr>
              <w:t>)</w:t>
            </w:r>
          </w:p>
        </w:tc>
        <w:tc>
          <w:tcPr>
            <w:tcW w:w="4530" w:type="dxa"/>
          </w:tcPr>
          <w:p w14:paraId="79BC26D9" w14:textId="3834A5D6" w:rsidR="00636837" w:rsidRPr="00D64D01" w:rsidRDefault="00636837" w:rsidP="004C62F9">
            <w:pPr>
              <w:jc w:val="both"/>
              <w:rPr>
                <w:rFonts w:eastAsia="Calibri" w:cs="Arial"/>
                <w:i/>
                <w:noProof/>
                <w:sz w:val="22"/>
                <w:lang w:val="en-US"/>
              </w:rPr>
            </w:pPr>
            <w:r w:rsidRPr="00D64D01">
              <w:rPr>
                <w:rFonts w:eastAsia="Calibri" w:cs="Arial"/>
                <w:i/>
                <w:noProof/>
                <w:sz w:val="22"/>
                <w:lang w:val="en-US"/>
              </w:rPr>
              <w:t>(</w:t>
            </w:r>
            <w:r w:rsidR="00D76478" w:rsidRPr="00D64D01">
              <w:rPr>
                <w:rFonts w:eastAsia="Calibri" w:cs="Arial"/>
                <w:i/>
                <w:noProof/>
                <w:sz w:val="22"/>
                <w:lang w:val="en-US"/>
              </w:rPr>
              <w:t>describe here why the disconnections are done</w:t>
            </w:r>
            <w:r w:rsidRPr="00D64D01">
              <w:rPr>
                <w:rFonts w:eastAsia="Calibri" w:cs="Arial"/>
                <w:i/>
                <w:noProof/>
                <w:sz w:val="22"/>
                <w:lang w:val="en-US"/>
              </w:rPr>
              <w:t>)</w:t>
            </w:r>
          </w:p>
        </w:tc>
      </w:tr>
      <w:tr w:rsidR="00636837" w:rsidRPr="00D64D01" w14:paraId="2502EC14" w14:textId="77777777" w:rsidTr="00636837">
        <w:tc>
          <w:tcPr>
            <w:tcW w:w="5098" w:type="dxa"/>
          </w:tcPr>
          <w:p w14:paraId="0E213829" w14:textId="1EE528E9" w:rsidR="00636837" w:rsidRPr="00D64D01" w:rsidRDefault="000452D6" w:rsidP="004C62F9">
            <w:pPr>
              <w:jc w:val="both"/>
              <w:rPr>
                <w:rFonts w:eastAsia="Calibri" w:cs="Arial"/>
                <w:noProof/>
                <w:sz w:val="22"/>
                <w:lang w:val="en-US"/>
              </w:rPr>
            </w:pPr>
            <w:r w:rsidRPr="00D64D01">
              <w:rPr>
                <w:rFonts w:eastAsia="Calibri" w:cs="Arial"/>
                <w:noProof/>
                <w:sz w:val="22"/>
                <w:lang w:val="en-US"/>
              </w:rPr>
              <w:t>Arranging fire guarding for the duration of the disconnections</w:t>
            </w:r>
          </w:p>
        </w:tc>
        <w:tc>
          <w:tcPr>
            <w:tcW w:w="4530" w:type="dxa"/>
          </w:tcPr>
          <w:p w14:paraId="2B743ADD" w14:textId="78199579" w:rsidR="00636837" w:rsidRPr="00D64D01" w:rsidRDefault="00636837" w:rsidP="004C62F9">
            <w:pPr>
              <w:jc w:val="both"/>
              <w:rPr>
                <w:rFonts w:eastAsia="Calibri" w:cs="Arial"/>
                <w:i/>
                <w:noProof/>
                <w:sz w:val="22"/>
                <w:lang w:val="en-US"/>
              </w:rPr>
            </w:pPr>
            <w:r w:rsidRPr="00D64D01">
              <w:rPr>
                <w:rFonts w:eastAsia="Calibri" w:cs="Arial"/>
                <w:i/>
                <w:noProof/>
                <w:sz w:val="22"/>
                <w:lang w:val="en-US"/>
              </w:rPr>
              <w:t>(</w:t>
            </w:r>
            <w:r w:rsidR="00D76478" w:rsidRPr="00D64D01">
              <w:rPr>
                <w:rFonts w:eastAsia="Calibri" w:cs="Arial"/>
                <w:i/>
                <w:noProof/>
                <w:sz w:val="22"/>
                <w:lang w:val="en-US"/>
              </w:rPr>
              <w:t>describe here how fire guarding is arranged during the disconnections</w:t>
            </w:r>
            <w:r w:rsidRPr="00D64D01">
              <w:rPr>
                <w:rFonts w:eastAsia="Calibri" w:cs="Arial"/>
                <w:i/>
                <w:noProof/>
                <w:sz w:val="22"/>
                <w:lang w:val="en-US"/>
              </w:rPr>
              <w:t>)</w:t>
            </w:r>
          </w:p>
        </w:tc>
      </w:tr>
      <w:tr w:rsidR="00636837" w:rsidRPr="00D64D01" w14:paraId="1CFBCCEB" w14:textId="77777777" w:rsidTr="00636837">
        <w:tc>
          <w:tcPr>
            <w:tcW w:w="5098" w:type="dxa"/>
          </w:tcPr>
          <w:p w14:paraId="7C279327" w14:textId="3C38B58A" w:rsidR="00636837" w:rsidRPr="00D64D01" w:rsidRDefault="000452D6" w:rsidP="004C62F9">
            <w:pPr>
              <w:jc w:val="both"/>
              <w:rPr>
                <w:rFonts w:eastAsia="Calibri" w:cs="Arial"/>
                <w:noProof/>
                <w:sz w:val="22"/>
                <w:lang w:val="en-US"/>
              </w:rPr>
            </w:pPr>
            <w:r w:rsidRPr="00D64D01">
              <w:rPr>
                <w:rFonts w:eastAsia="Calibri" w:cs="Arial"/>
                <w:noProof/>
                <w:sz w:val="22"/>
                <w:lang w:val="en-US"/>
              </w:rPr>
              <w:t>Location of the central unit of the automatic fire alarm system</w:t>
            </w:r>
          </w:p>
        </w:tc>
        <w:tc>
          <w:tcPr>
            <w:tcW w:w="4530" w:type="dxa"/>
          </w:tcPr>
          <w:p w14:paraId="154541D9" w14:textId="77777777" w:rsidR="00636837" w:rsidRPr="00D64D01" w:rsidRDefault="00636837" w:rsidP="004C62F9">
            <w:pPr>
              <w:jc w:val="both"/>
              <w:rPr>
                <w:rFonts w:eastAsia="Calibri" w:cs="Arial"/>
                <w:i/>
                <w:noProof/>
                <w:sz w:val="22"/>
                <w:lang w:val="en-US"/>
              </w:rPr>
            </w:pPr>
            <w:r w:rsidRPr="00D64D01">
              <w:rPr>
                <w:rFonts w:eastAsia="Calibri" w:cs="Arial"/>
                <w:i/>
                <w:noProof/>
                <w:sz w:val="22"/>
                <w:lang w:val="en-US"/>
              </w:rPr>
              <w:t>(kuvaa</w:t>
            </w:r>
            <w:r w:rsidR="00A415DE" w:rsidRPr="00D64D01">
              <w:rPr>
                <w:rFonts w:eastAsia="Calibri" w:cs="Arial"/>
                <w:i/>
                <w:noProof/>
                <w:sz w:val="22"/>
                <w:lang w:val="en-US"/>
              </w:rPr>
              <w:t xml:space="preserve"> tässä</w:t>
            </w:r>
            <w:r w:rsidRPr="00D64D01">
              <w:rPr>
                <w:rFonts w:eastAsia="Calibri" w:cs="Arial"/>
                <w:i/>
                <w:noProof/>
                <w:sz w:val="22"/>
                <w:lang w:val="en-US"/>
              </w:rPr>
              <w:t xml:space="preserve"> paloilmoittimen keskuksen sijainti)</w:t>
            </w:r>
          </w:p>
        </w:tc>
      </w:tr>
    </w:tbl>
    <w:p w14:paraId="78CEC837" w14:textId="77777777" w:rsidR="00BC1AEF" w:rsidRPr="00D64D01" w:rsidRDefault="00BC1AEF" w:rsidP="004C62F9">
      <w:pPr>
        <w:jc w:val="both"/>
        <w:rPr>
          <w:rFonts w:eastAsia="Calibri" w:cs="Arial"/>
          <w:b/>
          <w:noProof/>
          <w:sz w:val="22"/>
          <w:lang w:val="en-US"/>
        </w:rPr>
      </w:pPr>
    </w:p>
    <w:p w14:paraId="049085CB" w14:textId="3FD3277A" w:rsidR="00615825" w:rsidRPr="00D64D01" w:rsidRDefault="00615825" w:rsidP="00CC5CB3">
      <w:pPr>
        <w:pStyle w:val="Alaotsikko"/>
        <w:rPr>
          <w:rFonts w:eastAsia="Calibri"/>
          <w:noProof/>
          <w:lang w:val="en-US"/>
        </w:rPr>
      </w:pPr>
      <w:r w:rsidRPr="00D64D01">
        <w:rPr>
          <w:rFonts w:eastAsia="Calibri"/>
          <w:noProof/>
          <w:lang w:val="en-US"/>
        </w:rPr>
        <w:t>A</w:t>
      </w:r>
      <w:r w:rsidR="00956C2A" w:rsidRPr="00D64D01">
        <w:rPr>
          <w:rFonts w:eastAsia="Calibri"/>
          <w:noProof/>
          <w:lang w:val="en-US"/>
        </w:rPr>
        <w:t>utomatic fire extinguishing system (sprinkler</w:t>
      </w:r>
      <w:r w:rsidR="00B14D84" w:rsidRPr="00D64D01">
        <w:rPr>
          <w:rFonts w:eastAsia="Calibri"/>
          <w:noProof/>
          <w:lang w:val="en-US"/>
        </w:rPr>
        <w:t>)</w:t>
      </w:r>
    </w:p>
    <w:p w14:paraId="37696223" w14:textId="77777777" w:rsidR="00615825" w:rsidRPr="00D64D01" w:rsidRDefault="00615825" w:rsidP="004C62F9">
      <w:pPr>
        <w:jc w:val="both"/>
        <w:rPr>
          <w:rFonts w:eastAsia="Calibri" w:cs="Arial"/>
          <w:b/>
          <w:noProof/>
          <w:sz w:val="22"/>
          <w:lang w:val="en-US"/>
        </w:rPr>
      </w:pPr>
    </w:p>
    <w:p w14:paraId="60E6A4B1" w14:textId="75FF5208" w:rsidR="00615825" w:rsidRPr="00D64D01" w:rsidRDefault="00E15692" w:rsidP="004C62F9">
      <w:pPr>
        <w:pBdr>
          <w:top w:val="single" w:sz="4" w:space="1" w:color="auto"/>
          <w:left w:val="single" w:sz="4" w:space="4" w:color="auto"/>
          <w:bottom w:val="single" w:sz="4" w:space="1" w:color="auto"/>
          <w:right w:val="single" w:sz="4" w:space="4" w:color="auto"/>
        </w:pBdr>
        <w:shd w:val="clear" w:color="auto" w:fill="FFFF00"/>
        <w:jc w:val="both"/>
        <w:rPr>
          <w:rFonts w:eastAsia="Calibri" w:cs="Arial"/>
          <w:i/>
          <w:noProof/>
          <w:sz w:val="20"/>
          <w:szCs w:val="20"/>
          <w:lang w:val="en-US"/>
        </w:rPr>
      </w:pPr>
      <w:r w:rsidRPr="00D64D01">
        <w:rPr>
          <w:rFonts w:eastAsia="Calibri" w:cs="Arial"/>
          <w:i/>
          <w:noProof/>
          <w:sz w:val="20"/>
          <w:szCs w:val="20"/>
          <w:highlight w:val="yellow"/>
          <w:lang w:val="en-US"/>
        </w:rPr>
        <w:t>Instructions</w:t>
      </w:r>
      <w:r w:rsidR="00615825" w:rsidRPr="00D64D01">
        <w:rPr>
          <w:rFonts w:eastAsia="Calibri" w:cs="Arial"/>
          <w:i/>
          <w:noProof/>
          <w:sz w:val="20"/>
          <w:szCs w:val="20"/>
          <w:highlight w:val="yellow"/>
          <w:lang w:val="en-US"/>
        </w:rPr>
        <w:t xml:space="preserve">: </w:t>
      </w:r>
      <w:r w:rsidR="00EC6E06" w:rsidRPr="00D64D01">
        <w:rPr>
          <w:rFonts w:eastAsia="Calibri" w:cs="Arial"/>
          <w:i/>
          <w:noProof/>
          <w:sz w:val="20"/>
          <w:szCs w:val="20"/>
          <w:highlight w:val="yellow"/>
          <w:lang w:val="en-US"/>
        </w:rPr>
        <w:t>There must be nothing hanged to the piping of the sprinkler system.</w:t>
      </w:r>
      <w:r w:rsidR="00AF5E94" w:rsidRPr="00D64D01">
        <w:rPr>
          <w:rFonts w:eastAsia="Calibri" w:cs="Arial"/>
          <w:i/>
          <w:noProof/>
          <w:sz w:val="20"/>
          <w:szCs w:val="20"/>
          <w:highlight w:val="yellow"/>
          <w:lang w:val="en-US"/>
        </w:rPr>
        <w:t xml:space="preserve"> </w:t>
      </w:r>
      <w:r w:rsidR="00AF5E94" w:rsidRPr="00D64D01">
        <w:rPr>
          <w:rFonts w:eastAsia="Calibri" w:cs="Arial"/>
          <w:i/>
          <w:noProof/>
          <w:sz w:val="20"/>
          <w:szCs w:val="20"/>
          <w:lang w:val="en-US"/>
        </w:rPr>
        <w:t>In addition, it must be taken into account that the temporary structures do not have a weakening effect on the affected areas of the sprinkler.</w:t>
      </w:r>
    </w:p>
    <w:p w14:paraId="0B48FB30" w14:textId="77777777" w:rsidR="00615825" w:rsidRPr="00D64D01" w:rsidRDefault="00615825" w:rsidP="004C62F9">
      <w:pPr>
        <w:jc w:val="both"/>
        <w:rPr>
          <w:rFonts w:eastAsia="Calibri" w:cs="Arial"/>
          <w:b/>
          <w:noProof/>
          <w:sz w:val="22"/>
          <w:lang w:val="en-US"/>
        </w:rPr>
      </w:pPr>
    </w:p>
    <w:tbl>
      <w:tblPr>
        <w:tblStyle w:val="TaulukkoRuudukko"/>
        <w:tblW w:w="0" w:type="auto"/>
        <w:tblLook w:val="04A0" w:firstRow="1" w:lastRow="0" w:firstColumn="1" w:lastColumn="0" w:noHBand="0" w:noVBand="1"/>
      </w:tblPr>
      <w:tblGrid>
        <w:gridCol w:w="5098"/>
        <w:gridCol w:w="4530"/>
      </w:tblGrid>
      <w:tr w:rsidR="00B14D84" w:rsidRPr="00D64D01" w14:paraId="2D07935D" w14:textId="77777777" w:rsidTr="00B14D84">
        <w:tc>
          <w:tcPr>
            <w:tcW w:w="5098" w:type="dxa"/>
          </w:tcPr>
          <w:p w14:paraId="09D90E99" w14:textId="577EC0AA" w:rsidR="00B14D84" w:rsidRPr="00D64D01" w:rsidRDefault="00E1642E" w:rsidP="004C62F9">
            <w:pPr>
              <w:jc w:val="both"/>
              <w:rPr>
                <w:rFonts w:eastAsia="Calibri" w:cs="Arial"/>
                <w:noProof/>
                <w:sz w:val="22"/>
                <w:lang w:val="en-US"/>
              </w:rPr>
            </w:pPr>
            <w:r w:rsidRPr="00D64D01">
              <w:rPr>
                <w:rFonts w:eastAsia="Calibri" w:cs="Arial"/>
                <w:noProof/>
                <w:sz w:val="22"/>
                <w:lang w:val="en-US"/>
              </w:rPr>
              <w:t>There is an automatic fire extinguishing system in the event space (sprinkler)</w:t>
            </w:r>
          </w:p>
        </w:tc>
        <w:tc>
          <w:tcPr>
            <w:tcW w:w="4530" w:type="dxa"/>
          </w:tcPr>
          <w:p w14:paraId="6711B2DC" w14:textId="138A2369" w:rsidR="00B14D84" w:rsidRPr="00D64D01" w:rsidRDefault="00E15692" w:rsidP="004C62F9">
            <w:pPr>
              <w:jc w:val="both"/>
              <w:rPr>
                <w:rFonts w:eastAsia="Calibri" w:cs="Arial"/>
                <w:i/>
                <w:noProof/>
                <w:sz w:val="22"/>
                <w:lang w:val="en-US"/>
              </w:rPr>
            </w:pPr>
            <w:r w:rsidRPr="00D64D01">
              <w:rPr>
                <w:rFonts w:eastAsia="Calibri" w:cs="Arial"/>
                <w:i/>
                <w:noProof/>
                <w:sz w:val="22"/>
                <w:lang w:val="en-US"/>
              </w:rPr>
              <w:t>(yes</w:t>
            </w:r>
            <w:r w:rsidR="0085696C" w:rsidRPr="00D64D01">
              <w:rPr>
                <w:rFonts w:eastAsia="Calibri" w:cs="Arial"/>
                <w:i/>
                <w:noProof/>
                <w:sz w:val="22"/>
                <w:lang w:val="en-US"/>
              </w:rPr>
              <w:t>/no</w:t>
            </w:r>
            <w:r w:rsidR="00B41184" w:rsidRPr="00D64D01">
              <w:rPr>
                <w:rFonts w:eastAsia="Calibri" w:cs="Arial"/>
                <w:i/>
                <w:noProof/>
                <w:sz w:val="22"/>
                <w:lang w:val="en-US"/>
              </w:rPr>
              <w:t>)</w:t>
            </w:r>
          </w:p>
        </w:tc>
      </w:tr>
      <w:tr w:rsidR="00B14D84" w:rsidRPr="00D64D01" w14:paraId="44A2AE48" w14:textId="77777777" w:rsidTr="00B14D84">
        <w:tc>
          <w:tcPr>
            <w:tcW w:w="5098" w:type="dxa"/>
          </w:tcPr>
          <w:p w14:paraId="16AD30C7" w14:textId="66281CA5" w:rsidR="00B14D84" w:rsidRPr="00D64D01" w:rsidRDefault="00E1642E" w:rsidP="004C62F9">
            <w:pPr>
              <w:jc w:val="both"/>
              <w:rPr>
                <w:rFonts w:eastAsia="Calibri" w:cs="Arial"/>
                <w:noProof/>
                <w:sz w:val="22"/>
                <w:lang w:val="en-US"/>
              </w:rPr>
            </w:pPr>
            <w:r w:rsidRPr="00D64D01">
              <w:rPr>
                <w:rFonts w:eastAsia="Calibri" w:cs="Arial"/>
                <w:noProof/>
                <w:sz w:val="22"/>
                <w:lang w:val="en-US"/>
              </w:rPr>
              <w:t>Location of the central unit of the sprinkler system</w:t>
            </w:r>
          </w:p>
        </w:tc>
        <w:tc>
          <w:tcPr>
            <w:tcW w:w="4530" w:type="dxa"/>
          </w:tcPr>
          <w:p w14:paraId="0D34FB8B" w14:textId="24B2BC83" w:rsidR="00B14D84" w:rsidRPr="00D64D01" w:rsidRDefault="00B14D84" w:rsidP="004C62F9">
            <w:pPr>
              <w:jc w:val="both"/>
              <w:rPr>
                <w:rFonts w:eastAsia="Calibri" w:cs="Arial"/>
                <w:i/>
                <w:noProof/>
                <w:sz w:val="22"/>
                <w:lang w:val="en-US"/>
              </w:rPr>
            </w:pPr>
            <w:r w:rsidRPr="00D64D01">
              <w:rPr>
                <w:rFonts w:eastAsia="Calibri" w:cs="Arial"/>
                <w:i/>
                <w:noProof/>
                <w:sz w:val="22"/>
                <w:lang w:val="en-US"/>
              </w:rPr>
              <w:t>(</w:t>
            </w:r>
            <w:r w:rsidR="00E1642E" w:rsidRPr="00D64D01">
              <w:rPr>
                <w:rFonts w:eastAsia="Calibri" w:cs="Arial"/>
                <w:i/>
                <w:noProof/>
                <w:sz w:val="22"/>
                <w:lang w:val="en-US"/>
              </w:rPr>
              <w:t>describe here where the central unit of the sprinkler system is located</w:t>
            </w:r>
            <w:r w:rsidRPr="00D64D01">
              <w:rPr>
                <w:rFonts w:eastAsia="Calibri" w:cs="Arial"/>
                <w:i/>
                <w:noProof/>
                <w:sz w:val="22"/>
                <w:lang w:val="en-US"/>
              </w:rPr>
              <w:t>)</w:t>
            </w:r>
          </w:p>
        </w:tc>
      </w:tr>
    </w:tbl>
    <w:p w14:paraId="1C3ACE7A" w14:textId="383379DB" w:rsidR="00615825" w:rsidRPr="00D64D01" w:rsidRDefault="00615825" w:rsidP="004C62F9">
      <w:pPr>
        <w:tabs>
          <w:tab w:val="left" w:pos="1843"/>
          <w:tab w:val="left" w:pos="3402"/>
        </w:tabs>
        <w:jc w:val="both"/>
        <w:rPr>
          <w:rFonts w:cs="Arial"/>
          <w:noProof/>
          <w:sz w:val="22"/>
          <w:lang w:val="en-US"/>
        </w:rPr>
      </w:pPr>
    </w:p>
    <w:p w14:paraId="170FDD1D" w14:textId="26E72478" w:rsidR="00615825" w:rsidRPr="00D64D01" w:rsidRDefault="009A603C" w:rsidP="00CC5CB3">
      <w:pPr>
        <w:pStyle w:val="Alaotsikko"/>
        <w:rPr>
          <w:noProof/>
          <w:lang w:val="en-US"/>
        </w:rPr>
      </w:pPr>
      <w:r w:rsidRPr="00D64D01">
        <w:rPr>
          <w:noProof/>
          <w:lang w:val="en-US"/>
        </w:rPr>
        <w:t>Other</w:t>
      </w:r>
      <w:r w:rsidR="00615825" w:rsidRPr="00D64D01">
        <w:rPr>
          <w:noProof/>
          <w:lang w:val="en-US"/>
        </w:rPr>
        <w:t xml:space="preserve"> </w:t>
      </w:r>
      <w:r w:rsidRPr="00D64D01">
        <w:rPr>
          <w:noProof/>
          <w:lang w:val="en-US"/>
        </w:rPr>
        <w:t>rescue service equipment</w:t>
      </w:r>
    </w:p>
    <w:p w14:paraId="56A25D40" w14:textId="77777777" w:rsidR="00615825" w:rsidRPr="00D64D01" w:rsidRDefault="00615825" w:rsidP="004C62F9">
      <w:pPr>
        <w:tabs>
          <w:tab w:val="left" w:pos="1843"/>
          <w:tab w:val="left" w:pos="3402"/>
        </w:tabs>
        <w:jc w:val="both"/>
        <w:rPr>
          <w:rFonts w:cs="Arial"/>
          <w:b/>
          <w:noProof/>
          <w:sz w:val="22"/>
          <w:lang w:val="en-US"/>
        </w:rPr>
      </w:pPr>
    </w:p>
    <w:p w14:paraId="2DE0578A" w14:textId="6808BBEC" w:rsidR="00615825" w:rsidRPr="00D64D01" w:rsidRDefault="00E1390C" w:rsidP="004C62F9">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noProof/>
          <w:sz w:val="20"/>
          <w:szCs w:val="20"/>
          <w:lang w:val="en-US"/>
        </w:rPr>
      </w:pPr>
      <w:r w:rsidRPr="00D64D01">
        <w:rPr>
          <w:rFonts w:cs="Arial"/>
          <w:i/>
          <w:noProof/>
          <w:sz w:val="20"/>
          <w:szCs w:val="20"/>
          <w:highlight w:val="yellow"/>
          <w:lang w:val="en-US"/>
        </w:rPr>
        <w:t>Instructions</w:t>
      </w:r>
      <w:r w:rsidR="00615825" w:rsidRPr="00D64D01">
        <w:rPr>
          <w:rFonts w:cs="Arial"/>
          <w:i/>
          <w:noProof/>
          <w:sz w:val="20"/>
          <w:szCs w:val="20"/>
          <w:highlight w:val="yellow"/>
          <w:lang w:val="en-US"/>
        </w:rPr>
        <w:t xml:space="preserve">: </w:t>
      </w:r>
      <w:r w:rsidR="00D84D3B" w:rsidRPr="00D64D01">
        <w:rPr>
          <w:rFonts w:cs="Arial"/>
          <w:i/>
          <w:noProof/>
          <w:sz w:val="20"/>
          <w:szCs w:val="20"/>
          <w:lang w:val="en-US"/>
        </w:rPr>
        <w:t>Other rescue service equipment can be for example smoke ventilation system, fire alarm systems and automatic fire doors.</w:t>
      </w:r>
    </w:p>
    <w:p w14:paraId="7A06B2F6" w14:textId="1701AF8D" w:rsidR="00615825" w:rsidRPr="00D64D01" w:rsidRDefault="00615825" w:rsidP="004C62F9">
      <w:pPr>
        <w:jc w:val="both"/>
        <w:rPr>
          <w:rFonts w:cs="Arial"/>
          <w:noProof/>
          <w:sz w:val="22"/>
          <w:lang w:val="en-US"/>
        </w:rPr>
      </w:pPr>
    </w:p>
    <w:p w14:paraId="6E0C75BC" w14:textId="45ACF361" w:rsidR="00066B5F" w:rsidRPr="00D64D01" w:rsidRDefault="00D84D3B" w:rsidP="004C62F9">
      <w:pPr>
        <w:jc w:val="both"/>
        <w:rPr>
          <w:rFonts w:cs="Arial"/>
          <w:noProof/>
          <w:sz w:val="22"/>
          <w:lang w:val="en-US"/>
        </w:rPr>
        <w:sectPr w:rsidR="00066B5F" w:rsidRPr="00D64D01" w:rsidSect="00436806">
          <w:pgSz w:w="11906" w:h="16838"/>
          <w:pgMar w:top="1418" w:right="1134" w:bottom="1418" w:left="1134" w:header="709" w:footer="709" w:gutter="0"/>
          <w:cols w:space="708"/>
          <w:docGrid w:linePitch="360"/>
        </w:sectPr>
      </w:pPr>
      <w:r w:rsidRPr="00D64D01">
        <w:rPr>
          <w:rFonts w:cs="Arial"/>
          <w:noProof/>
          <w:sz w:val="22"/>
          <w:lang w:val="en-US"/>
        </w:rPr>
        <w:lastRenderedPageBreak/>
        <w:t>Describe here other rescue service equipment of the space if needed.</w:t>
      </w:r>
    </w:p>
    <w:p w14:paraId="6F0D9C90" w14:textId="1FA913B1" w:rsidR="00890883" w:rsidRPr="00D64D01" w:rsidRDefault="00B31133" w:rsidP="004C62F9">
      <w:pPr>
        <w:pStyle w:val="Otsikko1"/>
        <w:rPr>
          <w:noProof/>
          <w:lang w:val="en-US"/>
        </w:rPr>
      </w:pPr>
      <w:r w:rsidRPr="00D64D01">
        <w:rPr>
          <w:noProof/>
          <w:lang w:val="en-US"/>
        </w:rPr>
        <w:lastRenderedPageBreak/>
        <w:t>Orientation and guidance for staff and public</w:t>
      </w:r>
    </w:p>
    <w:p w14:paraId="783C3679" w14:textId="77777777" w:rsidR="00DD25A0" w:rsidRPr="00D64D01" w:rsidRDefault="00DD25A0" w:rsidP="004C62F9">
      <w:pPr>
        <w:jc w:val="both"/>
        <w:rPr>
          <w:rFonts w:cs="Arial"/>
          <w:b/>
          <w:noProof/>
          <w:sz w:val="22"/>
          <w:u w:val="single"/>
          <w:lang w:val="en-US"/>
        </w:rPr>
      </w:pPr>
    </w:p>
    <w:p w14:paraId="3902AB08" w14:textId="163CB48D" w:rsidR="00890883" w:rsidRPr="00D64D01" w:rsidRDefault="00B31133"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r w:rsidRPr="00D64D01">
        <w:rPr>
          <w:i/>
          <w:noProof/>
          <w:sz w:val="20"/>
          <w:szCs w:val="20"/>
          <w:highlight w:val="yellow"/>
          <w:lang w:val="en-US"/>
        </w:rPr>
        <w:t>Instructions</w:t>
      </w:r>
      <w:r w:rsidR="00DD25A0" w:rsidRPr="00D64D01">
        <w:rPr>
          <w:i/>
          <w:noProof/>
          <w:sz w:val="20"/>
          <w:szCs w:val="20"/>
          <w:highlight w:val="yellow"/>
          <w:lang w:val="en-US"/>
        </w:rPr>
        <w:t>:</w:t>
      </w:r>
      <w:r w:rsidR="00DE26BB" w:rsidRPr="00D64D01">
        <w:rPr>
          <w:i/>
          <w:noProof/>
          <w:sz w:val="20"/>
          <w:szCs w:val="20"/>
          <w:highlight w:val="yellow"/>
          <w:lang w:val="en-US"/>
        </w:rPr>
        <w:t xml:space="preserve"> </w:t>
      </w:r>
      <w:r w:rsidR="00DE26BB" w:rsidRPr="00D64D01">
        <w:rPr>
          <w:i/>
          <w:noProof/>
          <w:sz w:val="20"/>
          <w:szCs w:val="20"/>
          <w:lang w:val="en-US"/>
        </w:rPr>
        <w:t>All event personnel should be familiar with the safety arrangements for the event and given instructions on how to prevent accidents and how to act in the event of an accident or incident.</w:t>
      </w:r>
      <w:r w:rsidR="00DD25A0" w:rsidRPr="00D64D01">
        <w:rPr>
          <w:i/>
          <w:noProof/>
          <w:sz w:val="20"/>
          <w:szCs w:val="20"/>
          <w:highlight w:val="yellow"/>
          <w:lang w:val="en-US"/>
        </w:rPr>
        <w:t xml:space="preserve"> </w:t>
      </w:r>
      <w:r w:rsidR="009335AE" w:rsidRPr="00D64D01">
        <w:rPr>
          <w:i/>
          <w:noProof/>
          <w:sz w:val="20"/>
          <w:szCs w:val="20"/>
          <w:lang w:val="en-US"/>
        </w:rPr>
        <w:t>The orientation can be arranged before the start of the event, for example in the form of a training session, where the tasks of the staff and the instructions prepared for them are reviewed.</w:t>
      </w:r>
      <w:r w:rsidR="00636DD7" w:rsidRPr="00D64D01">
        <w:rPr>
          <w:i/>
          <w:noProof/>
          <w:sz w:val="20"/>
          <w:szCs w:val="20"/>
          <w:lang w:val="en-US"/>
        </w:rPr>
        <w:t xml:space="preserve"> In the orientation, attention must be paid to the division of responsibilities.</w:t>
      </w:r>
      <w:r w:rsidR="00017A19" w:rsidRPr="00D64D01">
        <w:rPr>
          <w:i/>
          <w:noProof/>
          <w:sz w:val="20"/>
          <w:szCs w:val="20"/>
          <w:lang w:val="en-US"/>
        </w:rPr>
        <w:t xml:space="preserve"> If for example, there are many food outlets in the event, where each vendor is responsible for the implementation of safety arrangements, the vendors must be instructed on security arrangements well in advance of the start of the event.</w:t>
      </w:r>
      <w:r w:rsidR="00411520" w:rsidRPr="00D64D01">
        <w:rPr>
          <w:i/>
          <w:noProof/>
          <w:sz w:val="20"/>
          <w:szCs w:val="20"/>
          <w:lang w:val="en-US"/>
        </w:rPr>
        <w:t xml:space="preserve"> The event organizer must contribute to ensure that the instructions given are followed.</w:t>
      </w:r>
      <w:r w:rsidR="00BB5D98" w:rsidRPr="00D64D01">
        <w:rPr>
          <w:i/>
          <w:noProof/>
          <w:sz w:val="20"/>
          <w:szCs w:val="20"/>
          <w:highlight w:val="yellow"/>
          <w:lang w:val="en-US"/>
        </w:rPr>
        <w:t xml:space="preserve"> </w:t>
      </w:r>
      <w:r w:rsidR="00FE77FF" w:rsidRPr="00D64D01">
        <w:rPr>
          <w:i/>
          <w:noProof/>
          <w:sz w:val="20"/>
          <w:szCs w:val="20"/>
          <w:lang w:val="en-US"/>
        </w:rPr>
        <w:t>Supervision can be carried out, for example, by carrying out inspection rounds in the event area before and during the event, in which case it is checked that the safety arrangements at each point have been implemented in accordance with the instructions given.</w:t>
      </w:r>
    </w:p>
    <w:p w14:paraId="36681B1D" w14:textId="77777777" w:rsidR="00DD25A0" w:rsidRPr="00D64D01" w:rsidRDefault="00DD25A0"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highlight w:val="yellow"/>
          <w:lang w:val="en-US"/>
        </w:rPr>
      </w:pPr>
    </w:p>
    <w:p w14:paraId="52E4ECC5" w14:textId="01DF6ECE" w:rsidR="00DD25A0" w:rsidRPr="00D64D01" w:rsidRDefault="006F5858"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r w:rsidRPr="00D64D01">
        <w:rPr>
          <w:i/>
          <w:noProof/>
          <w:sz w:val="20"/>
          <w:szCs w:val="20"/>
          <w:highlight w:val="yellow"/>
          <w:lang w:val="en-US"/>
        </w:rPr>
        <w:t>Instructions</w:t>
      </w:r>
      <w:r w:rsidR="00DD25A0" w:rsidRPr="00D64D01">
        <w:rPr>
          <w:i/>
          <w:noProof/>
          <w:sz w:val="20"/>
          <w:szCs w:val="20"/>
          <w:highlight w:val="yellow"/>
          <w:lang w:val="en-US"/>
        </w:rPr>
        <w:t>:</w:t>
      </w:r>
      <w:r w:rsidR="00B314A6" w:rsidRPr="00D64D01">
        <w:rPr>
          <w:i/>
          <w:noProof/>
          <w:sz w:val="20"/>
          <w:szCs w:val="20"/>
          <w:highlight w:val="yellow"/>
          <w:lang w:val="en-US"/>
        </w:rPr>
        <w:t xml:space="preserve"> </w:t>
      </w:r>
      <w:r w:rsidR="003157FC" w:rsidRPr="00D64D01">
        <w:rPr>
          <w:i/>
          <w:noProof/>
          <w:sz w:val="20"/>
          <w:szCs w:val="20"/>
          <w:lang w:val="en-US"/>
        </w:rPr>
        <w:t>The implementation of instructions and guidance given to the public is planned in advance.</w:t>
      </w:r>
      <w:r w:rsidR="00F30093" w:rsidRPr="00D64D01">
        <w:rPr>
          <w:i/>
          <w:noProof/>
          <w:sz w:val="20"/>
          <w:szCs w:val="20"/>
          <w:lang w:val="en-US"/>
        </w:rPr>
        <w:t xml:space="preserve"> For example, the event organizer can plan what instructions will be given to the public before the event, for example in connection with ticket sales, entering the event area and while being in the event area.</w:t>
      </w:r>
      <w:r w:rsidR="00597F6E" w:rsidRPr="00D64D01">
        <w:rPr>
          <w:i/>
          <w:noProof/>
          <w:sz w:val="20"/>
          <w:szCs w:val="20"/>
          <w:lang w:val="en-US"/>
        </w:rPr>
        <w:t xml:space="preserve"> The event organizer must also plan the instructions to be given to the public in the event of an emergency and map out which communication channels can be used appropriately here.</w:t>
      </w:r>
      <w:r w:rsidR="001B6A92" w:rsidRPr="00D64D01">
        <w:rPr>
          <w:i/>
          <w:noProof/>
          <w:sz w:val="20"/>
          <w:szCs w:val="20"/>
          <w:lang w:val="en-US"/>
        </w:rPr>
        <w:t xml:space="preserve"> The public can be given instructions and guidance, for example in the form of signs and area maps, as well as through social media or other information channels. The event's audio system, megaphones or for example the event's screens can be used as an advantage while communicating with the public during the event.</w:t>
      </w:r>
    </w:p>
    <w:p w14:paraId="335C151D" w14:textId="77777777" w:rsidR="00F5578C" w:rsidRPr="00D64D01" w:rsidRDefault="00F5578C" w:rsidP="004C62F9">
      <w:pPr>
        <w:jc w:val="both"/>
        <w:rPr>
          <w:rFonts w:cs="Arial"/>
          <w:i/>
          <w:noProof/>
          <w:sz w:val="20"/>
          <w:szCs w:val="20"/>
          <w:lang w:val="en-US"/>
        </w:rPr>
      </w:pPr>
    </w:p>
    <w:p w14:paraId="52660E4B" w14:textId="5D4FE3B2" w:rsidR="008C3085" w:rsidRPr="00D64D01" w:rsidRDefault="00E65503" w:rsidP="00CC5CB3">
      <w:pPr>
        <w:pStyle w:val="Alaotsikko"/>
        <w:rPr>
          <w:noProof/>
          <w:u w:val="single"/>
          <w:lang w:val="en-US"/>
        </w:rPr>
      </w:pPr>
      <w:r w:rsidRPr="00D64D01">
        <w:rPr>
          <w:noProof/>
          <w:u w:val="single"/>
          <w:lang w:val="en-US"/>
        </w:rPr>
        <w:t>Orientation and guidance of the staff</w:t>
      </w:r>
      <w:r w:rsidR="00F5578C" w:rsidRPr="00D64D01">
        <w:rPr>
          <w:noProof/>
          <w:u w:val="single"/>
          <w:lang w:val="en-US"/>
        </w:rPr>
        <w:t>:</w:t>
      </w:r>
    </w:p>
    <w:p w14:paraId="5CDF1D32" w14:textId="766FF8D4" w:rsidR="006E074E" w:rsidRPr="00D64D01" w:rsidRDefault="006E074E" w:rsidP="004C62F9">
      <w:pPr>
        <w:jc w:val="both"/>
        <w:rPr>
          <w:rFonts w:cs="Arial"/>
          <w:b/>
          <w:noProof/>
          <w:sz w:val="22"/>
          <w:szCs w:val="20"/>
          <w:u w:val="single"/>
          <w:lang w:val="en-US"/>
        </w:rPr>
      </w:pPr>
    </w:p>
    <w:p w14:paraId="2E10B3AD" w14:textId="2B4FB35F" w:rsidR="00F5578C" w:rsidRPr="00D64D01" w:rsidRDefault="006E074E" w:rsidP="004C62F9">
      <w:pPr>
        <w:jc w:val="both"/>
        <w:rPr>
          <w:rFonts w:cs="Arial"/>
          <w:noProof/>
          <w:sz w:val="22"/>
          <w:szCs w:val="20"/>
          <w:lang w:val="en-US"/>
        </w:rPr>
      </w:pPr>
      <w:r w:rsidRPr="00D64D01">
        <w:rPr>
          <w:rFonts w:cs="Arial"/>
          <w:noProof/>
          <w:sz w:val="22"/>
          <w:szCs w:val="20"/>
          <w:lang w:val="en-US"/>
        </w:rPr>
        <w:t>Describe here how the orientation and guidance of the staff is implemented.</w:t>
      </w:r>
    </w:p>
    <w:p w14:paraId="0E71C304" w14:textId="77777777" w:rsidR="00C25FB5" w:rsidRPr="00D64D01" w:rsidRDefault="00C25FB5" w:rsidP="004C62F9">
      <w:pPr>
        <w:jc w:val="both"/>
        <w:rPr>
          <w:rFonts w:cs="Arial"/>
          <w:noProof/>
          <w:sz w:val="22"/>
          <w:szCs w:val="20"/>
          <w:lang w:val="en-US"/>
        </w:rPr>
      </w:pPr>
    </w:p>
    <w:p w14:paraId="51C9BB8E" w14:textId="2BA0FC16" w:rsidR="00F5578C" w:rsidRPr="00D64D01" w:rsidRDefault="006E3B01" w:rsidP="00CC5CB3">
      <w:pPr>
        <w:pStyle w:val="Alaotsikko"/>
        <w:rPr>
          <w:noProof/>
          <w:u w:val="single"/>
          <w:lang w:val="en-US"/>
        </w:rPr>
      </w:pPr>
      <w:r w:rsidRPr="00D64D01">
        <w:rPr>
          <w:noProof/>
          <w:u w:val="single"/>
          <w:lang w:val="en-US"/>
        </w:rPr>
        <w:t>Orientation and guidance of the public:</w:t>
      </w:r>
    </w:p>
    <w:p w14:paraId="59F390C9" w14:textId="70066315" w:rsidR="006E074E" w:rsidRPr="00D64D01" w:rsidRDefault="006E074E" w:rsidP="004C62F9">
      <w:pPr>
        <w:jc w:val="both"/>
        <w:rPr>
          <w:rFonts w:cs="Arial"/>
          <w:b/>
          <w:noProof/>
          <w:sz w:val="22"/>
          <w:szCs w:val="20"/>
          <w:u w:val="single"/>
          <w:lang w:val="en-US"/>
        </w:rPr>
      </w:pPr>
    </w:p>
    <w:p w14:paraId="31E1E286" w14:textId="4017FBF5" w:rsidR="008F5C22" w:rsidRPr="00D64D01" w:rsidRDefault="006E074E" w:rsidP="004C62F9">
      <w:pPr>
        <w:jc w:val="both"/>
        <w:rPr>
          <w:rFonts w:cs="Arial"/>
          <w:noProof/>
          <w:sz w:val="22"/>
          <w:szCs w:val="20"/>
          <w:lang w:val="en-US"/>
        </w:rPr>
      </w:pPr>
      <w:r w:rsidRPr="00D64D01">
        <w:rPr>
          <w:rFonts w:cs="Arial"/>
          <w:noProof/>
          <w:sz w:val="22"/>
          <w:szCs w:val="20"/>
          <w:lang w:val="en-US"/>
        </w:rPr>
        <w:t>Describe here how the orientation and guidance of the public is arranged.</w:t>
      </w:r>
    </w:p>
    <w:p w14:paraId="3951363D" w14:textId="77777777" w:rsidR="00C25FB5" w:rsidRPr="00D64D01" w:rsidRDefault="00C25FB5" w:rsidP="004C62F9">
      <w:pPr>
        <w:jc w:val="both"/>
        <w:rPr>
          <w:noProof/>
          <w:sz w:val="22"/>
          <w:lang w:val="en-US"/>
        </w:rPr>
      </w:pPr>
    </w:p>
    <w:p w14:paraId="73582750" w14:textId="2107F5BB" w:rsidR="006C5F7C" w:rsidRPr="00D64D01" w:rsidRDefault="009F4B62" w:rsidP="004C62F9">
      <w:pPr>
        <w:rPr>
          <w:noProof/>
          <w:sz w:val="22"/>
          <w:lang w:val="en-US"/>
        </w:rPr>
      </w:pPr>
      <w:r w:rsidRPr="00D64D01">
        <w:rPr>
          <w:noProof/>
          <w:sz w:val="22"/>
          <w:lang w:val="en-US"/>
        </w:rPr>
        <w:br w:type="page"/>
      </w:r>
    </w:p>
    <w:p w14:paraId="41BBEEF8" w14:textId="7814E5F7" w:rsidR="00EC3B22" w:rsidRPr="00D64D01" w:rsidRDefault="00022D80" w:rsidP="00CC5CB3">
      <w:pPr>
        <w:pStyle w:val="Alaotsikko"/>
        <w:rPr>
          <w:noProof/>
          <w:u w:val="single"/>
          <w:lang w:val="en-US"/>
        </w:rPr>
      </w:pPr>
      <w:bookmarkStart w:id="6" w:name="_Toc387747996"/>
      <w:bookmarkStart w:id="7" w:name="_Toc387754666"/>
      <w:r w:rsidRPr="00D64D01">
        <w:rPr>
          <w:noProof/>
          <w:u w:val="single"/>
          <w:lang w:val="en-US"/>
        </w:rPr>
        <w:lastRenderedPageBreak/>
        <w:t>Instructions given for the staff</w:t>
      </w:r>
    </w:p>
    <w:p w14:paraId="61CB7416" w14:textId="77777777" w:rsidR="00EC3B22" w:rsidRPr="00D64D01" w:rsidRDefault="00EC3B22" w:rsidP="004C62F9">
      <w:pPr>
        <w:jc w:val="both"/>
        <w:rPr>
          <w:rFonts w:cs="Arial"/>
          <w:b/>
          <w:noProof/>
          <w:sz w:val="22"/>
          <w:u w:val="single"/>
          <w:lang w:val="en-US"/>
        </w:rPr>
      </w:pPr>
    </w:p>
    <w:p w14:paraId="32679CE0" w14:textId="0A0433AE" w:rsidR="00C679A4" w:rsidRPr="00D64D01" w:rsidRDefault="00C679A4" w:rsidP="004C62F9">
      <w:pPr>
        <w:jc w:val="both"/>
        <w:rPr>
          <w:rFonts w:cs="Arial"/>
          <w:noProof/>
          <w:sz w:val="20"/>
          <w:szCs w:val="20"/>
          <w:lang w:val="en-US"/>
        </w:rPr>
      </w:pPr>
      <w:r w:rsidRPr="00D64D01">
        <w:rPr>
          <w:rFonts w:cs="Arial"/>
          <w:noProof/>
          <w:sz w:val="20"/>
          <w:szCs w:val="20"/>
          <w:lang w:val="en-US"/>
        </w:rPr>
        <w:t>Each member of staff must follow the following guidelines and ensure that they are also followed by the public.</w:t>
      </w:r>
    </w:p>
    <w:p w14:paraId="6279790D" w14:textId="5E3F5960" w:rsidR="008F5C22" w:rsidRPr="00D64D01" w:rsidRDefault="008F5C22" w:rsidP="004C62F9">
      <w:pPr>
        <w:jc w:val="both"/>
        <w:rPr>
          <w:rFonts w:cs="Arial"/>
          <w:noProof/>
          <w:sz w:val="20"/>
          <w:szCs w:val="20"/>
          <w:lang w:val="en-US"/>
        </w:rPr>
      </w:pPr>
    </w:p>
    <w:p w14:paraId="6925E573" w14:textId="4D37C47E" w:rsidR="008F5C22" w:rsidRPr="00D64D01" w:rsidRDefault="00AB2247" w:rsidP="004C62F9">
      <w:pPr>
        <w:jc w:val="both"/>
        <w:rPr>
          <w:rFonts w:cs="Arial"/>
          <w:noProof/>
          <w:sz w:val="20"/>
          <w:szCs w:val="20"/>
          <w:lang w:val="en-US"/>
        </w:rPr>
      </w:pPr>
      <w:r w:rsidRPr="00D64D01">
        <w:rPr>
          <w:rFonts w:cs="Arial"/>
          <w:noProof/>
          <w:sz w:val="20"/>
          <w:szCs w:val="20"/>
          <w:lang w:val="en-US"/>
        </w:rPr>
        <w:t xml:space="preserve">All situations endangering safety and the measures taken must be reported to the event safety manager / organizer to number </w:t>
      </w:r>
      <w:r w:rsidR="008F5C22" w:rsidRPr="00D64D01">
        <w:rPr>
          <w:rFonts w:cs="Arial"/>
          <w:noProof/>
          <w:sz w:val="22"/>
          <w:lang w:val="en-US"/>
        </w:rPr>
        <w:fldChar w:fldCharType="begin">
          <w:ffData>
            <w:name w:val="Teksti2"/>
            <w:enabled/>
            <w:calcOnExit w:val="0"/>
            <w:textInput/>
          </w:ffData>
        </w:fldChar>
      </w:r>
      <w:r w:rsidR="008F5C22" w:rsidRPr="00D64D01">
        <w:rPr>
          <w:rFonts w:cs="Arial"/>
          <w:noProof/>
          <w:sz w:val="22"/>
          <w:lang w:val="en-US"/>
        </w:rPr>
        <w:instrText xml:space="preserve"> FORMTEXT </w:instrText>
      </w:r>
      <w:r w:rsidR="008F5C22" w:rsidRPr="00D64D01">
        <w:rPr>
          <w:rFonts w:cs="Arial"/>
          <w:noProof/>
          <w:sz w:val="22"/>
          <w:lang w:val="en-US"/>
        </w:rPr>
      </w:r>
      <w:r w:rsidR="008F5C22" w:rsidRPr="00D64D01">
        <w:rPr>
          <w:rFonts w:cs="Arial"/>
          <w:noProof/>
          <w:sz w:val="22"/>
          <w:lang w:val="en-US"/>
        </w:rPr>
        <w:fldChar w:fldCharType="separate"/>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fldChar w:fldCharType="end"/>
      </w:r>
      <w:r w:rsidR="008F5C22" w:rsidRPr="00D64D01">
        <w:rPr>
          <w:rFonts w:cs="Arial"/>
          <w:noProof/>
          <w:sz w:val="20"/>
          <w:szCs w:val="20"/>
          <w:lang w:val="en-US"/>
        </w:rPr>
        <w:t xml:space="preserve">. </w:t>
      </w:r>
      <w:r w:rsidR="00850B18" w:rsidRPr="00D64D01">
        <w:rPr>
          <w:rFonts w:cs="Arial"/>
          <w:noProof/>
          <w:sz w:val="20"/>
          <w:szCs w:val="20"/>
          <w:lang w:val="en-US"/>
        </w:rPr>
        <w:t>Also</w:t>
      </w:r>
      <w:r w:rsidR="00391720" w:rsidRPr="00D64D01">
        <w:rPr>
          <w:rFonts w:cs="Arial"/>
          <w:noProof/>
          <w:sz w:val="20"/>
          <w:szCs w:val="20"/>
          <w:lang w:val="en-US"/>
        </w:rPr>
        <w:t>,</w:t>
      </w:r>
      <w:r w:rsidR="00850B18" w:rsidRPr="00D64D01">
        <w:rPr>
          <w:rFonts w:cs="Arial"/>
          <w:noProof/>
          <w:sz w:val="20"/>
          <w:szCs w:val="20"/>
          <w:lang w:val="en-US"/>
        </w:rPr>
        <w:t xml:space="preserve"> contact the event safety manager / organizer if you notice any deficiencies in the preventive or preparedness arrangements.</w:t>
      </w:r>
      <w:r w:rsidR="008F5C22" w:rsidRPr="00D64D01">
        <w:rPr>
          <w:rFonts w:cs="Arial"/>
          <w:noProof/>
          <w:sz w:val="20"/>
          <w:szCs w:val="20"/>
          <w:lang w:val="en-US"/>
        </w:rPr>
        <w:t xml:space="preserve"> </w:t>
      </w:r>
      <w:r w:rsidR="00391720" w:rsidRPr="00D64D01">
        <w:rPr>
          <w:rFonts w:cs="Arial"/>
          <w:noProof/>
          <w:sz w:val="20"/>
          <w:szCs w:val="20"/>
          <w:lang w:val="en-US"/>
        </w:rPr>
        <w:t>The means of prevention and preparedness are described in section two of the plan.</w:t>
      </w:r>
      <w:r w:rsidR="008F5C22" w:rsidRPr="00D64D01">
        <w:rPr>
          <w:rFonts w:cs="Arial"/>
          <w:noProof/>
          <w:sz w:val="20"/>
          <w:szCs w:val="20"/>
          <w:lang w:val="en-US"/>
        </w:rPr>
        <w:t xml:space="preserve"> </w:t>
      </w:r>
      <w:r w:rsidR="00391720" w:rsidRPr="00D64D01">
        <w:rPr>
          <w:rFonts w:cs="Arial"/>
          <w:noProof/>
          <w:sz w:val="20"/>
          <w:szCs w:val="20"/>
          <w:lang w:val="en-US"/>
        </w:rPr>
        <w:t>Follow the instructions you have received.</w:t>
      </w:r>
    </w:p>
    <w:p w14:paraId="6DE06509" w14:textId="77777777" w:rsidR="008F5C22" w:rsidRPr="00D64D01" w:rsidRDefault="008F5C22" w:rsidP="004C62F9">
      <w:pPr>
        <w:jc w:val="both"/>
        <w:rPr>
          <w:rFonts w:cs="Arial"/>
          <w:noProof/>
          <w:sz w:val="20"/>
          <w:szCs w:val="20"/>
          <w:lang w:val="en-US"/>
        </w:rPr>
      </w:pPr>
    </w:p>
    <w:p w14:paraId="5490F890" w14:textId="69EFE352" w:rsidR="008F5C22" w:rsidRPr="00D64D01" w:rsidRDefault="00005206" w:rsidP="00CC5CB3">
      <w:pPr>
        <w:pStyle w:val="Alaotsikko"/>
        <w:rPr>
          <w:noProof/>
          <w:lang w:val="en-US"/>
        </w:rPr>
      </w:pPr>
      <w:r w:rsidRPr="00D64D01">
        <w:rPr>
          <w:noProof/>
          <w:lang w:val="en-US"/>
        </w:rPr>
        <w:t>General instructions for the prevention of hazards and risks</w:t>
      </w:r>
    </w:p>
    <w:p w14:paraId="589C9489" w14:textId="77777777" w:rsidR="008F5C22" w:rsidRPr="00D64D01" w:rsidRDefault="008F5C22" w:rsidP="004C62F9">
      <w:pPr>
        <w:jc w:val="both"/>
        <w:rPr>
          <w:rFonts w:cs="Arial"/>
          <w:b/>
          <w:noProof/>
          <w:sz w:val="20"/>
          <w:szCs w:val="20"/>
          <w:lang w:val="en-US"/>
        </w:rPr>
      </w:pPr>
    </w:p>
    <w:p w14:paraId="09FB3F03" w14:textId="5A687061" w:rsidR="008F5C22" w:rsidRPr="00D64D01" w:rsidRDefault="00045342" w:rsidP="004C62F9">
      <w:pPr>
        <w:pStyle w:val="Luettelokappale"/>
        <w:numPr>
          <w:ilvl w:val="0"/>
          <w:numId w:val="20"/>
        </w:numPr>
        <w:spacing w:after="0"/>
        <w:jc w:val="both"/>
        <w:rPr>
          <w:rFonts w:cs="Arial"/>
          <w:noProof/>
          <w:szCs w:val="20"/>
          <w:lang w:val="en-US"/>
        </w:rPr>
      </w:pPr>
      <w:r w:rsidRPr="00D64D01">
        <w:rPr>
          <w:rFonts w:cs="Arial"/>
          <w:noProof/>
          <w:szCs w:val="20"/>
          <w:lang w:val="en-US"/>
        </w:rPr>
        <w:t>Observe, among other things, the risk of tripping, slipping and falling, such as electrical wires in passageways and the slipperiness and unevenness of the floor, terrain and structures. Prevent movement in the hazardous area and fix the deficiency if possible.</w:t>
      </w:r>
    </w:p>
    <w:p w14:paraId="06AD1782" w14:textId="77777777" w:rsidR="008F5C22" w:rsidRPr="00D64D01" w:rsidRDefault="008F5C22" w:rsidP="004C62F9">
      <w:pPr>
        <w:pStyle w:val="Luettelokappale"/>
        <w:spacing w:after="0"/>
        <w:ind w:left="360"/>
        <w:jc w:val="both"/>
        <w:rPr>
          <w:rFonts w:cs="Arial"/>
          <w:noProof/>
          <w:szCs w:val="20"/>
          <w:lang w:val="en-US"/>
        </w:rPr>
      </w:pPr>
    </w:p>
    <w:p w14:paraId="396B794B" w14:textId="5AE7A994" w:rsidR="008F5C22" w:rsidRPr="00D64D01" w:rsidRDefault="00045342" w:rsidP="004C62F9">
      <w:pPr>
        <w:pStyle w:val="Luettelokappale"/>
        <w:numPr>
          <w:ilvl w:val="0"/>
          <w:numId w:val="20"/>
        </w:numPr>
        <w:spacing w:after="0"/>
        <w:jc w:val="both"/>
        <w:rPr>
          <w:rFonts w:cs="Arial"/>
          <w:noProof/>
          <w:szCs w:val="20"/>
          <w:lang w:val="en-US"/>
        </w:rPr>
      </w:pPr>
      <w:r w:rsidRPr="00D64D01">
        <w:rPr>
          <w:rFonts w:cs="Arial"/>
          <w:noProof/>
          <w:szCs w:val="20"/>
          <w:lang w:val="en-US"/>
        </w:rPr>
        <w:t>Observe the accessibility of escape routes and rescue routes in the event area. If you notice a deficiency, fix the situation if possible.</w:t>
      </w:r>
    </w:p>
    <w:p w14:paraId="6B190C62" w14:textId="77777777" w:rsidR="008F5C22" w:rsidRPr="00D64D01" w:rsidRDefault="008F5C22" w:rsidP="004C62F9">
      <w:pPr>
        <w:pStyle w:val="Luettelokappale"/>
        <w:spacing w:after="0"/>
        <w:ind w:left="360"/>
        <w:jc w:val="both"/>
        <w:rPr>
          <w:rFonts w:cs="Arial"/>
          <w:noProof/>
          <w:szCs w:val="20"/>
          <w:lang w:val="en-US"/>
        </w:rPr>
      </w:pPr>
    </w:p>
    <w:p w14:paraId="3AFCF926" w14:textId="1C7C5222" w:rsidR="008F5C22" w:rsidRPr="00D64D01" w:rsidRDefault="00BF1FD5" w:rsidP="004C62F9">
      <w:pPr>
        <w:pStyle w:val="Luettelokappale"/>
        <w:numPr>
          <w:ilvl w:val="0"/>
          <w:numId w:val="20"/>
        </w:numPr>
        <w:spacing w:after="0"/>
        <w:jc w:val="both"/>
        <w:rPr>
          <w:rFonts w:cs="Arial"/>
          <w:noProof/>
          <w:szCs w:val="20"/>
          <w:lang w:val="en-US"/>
        </w:rPr>
      </w:pPr>
      <w:r w:rsidRPr="00D64D01">
        <w:rPr>
          <w:rFonts w:cs="Arial"/>
          <w:noProof/>
          <w:szCs w:val="20"/>
          <w:lang w:val="en-US"/>
        </w:rPr>
        <w:t>Pay attention to fire prevention. Pay attention to possible sources of ignition and pay attention to the storaging of goods.</w:t>
      </w:r>
      <w:r w:rsidRPr="00D64D01">
        <w:rPr>
          <w:noProof/>
          <w:lang w:val="en-US"/>
        </w:rPr>
        <w:t xml:space="preserve"> </w:t>
      </w:r>
      <w:r w:rsidRPr="00D64D01">
        <w:rPr>
          <w:rFonts w:cs="Arial"/>
          <w:noProof/>
          <w:szCs w:val="20"/>
          <w:lang w:val="en-US"/>
        </w:rPr>
        <w:t>Prevent public from contact with liquefied petroleum gas and other hazardous chemicals. Recognize the location of the nearest initial firefighting equipment.</w:t>
      </w:r>
    </w:p>
    <w:p w14:paraId="15EEEFDD" w14:textId="77777777" w:rsidR="008F5C22" w:rsidRPr="00D64D01" w:rsidRDefault="008F5C22" w:rsidP="004C62F9">
      <w:pPr>
        <w:pStyle w:val="Luettelokappale"/>
        <w:spacing w:after="0"/>
        <w:ind w:left="360"/>
        <w:rPr>
          <w:rFonts w:cs="Arial"/>
          <w:noProof/>
          <w:szCs w:val="20"/>
          <w:lang w:val="en-US"/>
        </w:rPr>
      </w:pPr>
    </w:p>
    <w:p w14:paraId="0A74A896" w14:textId="13875BCA" w:rsidR="008F5C22" w:rsidRPr="00D64D01" w:rsidRDefault="00983A9F" w:rsidP="004C62F9">
      <w:pPr>
        <w:pStyle w:val="Luettelokappale"/>
        <w:numPr>
          <w:ilvl w:val="0"/>
          <w:numId w:val="20"/>
        </w:numPr>
        <w:spacing w:after="0"/>
        <w:jc w:val="both"/>
        <w:rPr>
          <w:rFonts w:cs="Arial"/>
          <w:noProof/>
          <w:szCs w:val="20"/>
          <w:lang w:val="en-US"/>
        </w:rPr>
      </w:pPr>
      <w:r w:rsidRPr="00D64D01">
        <w:rPr>
          <w:rFonts w:cs="Arial"/>
          <w:noProof/>
          <w:szCs w:val="20"/>
          <w:lang w:val="en-US"/>
        </w:rPr>
        <w:t>Observe the attachments of the temporary structures. If you notice deficiencies in the attachment of temporary structures, fix the situation if possible.</w:t>
      </w:r>
    </w:p>
    <w:p w14:paraId="387437EB" w14:textId="77777777" w:rsidR="008F5C22" w:rsidRPr="00D64D01" w:rsidRDefault="008F5C22" w:rsidP="004C62F9">
      <w:pPr>
        <w:pStyle w:val="Luettelokappale"/>
        <w:spacing w:after="0"/>
        <w:ind w:left="360"/>
        <w:rPr>
          <w:rFonts w:cs="Arial"/>
          <w:noProof/>
          <w:szCs w:val="20"/>
          <w:lang w:val="en-US"/>
        </w:rPr>
      </w:pPr>
    </w:p>
    <w:p w14:paraId="5D91F967" w14:textId="0E3D0D60" w:rsidR="008F5C22" w:rsidRPr="00D64D01" w:rsidRDefault="00D33C98" w:rsidP="004C62F9">
      <w:pPr>
        <w:pStyle w:val="Luettelokappale"/>
        <w:numPr>
          <w:ilvl w:val="0"/>
          <w:numId w:val="20"/>
        </w:numPr>
        <w:spacing w:after="0"/>
        <w:jc w:val="both"/>
        <w:rPr>
          <w:rFonts w:cs="Arial"/>
          <w:noProof/>
          <w:szCs w:val="20"/>
          <w:lang w:val="en-US"/>
        </w:rPr>
      </w:pPr>
      <w:r w:rsidRPr="00D64D01">
        <w:rPr>
          <w:rFonts w:cs="Arial"/>
          <w:noProof/>
          <w:szCs w:val="20"/>
          <w:lang w:val="en-US"/>
        </w:rPr>
        <w:t>Make sure you are aware of the maximum number of people in your area of responsibility.</w:t>
      </w:r>
      <w:r w:rsidR="008F5C22" w:rsidRPr="00D64D01">
        <w:rPr>
          <w:rFonts w:cs="Arial"/>
          <w:noProof/>
          <w:szCs w:val="20"/>
          <w:lang w:val="en-US"/>
        </w:rPr>
        <w:t xml:space="preserve"> </w:t>
      </w:r>
      <w:r w:rsidRPr="00D64D01">
        <w:rPr>
          <w:rFonts w:cs="Arial"/>
          <w:noProof/>
          <w:szCs w:val="20"/>
          <w:lang w:val="en-US"/>
        </w:rPr>
        <w:t>Monitor the number of people in the area and if necessary, restrict access to the area.</w:t>
      </w:r>
      <w:r w:rsidR="008F5C22" w:rsidRPr="00D64D01">
        <w:rPr>
          <w:rFonts w:cs="Arial"/>
          <w:noProof/>
          <w:szCs w:val="20"/>
          <w:lang w:val="en-US"/>
        </w:rPr>
        <w:t xml:space="preserve"> </w:t>
      </w:r>
      <w:r w:rsidRPr="00D64D01">
        <w:rPr>
          <w:rFonts w:cs="Arial"/>
          <w:noProof/>
          <w:szCs w:val="20"/>
          <w:lang w:val="en-US"/>
        </w:rPr>
        <w:t>If you notice congestion, take proactive action.</w:t>
      </w:r>
      <w:r w:rsidR="008F5C22" w:rsidRPr="00D64D01">
        <w:rPr>
          <w:rFonts w:cs="Arial"/>
          <w:noProof/>
          <w:szCs w:val="20"/>
          <w:lang w:val="en-US"/>
        </w:rPr>
        <w:t xml:space="preserve"> </w:t>
      </w:r>
      <w:r w:rsidRPr="00D64D01">
        <w:rPr>
          <w:rFonts w:cs="Arial"/>
          <w:noProof/>
          <w:szCs w:val="20"/>
          <w:lang w:val="en-US"/>
        </w:rPr>
        <w:t>Also, for your part, take care of the guidance and directing of the audience.</w:t>
      </w:r>
    </w:p>
    <w:p w14:paraId="4419C5C0" w14:textId="77777777" w:rsidR="008F5C22" w:rsidRPr="00D64D01" w:rsidRDefault="008F5C22" w:rsidP="004C62F9">
      <w:pPr>
        <w:pStyle w:val="Luettelokappale"/>
        <w:spacing w:after="0"/>
        <w:ind w:left="360"/>
        <w:rPr>
          <w:rFonts w:cs="Arial"/>
          <w:noProof/>
          <w:szCs w:val="20"/>
          <w:lang w:val="en-US"/>
        </w:rPr>
      </w:pPr>
    </w:p>
    <w:p w14:paraId="7FAE53C7" w14:textId="4D65A443" w:rsidR="00E33DC9" w:rsidRPr="00D64D01" w:rsidRDefault="000105C5" w:rsidP="004C62F9">
      <w:pPr>
        <w:pStyle w:val="Luettelokappale"/>
        <w:numPr>
          <w:ilvl w:val="0"/>
          <w:numId w:val="20"/>
        </w:numPr>
        <w:spacing w:after="0"/>
        <w:jc w:val="both"/>
        <w:rPr>
          <w:rFonts w:cs="Arial"/>
          <w:noProof/>
          <w:szCs w:val="20"/>
          <w:lang w:val="en-US"/>
        </w:rPr>
      </w:pPr>
      <w:r w:rsidRPr="00D64D01">
        <w:rPr>
          <w:rFonts w:cs="Arial"/>
          <w:noProof/>
          <w:szCs w:val="20"/>
          <w:lang w:val="en-US"/>
        </w:rPr>
        <w:t>Pay attention to the condition of the audience and possible signs of outbreak of disruptive behavior and intervene proactively.</w:t>
      </w:r>
    </w:p>
    <w:p w14:paraId="45C78051" w14:textId="77777777" w:rsidR="00E33DC9" w:rsidRPr="00D64D01" w:rsidRDefault="00E33DC9" w:rsidP="004C62F9">
      <w:pPr>
        <w:jc w:val="both"/>
        <w:rPr>
          <w:b/>
          <w:noProof/>
          <w:sz w:val="20"/>
          <w:szCs w:val="20"/>
          <w:lang w:val="en-US"/>
        </w:rPr>
      </w:pPr>
    </w:p>
    <w:p w14:paraId="0D23E7C3" w14:textId="339DAFBA" w:rsidR="00F8434F" w:rsidRPr="00D64D01" w:rsidRDefault="007A63B8" w:rsidP="004C62F9">
      <w:pPr>
        <w:jc w:val="both"/>
        <w:rPr>
          <w:b/>
          <w:noProof/>
          <w:color w:val="FF0000"/>
          <w:sz w:val="20"/>
          <w:szCs w:val="20"/>
          <w:lang w:val="en-US"/>
        </w:rPr>
      </w:pPr>
      <w:r w:rsidRPr="00D64D01">
        <w:rPr>
          <w:b/>
          <w:noProof/>
          <w:sz w:val="20"/>
          <w:szCs w:val="20"/>
          <w:lang w:val="en-US"/>
        </w:rPr>
        <w:t>THE EMERGENCY NUMBER IN FINLAND</w:t>
      </w:r>
      <w:r w:rsidR="00F8434F" w:rsidRPr="00D64D01">
        <w:rPr>
          <w:b/>
          <w:noProof/>
          <w:sz w:val="20"/>
          <w:szCs w:val="20"/>
          <w:lang w:val="en-US"/>
        </w:rPr>
        <w:t xml:space="preserve"> </w:t>
      </w:r>
      <w:r w:rsidR="00F8434F" w:rsidRPr="00D64D01">
        <w:rPr>
          <w:b/>
          <w:noProof/>
          <w:color w:val="FF0000"/>
          <w:sz w:val="32"/>
          <w:szCs w:val="32"/>
          <w:lang w:val="en-US"/>
        </w:rPr>
        <w:t>112</w:t>
      </w:r>
    </w:p>
    <w:p w14:paraId="357ED24C" w14:textId="19439A50" w:rsidR="00F8434F" w:rsidRPr="00D64D01" w:rsidRDefault="00F8434F" w:rsidP="004C62F9">
      <w:pPr>
        <w:jc w:val="both"/>
        <w:rPr>
          <w:noProof/>
          <w:sz w:val="20"/>
          <w:szCs w:val="20"/>
          <w:lang w:val="en-US"/>
        </w:rPr>
      </w:pPr>
      <w:r w:rsidRPr="00D64D01">
        <w:rPr>
          <w:noProof/>
          <w:sz w:val="20"/>
          <w:szCs w:val="20"/>
          <w:lang w:val="en-US"/>
        </w:rPr>
        <w:t xml:space="preserve">1. </w:t>
      </w:r>
      <w:r w:rsidR="00E84F4F" w:rsidRPr="00D64D01">
        <w:rPr>
          <w:noProof/>
          <w:sz w:val="20"/>
          <w:szCs w:val="20"/>
          <w:lang w:val="en-US"/>
        </w:rPr>
        <w:t>MAKE THE EMERGENCY CALL YOURSELF, IF YOU CAN</w:t>
      </w:r>
    </w:p>
    <w:p w14:paraId="5D5678C3" w14:textId="2E299C4C" w:rsidR="00F8434F" w:rsidRPr="00D64D01" w:rsidRDefault="00F8434F" w:rsidP="004C62F9">
      <w:pPr>
        <w:jc w:val="both"/>
        <w:rPr>
          <w:noProof/>
          <w:sz w:val="20"/>
          <w:szCs w:val="20"/>
          <w:lang w:val="en-US"/>
        </w:rPr>
      </w:pPr>
      <w:r w:rsidRPr="00D64D01">
        <w:rPr>
          <w:noProof/>
          <w:sz w:val="20"/>
          <w:szCs w:val="20"/>
          <w:lang w:val="en-US"/>
        </w:rPr>
        <w:t xml:space="preserve">2. </w:t>
      </w:r>
      <w:r w:rsidR="006A09F4" w:rsidRPr="00D64D01">
        <w:rPr>
          <w:noProof/>
          <w:sz w:val="20"/>
          <w:szCs w:val="20"/>
          <w:lang w:val="en-US"/>
        </w:rPr>
        <w:t>EXPLAIN</w:t>
      </w:r>
      <w:r w:rsidR="00834109" w:rsidRPr="00D64D01">
        <w:rPr>
          <w:noProof/>
          <w:sz w:val="20"/>
          <w:szCs w:val="20"/>
          <w:lang w:val="en-US"/>
        </w:rPr>
        <w:t xml:space="preserve"> WHAT HAS HAPPENED</w:t>
      </w:r>
    </w:p>
    <w:p w14:paraId="5963B1CC" w14:textId="39372FCD" w:rsidR="00F8434F" w:rsidRPr="00D64D01" w:rsidRDefault="00F8434F" w:rsidP="004C62F9">
      <w:pPr>
        <w:jc w:val="both"/>
        <w:rPr>
          <w:noProof/>
          <w:sz w:val="20"/>
          <w:szCs w:val="20"/>
          <w:lang w:val="en-US"/>
        </w:rPr>
      </w:pPr>
      <w:r w:rsidRPr="00D64D01">
        <w:rPr>
          <w:noProof/>
          <w:sz w:val="20"/>
          <w:szCs w:val="20"/>
          <w:lang w:val="en-US"/>
        </w:rPr>
        <w:t xml:space="preserve">3. </w:t>
      </w:r>
      <w:r w:rsidR="00834109" w:rsidRPr="00D64D01">
        <w:rPr>
          <w:noProof/>
          <w:sz w:val="20"/>
          <w:szCs w:val="20"/>
          <w:lang w:val="en-US"/>
        </w:rPr>
        <w:t>TELL THE EXACT ADDRESS AND MUNICIPALITY</w:t>
      </w:r>
      <w:r w:rsidRPr="00D64D01">
        <w:rPr>
          <w:noProof/>
          <w:sz w:val="20"/>
          <w:szCs w:val="20"/>
          <w:lang w:val="en-US"/>
        </w:rPr>
        <w:t xml:space="preserve">: </w:t>
      </w:r>
      <w:r w:rsidRPr="00D64D01">
        <w:rPr>
          <w:rFonts w:cs="Arial"/>
          <w:noProof/>
          <w:sz w:val="20"/>
          <w:szCs w:val="20"/>
          <w:lang w:val="en-US"/>
        </w:rPr>
        <w:fldChar w:fldCharType="begin">
          <w:ffData>
            <w:name w:val="Teksti2"/>
            <w:enabled/>
            <w:calcOnExit w:val="0"/>
            <w:textInput/>
          </w:ffData>
        </w:fldChar>
      </w:r>
      <w:r w:rsidRPr="00D64D01">
        <w:rPr>
          <w:rFonts w:cs="Arial"/>
          <w:noProof/>
          <w:sz w:val="20"/>
          <w:szCs w:val="20"/>
          <w:lang w:val="en-US"/>
        </w:rPr>
        <w:instrText xml:space="preserve"> FORMTEXT </w:instrText>
      </w:r>
      <w:r w:rsidRPr="00D64D01">
        <w:rPr>
          <w:rFonts w:cs="Arial"/>
          <w:noProof/>
          <w:sz w:val="20"/>
          <w:szCs w:val="20"/>
          <w:lang w:val="en-US"/>
        </w:rPr>
      </w:r>
      <w:r w:rsidRPr="00D64D01">
        <w:rPr>
          <w:rFonts w:cs="Arial"/>
          <w:noProof/>
          <w:sz w:val="20"/>
          <w:szCs w:val="20"/>
          <w:lang w:val="en-US"/>
        </w:rPr>
        <w:fldChar w:fldCharType="separate"/>
      </w:r>
      <w:r w:rsidRPr="00D64D01">
        <w:rPr>
          <w:rFonts w:cs="Arial"/>
          <w:noProof/>
          <w:sz w:val="20"/>
          <w:szCs w:val="20"/>
          <w:lang w:val="en-US"/>
        </w:rPr>
        <w:t> </w:t>
      </w:r>
      <w:r w:rsidRPr="00D64D01">
        <w:rPr>
          <w:rFonts w:cs="Arial"/>
          <w:noProof/>
          <w:sz w:val="20"/>
          <w:szCs w:val="20"/>
          <w:lang w:val="en-US"/>
        </w:rPr>
        <w:t> </w:t>
      </w:r>
      <w:r w:rsidRPr="00D64D01">
        <w:rPr>
          <w:rFonts w:cs="Arial"/>
          <w:noProof/>
          <w:sz w:val="20"/>
          <w:szCs w:val="20"/>
          <w:lang w:val="en-US"/>
        </w:rPr>
        <w:t> </w:t>
      </w:r>
      <w:r w:rsidRPr="00D64D01">
        <w:rPr>
          <w:rFonts w:cs="Arial"/>
          <w:noProof/>
          <w:sz w:val="20"/>
          <w:szCs w:val="20"/>
          <w:lang w:val="en-US"/>
        </w:rPr>
        <w:t> </w:t>
      </w:r>
      <w:r w:rsidRPr="00D64D01">
        <w:rPr>
          <w:rFonts w:cs="Arial"/>
          <w:noProof/>
          <w:sz w:val="20"/>
          <w:szCs w:val="20"/>
          <w:lang w:val="en-US"/>
        </w:rPr>
        <w:t> </w:t>
      </w:r>
      <w:r w:rsidRPr="00D64D01">
        <w:rPr>
          <w:rFonts w:cs="Arial"/>
          <w:noProof/>
          <w:sz w:val="20"/>
          <w:szCs w:val="20"/>
          <w:lang w:val="en-US"/>
        </w:rPr>
        <w:fldChar w:fldCharType="end"/>
      </w:r>
    </w:p>
    <w:p w14:paraId="60A8BA98" w14:textId="6E5A2A2A" w:rsidR="00F8434F" w:rsidRPr="00D64D01" w:rsidRDefault="00F8434F" w:rsidP="004C62F9">
      <w:pPr>
        <w:jc w:val="both"/>
        <w:rPr>
          <w:noProof/>
          <w:sz w:val="20"/>
          <w:szCs w:val="20"/>
          <w:lang w:val="en-US"/>
        </w:rPr>
      </w:pPr>
      <w:r w:rsidRPr="00D64D01">
        <w:rPr>
          <w:noProof/>
          <w:sz w:val="20"/>
          <w:szCs w:val="20"/>
          <w:lang w:val="en-US"/>
        </w:rPr>
        <w:t xml:space="preserve">4. </w:t>
      </w:r>
      <w:r w:rsidR="00834109" w:rsidRPr="00D64D01">
        <w:rPr>
          <w:noProof/>
          <w:sz w:val="20"/>
          <w:szCs w:val="20"/>
          <w:lang w:val="en-US"/>
        </w:rPr>
        <w:t>ANSWER THE QUESTIONS THE ARE ASKED FROM YOU</w:t>
      </w:r>
    </w:p>
    <w:p w14:paraId="440B511B" w14:textId="59E576C3" w:rsidR="00F8434F" w:rsidRPr="00D64D01" w:rsidRDefault="00F8434F" w:rsidP="004C62F9">
      <w:pPr>
        <w:jc w:val="both"/>
        <w:rPr>
          <w:noProof/>
          <w:sz w:val="20"/>
          <w:szCs w:val="20"/>
          <w:lang w:val="en-US"/>
        </w:rPr>
      </w:pPr>
      <w:r w:rsidRPr="00D64D01">
        <w:rPr>
          <w:noProof/>
          <w:sz w:val="20"/>
          <w:szCs w:val="20"/>
          <w:lang w:val="en-US"/>
        </w:rPr>
        <w:t xml:space="preserve">5. </w:t>
      </w:r>
      <w:r w:rsidR="00834109" w:rsidRPr="00D64D01">
        <w:rPr>
          <w:noProof/>
          <w:sz w:val="20"/>
          <w:szCs w:val="20"/>
          <w:lang w:val="en-US"/>
        </w:rPr>
        <w:t>FOLLOW THE GIVEN INSTRUCTIONS</w:t>
      </w:r>
    </w:p>
    <w:p w14:paraId="01334444" w14:textId="66FC9CCB" w:rsidR="00F8434F" w:rsidRPr="00D64D01" w:rsidRDefault="00F8434F" w:rsidP="004C62F9">
      <w:pPr>
        <w:jc w:val="both"/>
        <w:rPr>
          <w:noProof/>
          <w:sz w:val="20"/>
          <w:szCs w:val="20"/>
          <w:lang w:val="en-US"/>
        </w:rPr>
      </w:pPr>
      <w:r w:rsidRPr="00D64D01">
        <w:rPr>
          <w:noProof/>
          <w:sz w:val="20"/>
          <w:szCs w:val="20"/>
          <w:lang w:val="en-US"/>
        </w:rPr>
        <w:t xml:space="preserve">6. </w:t>
      </w:r>
      <w:r w:rsidR="00834109" w:rsidRPr="00D64D01">
        <w:rPr>
          <w:noProof/>
          <w:sz w:val="20"/>
          <w:szCs w:val="20"/>
          <w:lang w:val="en-US"/>
        </w:rPr>
        <w:t>END THE CALL ONLY AFTER RECEIVING PERMISSION TO DO SO</w:t>
      </w:r>
    </w:p>
    <w:p w14:paraId="26CE94CF" w14:textId="6D68A644" w:rsidR="00F8434F" w:rsidRPr="00D64D01" w:rsidRDefault="00F8434F" w:rsidP="004C62F9">
      <w:pPr>
        <w:jc w:val="both"/>
        <w:rPr>
          <w:noProof/>
          <w:sz w:val="20"/>
          <w:szCs w:val="20"/>
          <w:lang w:val="en-US"/>
        </w:rPr>
      </w:pPr>
      <w:r w:rsidRPr="00D64D01">
        <w:rPr>
          <w:noProof/>
          <w:sz w:val="20"/>
          <w:szCs w:val="20"/>
          <w:lang w:val="en-US"/>
        </w:rPr>
        <w:t xml:space="preserve">7. </w:t>
      </w:r>
      <w:r w:rsidR="00834109" w:rsidRPr="00D64D01">
        <w:rPr>
          <w:noProof/>
          <w:sz w:val="20"/>
          <w:szCs w:val="20"/>
          <w:lang w:val="en-US"/>
        </w:rPr>
        <w:t>GUIDE HELP TO THE SITE</w:t>
      </w:r>
    </w:p>
    <w:p w14:paraId="5E2F9434" w14:textId="77777777" w:rsidR="00F8434F" w:rsidRPr="00D64D01" w:rsidRDefault="00F8434F" w:rsidP="004C62F9">
      <w:pPr>
        <w:jc w:val="both"/>
        <w:rPr>
          <w:noProof/>
          <w:sz w:val="20"/>
          <w:szCs w:val="20"/>
          <w:lang w:val="en-US"/>
        </w:rPr>
      </w:pPr>
    </w:p>
    <w:p w14:paraId="62556D69" w14:textId="395C83AB" w:rsidR="00F8434F" w:rsidRPr="00D64D01" w:rsidRDefault="006A09F4" w:rsidP="004C62F9">
      <w:pPr>
        <w:jc w:val="both"/>
        <w:rPr>
          <w:noProof/>
          <w:sz w:val="20"/>
          <w:szCs w:val="20"/>
          <w:lang w:val="en-US"/>
        </w:rPr>
      </w:pPr>
      <w:r w:rsidRPr="00D64D01">
        <w:rPr>
          <w:noProof/>
          <w:sz w:val="20"/>
          <w:szCs w:val="20"/>
          <w:lang w:val="en-US"/>
        </w:rPr>
        <w:t>Call the emergency center again if the situation changes.</w:t>
      </w:r>
    </w:p>
    <w:p w14:paraId="3F37F724" w14:textId="77777777" w:rsidR="00F8434F" w:rsidRPr="00D64D01" w:rsidRDefault="00F8434F" w:rsidP="004C62F9">
      <w:pPr>
        <w:jc w:val="both"/>
        <w:rPr>
          <w:rFonts w:cs="Arial"/>
          <w:b/>
          <w:noProof/>
          <w:sz w:val="20"/>
          <w:szCs w:val="20"/>
          <w:lang w:val="en-US"/>
        </w:rPr>
      </w:pPr>
    </w:p>
    <w:p w14:paraId="4880B81C" w14:textId="5EE7B513" w:rsidR="00F8434F" w:rsidRPr="00D64D01" w:rsidRDefault="00F8434F" w:rsidP="004C62F9">
      <w:pPr>
        <w:rPr>
          <w:b/>
          <w:noProof/>
          <w:sz w:val="20"/>
          <w:szCs w:val="20"/>
          <w:lang w:val="en-US"/>
        </w:rPr>
      </w:pPr>
      <w:r w:rsidRPr="00D64D01">
        <w:rPr>
          <w:b/>
          <w:noProof/>
          <w:sz w:val="20"/>
          <w:szCs w:val="20"/>
          <w:lang w:val="en-US"/>
        </w:rPr>
        <w:br w:type="page"/>
      </w:r>
    </w:p>
    <w:p w14:paraId="45A2C416" w14:textId="4C43B9B4" w:rsidR="00A924A7" w:rsidRPr="00D64D01" w:rsidRDefault="00863E60" w:rsidP="00CC5CB3">
      <w:pPr>
        <w:pStyle w:val="Alaotsikko"/>
        <w:rPr>
          <w:noProof/>
          <w:lang w:val="en-US"/>
        </w:rPr>
      </w:pPr>
      <w:r w:rsidRPr="00D64D01">
        <w:rPr>
          <w:noProof/>
          <w:lang w:val="en-US"/>
        </w:rPr>
        <w:lastRenderedPageBreak/>
        <w:t>In the event of an illness / accident</w:t>
      </w:r>
    </w:p>
    <w:p w14:paraId="104968F8" w14:textId="77777777" w:rsidR="00A924A7" w:rsidRPr="00D64D01" w:rsidRDefault="00A924A7" w:rsidP="004C62F9">
      <w:pPr>
        <w:jc w:val="both"/>
        <w:rPr>
          <w:rFonts w:cs="Arial"/>
          <w:noProof/>
          <w:sz w:val="20"/>
          <w:szCs w:val="20"/>
          <w:lang w:val="en-US"/>
        </w:rPr>
      </w:pPr>
    </w:p>
    <w:p w14:paraId="6B4CB7ED" w14:textId="36293216" w:rsidR="00A924A7" w:rsidRPr="00D64D01" w:rsidRDefault="00863E60" w:rsidP="004C62F9">
      <w:pPr>
        <w:jc w:val="both"/>
        <w:rPr>
          <w:rFonts w:cs="Arial"/>
          <w:b/>
          <w:noProof/>
          <w:sz w:val="20"/>
          <w:szCs w:val="20"/>
          <w:lang w:val="en-US"/>
        </w:rPr>
      </w:pPr>
      <w:r w:rsidRPr="00D64D01">
        <w:rPr>
          <w:rFonts w:cs="Arial"/>
          <w:b/>
          <w:noProof/>
          <w:sz w:val="20"/>
          <w:szCs w:val="20"/>
          <w:lang w:val="en-US"/>
        </w:rPr>
        <w:t>In life-threatening situations (e.g. unconscious patient, chest pain, difficulty of breathing), immediately call the emergency number 112 directly.</w:t>
      </w:r>
    </w:p>
    <w:p w14:paraId="7938E406" w14:textId="77777777" w:rsidR="00A924A7" w:rsidRPr="00D64D01" w:rsidRDefault="00A924A7" w:rsidP="004C62F9">
      <w:pPr>
        <w:jc w:val="both"/>
        <w:rPr>
          <w:rFonts w:cs="Arial"/>
          <w:noProof/>
          <w:sz w:val="20"/>
          <w:szCs w:val="20"/>
          <w:lang w:val="en-US"/>
        </w:rPr>
      </w:pPr>
    </w:p>
    <w:p w14:paraId="1690ADCC" w14:textId="60084285" w:rsidR="00A924A7" w:rsidRPr="00D64D01" w:rsidRDefault="00EF1583" w:rsidP="004C62F9">
      <w:pPr>
        <w:pStyle w:val="Luettelokappale"/>
        <w:numPr>
          <w:ilvl w:val="0"/>
          <w:numId w:val="6"/>
        </w:numPr>
        <w:spacing w:after="0"/>
        <w:jc w:val="both"/>
        <w:rPr>
          <w:rFonts w:cs="Arial"/>
          <w:noProof/>
          <w:szCs w:val="20"/>
          <w:lang w:val="en-US"/>
        </w:rPr>
      </w:pPr>
      <w:r w:rsidRPr="00D64D01">
        <w:rPr>
          <w:rFonts w:cs="Arial"/>
          <w:b/>
          <w:noProof/>
          <w:szCs w:val="20"/>
          <w:lang w:val="en-US"/>
        </w:rPr>
        <w:t>Call the first aid manager of the event to the site by calling number</w:t>
      </w:r>
      <w:r w:rsidR="00A924A7" w:rsidRPr="00D64D01">
        <w:rPr>
          <w:rFonts w:cs="Arial"/>
          <w:b/>
          <w:noProof/>
          <w:szCs w:val="20"/>
          <w:lang w:val="en-US"/>
        </w:rPr>
        <w:t xml:space="preserve"> </w:t>
      </w:r>
      <w:r w:rsidR="00A924A7" w:rsidRPr="00D64D01">
        <w:rPr>
          <w:rFonts w:cs="Arial"/>
          <w:noProof/>
          <w:sz w:val="22"/>
          <w:lang w:val="en-US"/>
        </w:rPr>
        <w:fldChar w:fldCharType="begin">
          <w:ffData>
            <w:name w:val="Teksti2"/>
            <w:enabled/>
            <w:calcOnExit w:val="0"/>
            <w:textInput/>
          </w:ffData>
        </w:fldChar>
      </w:r>
      <w:r w:rsidR="00A924A7" w:rsidRPr="00D64D01">
        <w:rPr>
          <w:rFonts w:cs="Arial"/>
          <w:noProof/>
          <w:sz w:val="22"/>
          <w:lang w:val="en-US"/>
        </w:rPr>
        <w:instrText xml:space="preserve"> FORMTEXT </w:instrText>
      </w:r>
      <w:r w:rsidR="00A924A7" w:rsidRPr="00D64D01">
        <w:rPr>
          <w:rFonts w:cs="Arial"/>
          <w:noProof/>
          <w:sz w:val="22"/>
          <w:lang w:val="en-US"/>
        </w:rPr>
      </w:r>
      <w:r w:rsidR="00A924A7" w:rsidRPr="00D64D01">
        <w:rPr>
          <w:rFonts w:cs="Arial"/>
          <w:noProof/>
          <w:sz w:val="22"/>
          <w:lang w:val="en-US"/>
        </w:rPr>
        <w:fldChar w:fldCharType="separate"/>
      </w:r>
      <w:r w:rsidR="00A924A7" w:rsidRPr="00D64D01">
        <w:rPr>
          <w:rFonts w:cs="Arial"/>
          <w:noProof/>
          <w:sz w:val="22"/>
          <w:lang w:val="en-US"/>
        </w:rPr>
        <w:t> </w:t>
      </w:r>
      <w:r w:rsidR="00A924A7" w:rsidRPr="00D64D01">
        <w:rPr>
          <w:rFonts w:cs="Arial"/>
          <w:noProof/>
          <w:sz w:val="22"/>
          <w:lang w:val="en-US"/>
        </w:rPr>
        <w:t> </w:t>
      </w:r>
      <w:r w:rsidR="00A924A7" w:rsidRPr="00D64D01">
        <w:rPr>
          <w:rFonts w:cs="Arial"/>
          <w:noProof/>
          <w:sz w:val="22"/>
          <w:lang w:val="en-US"/>
        </w:rPr>
        <w:t> </w:t>
      </w:r>
      <w:r w:rsidR="00A924A7" w:rsidRPr="00D64D01">
        <w:rPr>
          <w:rFonts w:cs="Arial"/>
          <w:noProof/>
          <w:sz w:val="22"/>
          <w:lang w:val="en-US"/>
        </w:rPr>
        <w:t> </w:t>
      </w:r>
      <w:r w:rsidR="00A924A7" w:rsidRPr="00D64D01">
        <w:rPr>
          <w:rFonts w:cs="Arial"/>
          <w:noProof/>
          <w:sz w:val="22"/>
          <w:lang w:val="en-US"/>
        </w:rPr>
        <w:t> </w:t>
      </w:r>
      <w:r w:rsidR="00A924A7" w:rsidRPr="00D64D01">
        <w:rPr>
          <w:rFonts w:cs="Arial"/>
          <w:noProof/>
          <w:sz w:val="22"/>
          <w:lang w:val="en-US"/>
        </w:rPr>
        <w:fldChar w:fldCharType="end"/>
      </w:r>
      <w:r w:rsidR="00A924A7" w:rsidRPr="00D64D01">
        <w:rPr>
          <w:rFonts w:cs="Arial"/>
          <w:b/>
          <w:noProof/>
          <w:szCs w:val="20"/>
          <w:lang w:val="en-US"/>
        </w:rPr>
        <w:t>.</w:t>
      </w:r>
      <w:r w:rsidR="00A924A7" w:rsidRPr="00D64D01">
        <w:rPr>
          <w:rFonts w:cs="Arial"/>
          <w:noProof/>
          <w:szCs w:val="20"/>
          <w:lang w:val="en-US"/>
        </w:rPr>
        <w:t xml:space="preserve"> </w:t>
      </w:r>
      <w:r w:rsidRPr="00D64D01">
        <w:rPr>
          <w:rFonts w:cs="Arial"/>
          <w:noProof/>
          <w:szCs w:val="20"/>
          <w:lang w:val="en-US"/>
        </w:rPr>
        <w:t>Follow the manager’s instructions</w:t>
      </w:r>
      <w:r w:rsidR="00A924A7" w:rsidRPr="00D64D01">
        <w:rPr>
          <w:rFonts w:cs="Arial"/>
          <w:noProof/>
          <w:szCs w:val="20"/>
          <w:lang w:val="en-US"/>
        </w:rPr>
        <w:t>.</w:t>
      </w:r>
      <w:r w:rsidRPr="00D64D01">
        <w:rPr>
          <w:rFonts w:cs="Arial"/>
          <w:noProof/>
          <w:szCs w:val="20"/>
          <w:lang w:val="en-US"/>
        </w:rPr>
        <w:t xml:space="preserve"> If the first aid manager does not arrive immediately, follow the instructions below.</w:t>
      </w:r>
    </w:p>
    <w:p w14:paraId="47682913" w14:textId="77777777" w:rsidR="00A924A7" w:rsidRPr="00D64D01" w:rsidRDefault="00A924A7" w:rsidP="004C62F9">
      <w:pPr>
        <w:jc w:val="both"/>
        <w:rPr>
          <w:noProof/>
          <w:sz w:val="20"/>
          <w:szCs w:val="20"/>
          <w:lang w:val="en-US"/>
        </w:rPr>
      </w:pPr>
    </w:p>
    <w:p w14:paraId="53953757" w14:textId="08F6F711" w:rsidR="00A924A7" w:rsidRPr="00D64D01" w:rsidRDefault="00E132FB" w:rsidP="004C62F9">
      <w:pPr>
        <w:pStyle w:val="Luettelokappale"/>
        <w:numPr>
          <w:ilvl w:val="0"/>
          <w:numId w:val="6"/>
        </w:numPr>
        <w:spacing w:after="0"/>
        <w:jc w:val="both"/>
        <w:rPr>
          <w:rFonts w:cs="Calibri"/>
          <w:noProof/>
          <w:szCs w:val="20"/>
          <w:lang w:val="en-US"/>
        </w:rPr>
      </w:pPr>
      <w:r w:rsidRPr="00D64D01">
        <w:rPr>
          <w:b/>
          <w:noProof/>
          <w:szCs w:val="20"/>
          <w:lang w:val="en-US"/>
        </w:rPr>
        <w:t>Find out what has happened. Are you getting the person awake?</w:t>
      </w:r>
      <w:r w:rsidRPr="00D64D01">
        <w:rPr>
          <w:rFonts w:cs="Calibri"/>
          <w:noProof/>
          <w:szCs w:val="20"/>
          <w:lang w:val="en-US"/>
        </w:rPr>
        <w:t xml:space="preserve"> Wake him up by talking and shaking. If the person does not wake up,</w:t>
      </w:r>
    </w:p>
    <w:p w14:paraId="1E78E0EC" w14:textId="77777777" w:rsidR="00A924A7" w:rsidRPr="00D64D01" w:rsidRDefault="00A924A7" w:rsidP="004C62F9">
      <w:pPr>
        <w:jc w:val="both"/>
        <w:rPr>
          <w:rFonts w:cs="Calibri"/>
          <w:noProof/>
          <w:sz w:val="20"/>
          <w:szCs w:val="20"/>
          <w:lang w:val="en-US"/>
        </w:rPr>
      </w:pPr>
    </w:p>
    <w:p w14:paraId="1E597FD3" w14:textId="31EE9060" w:rsidR="00A924A7" w:rsidRPr="00D64D01" w:rsidRDefault="00E132FB" w:rsidP="004C62F9">
      <w:pPr>
        <w:ind w:left="360"/>
        <w:jc w:val="both"/>
        <w:rPr>
          <w:rFonts w:cs="Calibri"/>
          <w:b/>
          <w:bCs/>
          <w:noProof/>
          <w:sz w:val="20"/>
          <w:szCs w:val="20"/>
          <w:lang w:val="en-US"/>
        </w:rPr>
      </w:pPr>
      <w:r w:rsidRPr="00D64D01">
        <w:rPr>
          <w:rFonts w:cs="Calibri"/>
          <w:b/>
          <w:bCs/>
          <w:noProof/>
          <w:sz w:val="20"/>
          <w:szCs w:val="20"/>
          <w:lang w:val="en-US"/>
        </w:rPr>
        <w:t>Call the emergency number</w:t>
      </w:r>
      <w:r w:rsidR="00A924A7" w:rsidRPr="00D64D01">
        <w:rPr>
          <w:rFonts w:cs="Calibri"/>
          <w:b/>
          <w:bCs/>
          <w:noProof/>
          <w:sz w:val="20"/>
          <w:szCs w:val="20"/>
          <w:lang w:val="en-US"/>
        </w:rPr>
        <w:t xml:space="preserve"> 112.</w:t>
      </w:r>
    </w:p>
    <w:p w14:paraId="6A897D11" w14:textId="515507C6" w:rsidR="00A924A7" w:rsidRPr="00D64D01" w:rsidRDefault="00E132FB" w:rsidP="004C62F9">
      <w:pPr>
        <w:ind w:left="360"/>
        <w:jc w:val="both"/>
        <w:rPr>
          <w:rFonts w:cs="Calibri"/>
          <w:b/>
          <w:bCs/>
          <w:noProof/>
          <w:sz w:val="20"/>
          <w:szCs w:val="20"/>
          <w:lang w:val="en-US"/>
        </w:rPr>
      </w:pPr>
      <w:r w:rsidRPr="00D64D01">
        <w:rPr>
          <w:rFonts w:cs="Calibri"/>
          <w:noProof/>
          <w:sz w:val="20"/>
          <w:szCs w:val="20"/>
          <w:lang w:val="en-US"/>
        </w:rPr>
        <w:t>You can also call for help, and ask those present to make an emergency call to 112.</w:t>
      </w:r>
      <w:r w:rsidR="00A924A7" w:rsidRPr="00D64D01">
        <w:rPr>
          <w:rFonts w:cs="Calibri"/>
          <w:noProof/>
          <w:sz w:val="20"/>
          <w:szCs w:val="20"/>
          <w:lang w:val="en-US"/>
        </w:rPr>
        <w:t xml:space="preserve"> </w:t>
      </w:r>
      <w:r w:rsidRPr="00D64D01">
        <w:rPr>
          <w:rFonts w:cs="Calibri"/>
          <w:noProof/>
          <w:sz w:val="20"/>
          <w:szCs w:val="20"/>
          <w:lang w:val="en-US"/>
        </w:rPr>
        <w:t>The instructions given by the emergency response center must be followed.</w:t>
      </w:r>
    </w:p>
    <w:p w14:paraId="378FF6F4" w14:textId="77777777" w:rsidR="00A924A7" w:rsidRPr="00D64D01" w:rsidRDefault="00A924A7" w:rsidP="004C62F9">
      <w:pPr>
        <w:jc w:val="both"/>
        <w:rPr>
          <w:rFonts w:cs="Calibri"/>
          <w:b/>
          <w:bCs/>
          <w:noProof/>
          <w:sz w:val="20"/>
          <w:szCs w:val="20"/>
          <w:lang w:val="en-US"/>
        </w:rPr>
      </w:pPr>
    </w:p>
    <w:p w14:paraId="2901B932" w14:textId="30DF3175" w:rsidR="00A924A7" w:rsidRPr="00D64D01" w:rsidRDefault="00C544FB" w:rsidP="004C62F9">
      <w:pPr>
        <w:pStyle w:val="Luettelokappale"/>
        <w:numPr>
          <w:ilvl w:val="0"/>
          <w:numId w:val="6"/>
        </w:numPr>
        <w:spacing w:after="0"/>
        <w:jc w:val="both"/>
        <w:rPr>
          <w:rFonts w:cs="Calibri"/>
          <w:b/>
          <w:bCs/>
          <w:noProof/>
          <w:szCs w:val="20"/>
          <w:lang w:val="en-US"/>
        </w:rPr>
      </w:pPr>
      <w:r w:rsidRPr="00D64D01">
        <w:rPr>
          <w:rFonts w:cs="Calibri"/>
          <w:b/>
          <w:bCs/>
          <w:noProof/>
          <w:szCs w:val="20"/>
          <w:lang w:val="en-US"/>
        </w:rPr>
        <w:t>Turn the person to be helped on their back and find out if they are breathing normally? Open airway.</w:t>
      </w:r>
    </w:p>
    <w:p w14:paraId="422A82BD" w14:textId="3002C0C4" w:rsidR="00A924A7" w:rsidRPr="00D64D01" w:rsidRDefault="00573E04" w:rsidP="004C62F9">
      <w:pPr>
        <w:ind w:left="360"/>
        <w:jc w:val="both"/>
        <w:rPr>
          <w:rFonts w:cs="Calibri"/>
          <w:b/>
          <w:bCs/>
          <w:noProof/>
          <w:sz w:val="20"/>
          <w:szCs w:val="20"/>
          <w:lang w:val="en-US"/>
        </w:rPr>
      </w:pPr>
      <w:r w:rsidRPr="00D64D01">
        <w:rPr>
          <w:rFonts w:cs="Calibri"/>
          <w:noProof/>
          <w:sz w:val="20"/>
          <w:szCs w:val="20"/>
          <w:lang w:val="en-US"/>
        </w:rPr>
        <w:t>Extend the head of the person being helped by lifting the tip of the chin and pressing the forehead with the other hand.</w:t>
      </w:r>
      <w:r w:rsidR="00A924A7" w:rsidRPr="00D64D01">
        <w:rPr>
          <w:rFonts w:cs="Calibri"/>
          <w:noProof/>
          <w:sz w:val="20"/>
          <w:szCs w:val="20"/>
          <w:lang w:val="en-US"/>
        </w:rPr>
        <w:t xml:space="preserve"> </w:t>
      </w:r>
      <w:r w:rsidRPr="00D64D01">
        <w:rPr>
          <w:rFonts w:cs="Calibri"/>
          <w:b/>
          <w:noProof/>
          <w:sz w:val="20"/>
          <w:szCs w:val="20"/>
          <w:lang w:val="en-US"/>
        </w:rPr>
        <w:t>Look, listen and feel the breath</w:t>
      </w:r>
      <w:r w:rsidRPr="00D64D01">
        <w:rPr>
          <w:rFonts w:cs="Calibri"/>
          <w:noProof/>
          <w:sz w:val="20"/>
          <w:szCs w:val="20"/>
          <w:lang w:val="en-US"/>
        </w:rPr>
        <w:t>.</w:t>
      </w:r>
      <w:r w:rsidR="00A924A7" w:rsidRPr="00D64D01">
        <w:rPr>
          <w:rFonts w:cs="Calibri"/>
          <w:noProof/>
          <w:sz w:val="20"/>
          <w:szCs w:val="20"/>
          <w:lang w:val="en-US"/>
        </w:rPr>
        <w:t xml:space="preserve"> </w:t>
      </w:r>
      <w:r w:rsidRPr="00D64D01">
        <w:rPr>
          <w:rFonts w:cs="Calibri"/>
          <w:noProof/>
          <w:sz w:val="20"/>
          <w:szCs w:val="20"/>
          <w:lang w:val="en-US"/>
        </w:rPr>
        <w:t>Assess whether breathing is normal, abnormal or absent. If in doubt, act as if breathing would not be normal.</w:t>
      </w:r>
    </w:p>
    <w:p w14:paraId="73E662C0" w14:textId="77777777" w:rsidR="00A924A7" w:rsidRPr="00D64D01" w:rsidRDefault="00A924A7" w:rsidP="004C62F9">
      <w:pPr>
        <w:jc w:val="both"/>
        <w:rPr>
          <w:rFonts w:cs="Calibri"/>
          <w:noProof/>
          <w:sz w:val="20"/>
          <w:szCs w:val="20"/>
          <w:lang w:val="en-US"/>
        </w:rPr>
      </w:pPr>
    </w:p>
    <w:p w14:paraId="686754A3" w14:textId="22DCD757" w:rsidR="00A924A7" w:rsidRPr="00D64D01" w:rsidRDefault="00355B59" w:rsidP="004C62F9">
      <w:pPr>
        <w:numPr>
          <w:ilvl w:val="0"/>
          <w:numId w:val="4"/>
        </w:numPr>
        <w:jc w:val="both"/>
        <w:rPr>
          <w:rFonts w:cs="Calibri"/>
          <w:noProof/>
          <w:sz w:val="20"/>
          <w:szCs w:val="20"/>
          <w:lang w:val="en-US"/>
        </w:rPr>
      </w:pPr>
      <w:r w:rsidRPr="00D64D01">
        <w:rPr>
          <w:rFonts w:cs="Calibri"/>
          <w:b/>
          <w:bCs/>
          <w:noProof/>
          <w:sz w:val="20"/>
          <w:szCs w:val="20"/>
          <w:lang w:val="en-US"/>
        </w:rPr>
        <w:t>Breathing is normal</w:t>
      </w:r>
      <w:r w:rsidR="00A924A7" w:rsidRPr="00D64D01">
        <w:rPr>
          <w:rFonts w:cs="Calibri"/>
          <w:noProof/>
          <w:sz w:val="20"/>
          <w:szCs w:val="20"/>
          <w:lang w:val="en-US"/>
        </w:rPr>
        <w:t>.</w:t>
      </w:r>
    </w:p>
    <w:p w14:paraId="5F26D8D7" w14:textId="26D9B330" w:rsidR="00A924A7" w:rsidRPr="00D64D01" w:rsidRDefault="005216AD" w:rsidP="004C62F9">
      <w:pPr>
        <w:ind w:left="360"/>
        <w:jc w:val="both"/>
        <w:rPr>
          <w:rFonts w:cs="Calibri"/>
          <w:noProof/>
          <w:sz w:val="20"/>
          <w:szCs w:val="20"/>
          <w:lang w:val="en-US"/>
        </w:rPr>
      </w:pPr>
      <w:r w:rsidRPr="00D64D01">
        <w:rPr>
          <w:rFonts w:cs="Calibri"/>
          <w:noProof/>
          <w:sz w:val="20"/>
          <w:szCs w:val="20"/>
          <w:lang w:val="en-US"/>
        </w:rPr>
        <w:t>Turn the person to the side position. Make sure the airway is open and the person is breathing normally. Monitor and observe breathing until professional medical help arrives.</w:t>
      </w:r>
    </w:p>
    <w:p w14:paraId="705991F6" w14:textId="2F30BF09" w:rsidR="00A924A7" w:rsidRPr="00D64D01" w:rsidRDefault="005216AD" w:rsidP="004C62F9">
      <w:pPr>
        <w:numPr>
          <w:ilvl w:val="0"/>
          <w:numId w:val="3"/>
        </w:numPr>
        <w:jc w:val="both"/>
        <w:rPr>
          <w:rFonts w:cs="Calibri"/>
          <w:b/>
          <w:bCs/>
          <w:noProof/>
          <w:sz w:val="20"/>
          <w:szCs w:val="20"/>
          <w:lang w:val="en-US"/>
        </w:rPr>
      </w:pPr>
      <w:r w:rsidRPr="00D64D01">
        <w:rPr>
          <w:rFonts w:cs="Calibri"/>
          <w:b/>
          <w:bCs/>
          <w:noProof/>
          <w:sz w:val="20"/>
          <w:szCs w:val="20"/>
          <w:lang w:val="en-US"/>
        </w:rPr>
        <w:t>Breathing is not normal or it is absent.</w:t>
      </w:r>
      <w:r w:rsidR="00A924A7" w:rsidRPr="00D64D01">
        <w:rPr>
          <w:rFonts w:cs="Calibri"/>
          <w:b/>
          <w:bCs/>
          <w:noProof/>
          <w:sz w:val="20"/>
          <w:szCs w:val="20"/>
          <w:lang w:val="en-US"/>
        </w:rPr>
        <w:t xml:space="preserve"> </w:t>
      </w:r>
    </w:p>
    <w:p w14:paraId="37416CC0" w14:textId="2831A6A8" w:rsidR="00A924A7" w:rsidRPr="00D64D01" w:rsidRDefault="005216AD" w:rsidP="004C62F9">
      <w:pPr>
        <w:ind w:firstLine="360"/>
        <w:jc w:val="both"/>
        <w:rPr>
          <w:rFonts w:cs="Calibri"/>
          <w:noProof/>
          <w:sz w:val="20"/>
          <w:szCs w:val="20"/>
          <w:lang w:val="en-US"/>
        </w:rPr>
      </w:pPr>
      <w:r w:rsidRPr="00D64D01">
        <w:rPr>
          <w:rFonts w:cs="Calibri"/>
          <w:noProof/>
          <w:sz w:val="20"/>
          <w:szCs w:val="20"/>
          <w:lang w:val="en-US"/>
        </w:rPr>
        <w:t>Start cardiopulmonary resuscitation (CPR)</w:t>
      </w:r>
      <w:r w:rsidR="00A924A7" w:rsidRPr="00D64D01">
        <w:rPr>
          <w:rFonts w:cs="Calibri"/>
          <w:noProof/>
          <w:sz w:val="20"/>
          <w:szCs w:val="20"/>
          <w:lang w:val="en-US"/>
        </w:rPr>
        <w:t>.</w:t>
      </w:r>
    </w:p>
    <w:p w14:paraId="63F5C841" w14:textId="77777777" w:rsidR="00A924A7" w:rsidRPr="00D64D01" w:rsidRDefault="00A924A7" w:rsidP="004C62F9">
      <w:pPr>
        <w:jc w:val="both"/>
        <w:rPr>
          <w:rFonts w:cs="Calibri"/>
          <w:noProof/>
          <w:sz w:val="20"/>
          <w:szCs w:val="20"/>
          <w:lang w:val="en-US"/>
        </w:rPr>
      </w:pPr>
    </w:p>
    <w:p w14:paraId="671062E4" w14:textId="6B2EF4F8" w:rsidR="00A924A7" w:rsidRPr="00D64D01" w:rsidRDefault="00B02271" w:rsidP="004C62F9">
      <w:pPr>
        <w:pStyle w:val="Luettelokappale"/>
        <w:numPr>
          <w:ilvl w:val="0"/>
          <w:numId w:val="6"/>
        </w:numPr>
        <w:spacing w:after="0"/>
        <w:jc w:val="both"/>
        <w:rPr>
          <w:rFonts w:cs="Calibri"/>
          <w:noProof/>
          <w:szCs w:val="20"/>
          <w:lang w:val="en-US"/>
        </w:rPr>
      </w:pPr>
      <w:r w:rsidRPr="00D64D01">
        <w:rPr>
          <w:rFonts w:cs="Calibri"/>
          <w:b/>
          <w:bCs/>
          <w:noProof/>
          <w:szCs w:val="20"/>
          <w:lang w:val="en-US"/>
        </w:rPr>
        <w:t>Start chest compressions</w:t>
      </w:r>
      <w:r w:rsidR="00A924A7" w:rsidRPr="00D64D01">
        <w:rPr>
          <w:rFonts w:cs="Calibri"/>
          <w:b/>
          <w:bCs/>
          <w:noProof/>
          <w:szCs w:val="20"/>
          <w:lang w:val="en-US"/>
        </w:rPr>
        <w:t xml:space="preserve">. </w:t>
      </w:r>
    </w:p>
    <w:p w14:paraId="7AAEB9A3" w14:textId="3D77C20E" w:rsidR="00A924A7" w:rsidRPr="00D64D01" w:rsidRDefault="00AD2861" w:rsidP="004C62F9">
      <w:pPr>
        <w:ind w:left="360"/>
        <w:jc w:val="both"/>
        <w:rPr>
          <w:rFonts w:cs="Calibri"/>
          <w:noProof/>
          <w:sz w:val="20"/>
          <w:szCs w:val="20"/>
          <w:lang w:val="en-US"/>
        </w:rPr>
      </w:pPr>
      <w:r w:rsidRPr="00D64D01">
        <w:rPr>
          <w:rFonts w:cs="Calibri"/>
          <w:noProof/>
          <w:sz w:val="20"/>
          <w:szCs w:val="20"/>
          <w:lang w:val="en-US"/>
        </w:rPr>
        <w:t>Place the base of your palm in the middle of the chest</w:t>
      </w:r>
      <w:r w:rsidR="00B565C5" w:rsidRPr="00D64D01">
        <w:rPr>
          <w:rFonts w:cs="Calibri"/>
          <w:noProof/>
          <w:sz w:val="20"/>
          <w:szCs w:val="20"/>
          <w:lang w:val="en-US"/>
        </w:rPr>
        <w:t xml:space="preserve"> (sternum)</w:t>
      </w:r>
      <w:r w:rsidRPr="00D64D01">
        <w:rPr>
          <w:rFonts w:cs="Calibri"/>
          <w:noProof/>
          <w:sz w:val="20"/>
          <w:szCs w:val="20"/>
          <w:lang w:val="en-US"/>
        </w:rPr>
        <w:t xml:space="preserve"> of the person to be assisted and the other hand on top of the other.</w:t>
      </w:r>
      <w:r w:rsidR="00A924A7" w:rsidRPr="00D64D01">
        <w:rPr>
          <w:rFonts w:cs="Calibri"/>
          <w:noProof/>
          <w:sz w:val="20"/>
          <w:szCs w:val="20"/>
          <w:lang w:val="en-US"/>
        </w:rPr>
        <w:t xml:space="preserve"> </w:t>
      </w:r>
      <w:r w:rsidRPr="00D64D01">
        <w:rPr>
          <w:rFonts w:cs="Calibri"/>
          <w:noProof/>
          <w:sz w:val="20"/>
          <w:szCs w:val="20"/>
          <w:lang w:val="en-US"/>
        </w:rPr>
        <w:t>Fingers are interlocked</w:t>
      </w:r>
      <w:r w:rsidR="00A924A7" w:rsidRPr="00D64D01">
        <w:rPr>
          <w:rFonts w:cs="Calibri"/>
          <w:noProof/>
          <w:sz w:val="20"/>
          <w:szCs w:val="20"/>
          <w:lang w:val="en-US"/>
        </w:rPr>
        <w:t xml:space="preserve">. </w:t>
      </w:r>
      <w:r w:rsidRPr="00D64D01">
        <w:rPr>
          <w:rFonts w:cs="Calibri"/>
          <w:noProof/>
          <w:sz w:val="20"/>
          <w:szCs w:val="20"/>
          <w:lang w:val="en-US"/>
        </w:rPr>
        <w:t xml:space="preserve">Press </w:t>
      </w:r>
      <w:r w:rsidR="00B565C5" w:rsidRPr="00D64D01">
        <w:rPr>
          <w:rFonts w:cs="Calibri"/>
          <w:noProof/>
          <w:sz w:val="20"/>
          <w:szCs w:val="20"/>
          <w:lang w:val="en-US"/>
        </w:rPr>
        <w:t>with straight arms</w:t>
      </w:r>
      <w:r w:rsidRPr="00D64D01">
        <w:rPr>
          <w:rFonts w:cs="Calibri"/>
          <w:noProof/>
          <w:sz w:val="20"/>
          <w:szCs w:val="20"/>
          <w:lang w:val="en-US"/>
        </w:rPr>
        <w:t xml:space="preserve"> perpendicularly down 30 times so that the sternum is </w:t>
      </w:r>
      <w:r w:rsidR="00B565C5" w:rsidRPr="00D64D01">
        <w:rPr>
          <w:rFonts w:cs="Calibri"/>
          <w:noProof/>
          <w:sz w:val="20"/>
          <w:szCs w:val="20"/>
          <w:lang w:val="en-US"/>
        </w:rPr>
        <w:t>pressed down</w:t>
      </w:r>
      <w:r w:rsidRPr="00D64D01">
        <w:rPr>
          <w:rFonts w:cs="Calibri"/>
          <w:noProof/>
          <w:sz w:val="20"/>
          <w:szCs w:val="20"/>
          <w:lang w:val="en-US"/>
        </w:rPr>
        <w:t xml:space="preserve"> 5-6 cm.</w:t>
      </w:r>
      <w:r w:rsidR="00A924A7" w:rsidRPr="00D64D01">
        <w:rPr>
          <w:rFonts w:cs="Calibri"/>
          <w:noProof/>
          <w:sz w:val="20"/>
          <w:szCs w:val="20"/>
          <w:lang w:val="en-US"/>
        </w:rPr>
        <w:t xml:space="preserve"> </w:t>
      </w:r>
      <w:r w:rsidR="0032347F" w:rsidRPr="00D64D01">
        <w:rPr>
          <w:rFonts w:cs="Calibri"/>
          <w:noProof/>
          <w:sz w:val="20"/>
          <w:szCs w:val="20"/>
          <w:lang w:val="en-US"/>
        </w:rPr>
        <w:t>Allow the chest to recover between pressures.</w:t>
      </w:r>
      <w:r w:rsidR="00A924A7" w:rsidRPr="00D64D01">
        <w:rPr>
          <w:rFonts w:cs="Calibri"/>
          <w:noProof/>
          <w:sz w:val="20"/>
          <w:szCs w:val="20"/>
          <w:lang w:val="en-US"/>
        </w:rPr>
        <w:t xml:space="preserve"> </w:t>
      </w:r>
      <w:r w:rsidR="0032347F" w:rsidRPr="00D64D01">
        <w:rPr>
          <w:rFonts w:cs="Calibri"/>
          <w:noProof/>
          <w:sz w:val="20"/>
          <w:szCs w:val="20"/>
          <w:lang w:val="en-US"/>
        </w:rPr>
        <w:t>The average pressure density is 100 times per minute and does not exceed 120 times per minute. Count the compressions aloud.</w:t>
      </w:r>
    </w:p>
    <w:p w14:paraId="1C14A93D" w14:textId="77777777" w:rsidR="00A924A7" w:rsidRPr="00D64D01" w:rsidRDefault="00A924A7" w:rsidP="004C62F9">
      <w:pPr>
        <w:jc w:val="both"/>
        <w:rPr>
          <w:rFonts w:cs="Calibri"/>
          <w:noProof/>
          <w:sz w:val="20"/>
          <w:szCs w:val="20"/>
          <w:lang w:val="en-US"/>
        </w:rPr>
      </w:pPr>
    </w:p>
    <w:p w14:paraId="5FAD48EC" w14:textId="74FADA82" w:rsidR="00A924A7" w:rsidRPr="00D64D01" w:rsidRDefault="00DC060B" w:rsidP="004C62F9">
      <w:pPr>
        <w:pStyle w:val="Luettelokappale"/>
        <w:numPr>
          <w:ilvl w:val="0"/>
          <w:numId w:val="6"/>
        </w:numPr>
        <w:spacing w:after="0"/>
        <w:jc w:val="both"/>
        <w:rPr>
          <w:rFonts w:cs="Calibri"/>
          <w:noProof/>
          <w:szCs w:val="20"/>
          <w:lang w:val="en-US"/>
        </w:rPr>
      </w:pPr>
      <w:r w:rsidRPr="00D64D01">
        <w:rPr>
          <w:rFonts w:cs="Calibri"/>
          <w:b/>
          <w:bCs/>
          <w:noProof/>
          <w:szCs w:val="20"/>
          <w:lang w:val="en-US"/>
        </w:rPr>
        <w:t>Blow into the casualty’s mouth 2 times.</w:t>
      </w:r>
    </w:p>
    <w:p w14:paraId="15D375AE" w14:textId="01B99DD6" w:rsidR="00A924A7" w:rsidRPr="00D64D01" w:rsidRDefault="00343FEF" w:rsidP="004C62F9">
      <w:pPr>
        <w:ind w:left="360"/>
        <w:jc w:val="both"/>
        <w:rPr>
          <w:rFonts w:cs="Calibri"/>
          <w:noProof/>
          <w:sz w:val="20"/>
          <w:szCs w:val="20"/>
          <w:lang w:val="en-US"/>
        </w:rPr>
      </w:pPr>
      <w:r w:rsidRPr="00D64D01">
        <w:rPr>
          <w:rFonts w:cs="Calibri"/>
          <w:noProof/>
          <w:sz w:val="20"/>
          <w:szCs w:val="20"/>
          <w:lang w:val="en-US"/>
        </w:rPr>
        <w:t>Open the airway</w:t>
      </w:r>
      <w:r w:rsidR="00A924A7" w:rsidRPr="00D64D01">
        <w:rPr>
          <w:rFonts w:cs="Calibri"/>
          <w:noProof/>
          <w:sz w:val="20"/>
          <w:szCs w:val="20"/>
          <w:lang w:val="en-US"/>
        </w:rPr>
        <w:t xml:space="preserve">. </w:t>
      </w:r>
      <w:r w:rsidRPr="00D64D01">
        <w:rPr>
          <w:rFonts w:cs="Calibri"/>
          <w:noProof/>
          <w:sz w:val="20"/>
          <w:szCs w:val="20"/>
          <w:lang w:val="en-US"/>
        </w:rPr>
        <w:t>Place your lips around</w:t>
      </w:r>
      <w:r w:rsidR="002F6541" w:rsidRPr="00D64D01">
        <w:rPr>
          <w:rFonts w:cs="Calibri"/>
          <w:noProof/>
          <w:sz w:val="20"/>
          <w:szCs w:val="20"/>
          <w:lang w:val="en-US"/>
        </w:rPr>
        <w:t xml:space="preserve"> the</w:t>
      </w:r>
      <w:r w:rsidRPr="00D64D01">
        <w:rPr>
          <w:rFonts w:cs="Calibri"/>
          <w:noProof/>
          <w:sz w:val="20"/>
          <w:szCs w:val="20"/>
          <w:lang w:val="en-US"/>
        </w:rPr>
        <w:t xml:space="preserve"> casualty’s mouth, making sure you have a good seal and pinch the soft part of the casualty’s nose closed.</w:t>
      </w:r>
      <w:r w:rsidR="007B6A1E" w:rsidRPr="00D64D01">
        <w:rPr>
          <w:noProof/>
          <w:lang w:val="en-US"/>
        </w:rPr>
        <w:t xml:space="preserve"> </w:t>
      </w:r>
      <w:r w:rsidR="007B6A1E" w:rsidRPr="00D64D01">
        <w:rPr>
          <w:rFonts w:cs="Calibri"/>
          <w:noProof/>
          <w:sz w:val="20"/>
          <w:szCs w:val="20"/>
          <w:lang w:val="en-US"/>
        </w:rPr>
        <w:t>Gently blow air into the lungs of the casualty. During blowing, make sure that the chest of the casualty rises (moves).</w:t>
      </w:r>
      <w:r w:rsidR="00A924A7" w:rsidRPr="00D64D01">
        <w:rPr>
          <w:rFonts w:cs="Calibri"/>
          <w:noProof/>
          <w:sz w:val="20"/>
          <w:szCs w:val="20"/>
          <w:lang w:val="en-US"/>
        </w:rPr>
        <w:t xml:space="preserve"> </w:t>
      </w:r>
      <w:r w:rsidR="007B6A1E" w:rsidRPr="00D64D01">
        <w:rPr>
          <w:rFonts w:cs="Calibri"/>
          <w:noProof/>
          <w:sz w:val="20"/>
          <w:szCs w:val="20"/>
          <w:lang w:val="en-US"/>
        </w:rPr>
        <w:t>Repeat the blow.</w:t>
      </w:r>
      <w:r w:rsidR="00A924A7" w:rsidRPr="00D64D01">
        <w:rPr>
          <w:rFonts w:cs="Calibri"/>
          <w:noProof/>
          <w:sz w:val="20"/>
          <w:szCs w:val="20"/>
          <w:lang w:val="en-US"/>
        </w:rPr>
        <w:t xml:space="preserve"> </w:t>
      </w:r>
      <w:r w:rsidR="007B6A1E" w:rsidRPr="00D64D01">
        <w:rPr>
          <w:rFonts w:cs="Calibri"/>
          <w:noProof/>
          <w:sz w:val="20"/>
          <w:szCs w:val="20"/>
          <w:lang w:val="en-US"/>
        </w:rPr>
        <w:t>The duration of two blows is 5 seconds.</w:t>
      </w:r>
      <w:r w:rsidR="00A924A7" w:rsidRPr="00D64D01">
        <w:rPr>
          <w:rFonts w:cs="Calibri"/>
          <w:noProof/>
          <w:sz w:val="20"/>
          <w:szCs w:val="20"/>
          <w:lang w:val="en-US"/>
        </w:rPr>
        <w:t xml:space="preserve"> </w:t>
      </w:r>
    </w:p>
    <w:p w14:paraId="6C5655EC" w14:textId="77777777" w:rsidR="00A924A7" w:rsidRPr="00D64D01" w:rsidRDefault="00A924A7" w:rsidP="004C62F9">
      <w:pPr>
        <w:jc w:val="both"/>
        <w:rPr>
          <w:rFonts w:cs="Calibri"/>
          <w:noProof/>
          <w:sz w:val="20"/>
          <w:szCs w:val="20"/>
          <w:lang w:val="en-US"/>
        </w:rPr>
      </w:pPr>
    </w:p>
    <w:p w14:paraId="472B240A" w14:textId="056E8A00" w:rsidR="00A924A7" w:rsidRPr="00D64D01" w:rsidRDefault="00CA0969" w:rsidP="004C62F9">
      <w:pPr>
        <w:pStyle w:val="Luettelokappale"/>
        <w:numPr>
          <w:ilvl w:val="0"/>
          <w:numId w:val="6"/>
        </w:numPr>
        <w:spacing w:after="0"/>
        <w:jc w:val="both"/>
        <w:rPr>
          <w:rFonts w:cs="Calibri"/>
          <w:noProof/>
          <w:szCs w:val="20"/>
          <w:lang w:val="en-US"/>
        </w:rPr>
      </w:pPr>
      <w:r w:rsidRPr="00D64D01">
        <w:rPr>
          <w:rFonts w:cs="Calibri"/>
          <w:b/>
          <w:bCs/>
          <w:noProof/>
          <w:szCs w:val="20"/>
          <w:lang w:val="en-US"/>
        </w:rPr>
        <w:t xml:space="preserve">Continue the CPR without interruption in rhythm 30:2 </w:t>
      </w:r>
      <w:r w:rsidR="00A924A7" w:rsidRPr="00D64D01">
        <w:rPr>
          <w:rFonts w:cs="Calibri"/>
          <w:bCs/>
          <w:noProof/>
          <w:szCs w:val="20"/>
          <w:lang w:val="en-US"/>
        </w:rPr>
        <w:t>(</w:t>
      </w:r>
      <w:r w:rsidRPr="00D64D01">
        <w:rPr>
          <w:rFonts w:cs="Calibri"/>
          <w:bCs/>
          <w:noProof/>
          <w:szCs w:val="20"/>
          <w:lang w:val="en-US"/>
        </w:rPr>
        <w:t>30 compressions and 2 blows</w:t>
      </w:r>
      <w:r w:rsidR="00A924A7" w:rsidRPr="00D64D01">
        <w:rPr>
          <w:rFonts w:cs="Calibri"/>
          <w:bCs/>
          <w:noProof/>
          <w:szCs w:val="20"/>
          <w:lang w:val="en-US"/>
        </w:rPr>
        <w:t>)</w:t>
      </w:r>
    </w:p>
    <w:p w14:paraId="5D125D49" w14:textId="0C0BD059" w:rsidR="00A924A7" w:rsidRPr="00D64D01" w:rsidRDefault="0096398C" w:rsidP="004C62F9">
      <w:pPr>
        <w:jc w:val="both"/>
        <w:rPr>
          <w:rFonts w:cs="Calibri"/>
          <w:noProof/>
          <w:sz w:val="20"/>
          <w:szCs w:val="20"/>
          <w:lang w:val="en-US"/>
        </w:rPr>
      </w:pPr>
      <w:r w:rsidRPr="00D64D01">
        <w:rPr>
          <w:rFonts w:cs="Calibri"/>
          <w:noProof/>
          <w:sz w:val="20"/>
          <w:szCs w:val="20"/>
          <w:lang w:val="en-US"/>
        </w:rPr>
        <w:t>until</w:t>
      </w:r>
      <w:r w:rsidR="00CA0969" w:rsidRPr="00D64D01">
        <w:rPr>
          <w:rFonts w:cs="Calibri"/>
          <w:noProof/>
          <w:sz w:val="20"/>
          <w:szCs w:val="20"/>
          <w:lang w:val="en-US"/>
        </w:rPr>
        <w:t xml:space="preserve"> the casualty wakes up: moves, opens eyes </w:t>
      </w:r>
      <w:r w:rsidR="00A924A7" w:rsidRPr="00D64D01">
        <w:rPr>
          <w:rFonts w:cs="Calibri"/>
          <w:noProof/>
          <w:sz w:val="20"/>
          <w:szCs w:val="20"/>
          <w:lang w:val="en-US"/>
        </w:rPr>
        <w:t>a</w:t>
      </w:r>
      <w:r w:rsidR="00CA0969" w:rsidRPr="00D64D01">
        <w:rPr>
          <w:rFonts w:cs="Calibri"/>
          <w:noProof/>
          <w:sz w:val="20"/>
          <w:szCs w:val="20"/>
          <w:lang w:val="en-US"/>
        </w:rPr>
        <w:t>nd breathers normally</w:t>
      </w:r>
      <w:r w:rsidR="00A924A7" w:rsidRPr="00D64D01">
        <w:rPr>
          <w:rFonts w:cs="Calibri"/>
          <w:noProof/>
          <w:sz w:val="20"/>
          <w:szCs w:val="20"/>
          <w:lang w:val="en-US"/>
        </w:rPr>
        <w:t xml:space="preserve">, </w:t>
      </w:r>
      <w:r w:rsidR="00CA0969" w:rsidRPr="00D64D01">
        <w:rPr>
          <w:rFonts w:cs="Calibri"/>
          <w:noProof/>
          <w:sz w:val="20"/>
          <w:szCs w:val="20"/>
          <w:lang w:val="en-US"/>
        </w:rPr>
        <w:t>medical professionals give you permission to quit or you run out of energy.</w:t>
      </w:r>
    </w:p>
    <w:p w14:paraId="3255A5C9" w14:textId="77777777" w:rsidR="00A924A7" w:rsidRPr="00D64D01" w:rsidRDefault="00A924A7" w:rsidP="004C62F9">
      <w:pPr>
        <w:jc w:val="both"/>
        <w:rPr>
          <w:rFonts w:cs="Calibri"/>
          <w:noProof/>
          <w:sz w:val="20"/>
          <w:szCs w:val="20"/>
          <w:lang w:val="en-US"/>
        </w:rPr>
      </w:pPr>
    </w:p>
    <w:p w14:paraId="4DDF5434" w14:textId="2491A891" w:rsidR="00A924A7" w:rsidRPr="00D64D01" w:rsidRDefault="00A924A7" w:rsidP="004C62F9">
      <w:pPr>
        <w:rPr>
          <w:b/>
          <w:noProof/>
          <w:sz w:val="20"/>
          <w:szCs w:val="20"/>
          <w:lang w:val="en-US"/>
        </w:rPr>
      </w:pPr>
      <w:r w:rsidRPr="00D64D01">
        <w:rPr>
          <w:b/>
          <w:noProof/>
          <w:sz w:val="20"/>
          <w:szCs w:val="20"/>
          <w:lang w:val="en-US"/>
        </w:rPr>
        <w:br w:type="page"/>
      </w:r>
    </w:p>
    <w:p w14:paraId="2C3526AC" w14:textId="0A85303F" w:rsidR="008F5C22" w:rsidRPr="00D64D01" w:rsidRDefault="008D5B01" w:rsidP="00CC5CB3">
      <w:pPr>
        <w:pStyle w:val="Alaotsikko"/>
        <w:rPr>
          <w:noProof/>
          <w:lang w:val="en-US"/>
        </w:rPr>
      </w:pPr>
      <w:r w:rsidRPr="00D64D01">
        <w:rPr>
          <w:noProof/>
          <w:lang w:val="en-US"/>
        </w:rPr>
        <w:lastRenderedPageBreak/>
        <w:t>In the event of a fire</w:t>
      </w:r>
    </w:p>
    <w:p w14:paraId="0E1959DF" w14:textId="77777777" w:rsidR="008F5C22" w:rsidRPr="00D64D01" w:rsidRDefault="008F5C22" w:rsidP="004C62F9">
      <w:pPr>
        <w:jc w:val="both"/>
        <w:rPr>
          <w:noProof/>
          <w:sz w:val="20"/>
          <w:szCs w:val="20"/>
          <w:lang w:val="en-US"/>
        </w:rPr>
      </w:pPr>
    </w:p>
    <w:p w14:paraId="7D997B20" w14:textId="12658740" w:rsidR="008F5C22" w:rsidRPr="00D64D01" w:rsidRDefault="00AE0E4F" w:rsidP="004C62F9">
      <w:pPr>
        <w:jc w:val="both"/>
        <w:rPr>
          <w:noProof/>
          <w:sz w:val="20"/>
          <w:szCs w:val="20"/>
          <w:lang w:val="en-US"/>
        </w:rPr>
      </w:pPr>
      <w:r w:rsidRPr="00D64D01">
        <w:rPr>
          <w:noProof/>
          <w:sz w:val="20"/>
          <w:szCs w:val="20"/>
          <w:lang w:val="en-US"/>
        </w:rPr>
        <w:t>Report about the fire to the event safety manager or organizer at number</w:t>
      </w:r>
      <w:r w:rsidR="008F5C22" w:rsidRPr="00D64D01">
        <w:rPr>
          <w:noProof/>
          <w:sz w:val="20"/>
          <w:szCs w:val="20"/>
          <w:lang w:val="en-US"/>
        </w:rPr>
        <w:t xml:space="preserve"> </w:t>
      </w:r>
      <w:r w:rsidR="008F5C22" w:rsidRPr="00D64D01">
        <w:rPr>
          <w:rFonts w:cs="Arial"/>
          <w:noProof/>
          <w:sz w:val="20"/>
          <w:szCs w:val="20"/>
          <w:lang w:val="en-US"/>
        </w:rPr>
        <w:fldChar w:fldCharType="begin">
          <w:ffData>
            <w:name w:val="Teksti2"/>
            <w:enabled/>
            <w:calcOnExit w:val="0"/>
            <w:textInput/>
          </w:ffData>
        </w:fldChar>
      </w:r>
      <w:r w:rsidR="008F5C22" w:rsidRPr="00D64D01">
        <w:rPr>
          <w:rFonts w:cs="Arial"/>
          <w:noProof/>
          <w:sz w:val="20"/>
          <w:szCs w:val="20"/>
          <w:lang w:val="en-US"/>
        </w:rPr>
        <w:instrText xml:space="preserve"> FORMTEXT </w:instrText>
      </w:r>
      <w:r w:rsidR="008F5C22" w:rsidRPr="00D64D01">
        <w:rPr>
          <w:rFonts w:cs="Arial"/>
          <w:noProof/>
          <w:sz w:val="20"/>
          <w:szCs w:val="20"/>
          <w:lang w:val="en-US"/>
        </w:rPr>
      </w:r>
      <w:r w:rsidR="008F5C22" w:rsidRPr="00D64D01">
        <w:rPr>
          <w:rFonts w:cs="Arial"/>
          <w:noProof/>
          <w:sz w:val="20"/>
          <w:szCs w:val="20"/>
          <w:lang w:val="en-US"/>
        </w:rPr>
        <w:fldChar w:fldCharType="separate"/>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fldChar w:fldCharType="end"/>
      </w:r>
      <w:r w:rsidR="008F5C22" w:rsidRPr="00D64D01">
        <w:rPr>
          <w:rFonts w:cs="Arial"/>
          <w:noProof/>
          <w:sz w:val="20"/>
          <w:szCs w:val="20"/>
          <w:lang w:val="en-US"/>
        </w:rPr>
        <w:t xml:space="preserve"> </w:t>
      </w:r>
      <w:r w:rsidRPr="00D64D01">
        <w:rPr>
          <w:noProof/>
          <w:sz w:val="20"/>
          <w:szCs w:val="20"/>
          <w:lang w:val="en-US"/>
        </w:rPr>
        <w:t>and</w:t>
      </w:r>
      <w:r w:rsidR="008F5C22" w:rsidRPr="00D64D01">
        <w:rPr>
          <w:noProof/>
          <w:sz w:val="20"/>
          <w:szCs w:val="20"/>
          <w:lang w:val="en-US"/>
        </w:rPr>
        <w:t xml:space="preserve"> </w:t>
      </w:r>
      <w:r w:rsidRPr="00D64D01">
        <w:rPr>
          <w:noProof/>
          <w:sz w:val="20"/>
          <w:szCs w:val="20"/>
          <w:lang w:val="en-US"/>
        </w:rPr>
        <w:t>follow the instructions below.</w:t>
      </w:r>
    </w:p>
    <w:p w14:paraId="041586E5" w14:textId="77777777" w:rsidR="008F5C22" w:rsidRPr="00D64D01" w:rsidRDefault="008F5C22" w:rsidP="004C62F9">
      <w:pPr>
        <w:jc w:val="both"/>
        <w:rPr>
          <w:noProof/>
          <w:sz w:val="20"/>
          <w:szCs w:val="20"/>
          <w:lang w:val="en-US"/>
        </w:rPr>
      </w:pPr>
    </w:p>
    <w:p w14:paraId="48E4B3DE" w14:textId="34FC28B2" w:rsidR="008F5C22" w:rsidRPr="00D64D01" w:rsidRDefault="00724E46" w:rsidP="004C62F9">
      <w:pPr>
        <w:jc w:val="both"/>
        <w:rPr>
          <w:b/>
          <w:noProof/>
          <w:sz w:val="20"/>
          <w:szCs w:val="20"/>
          <w:lang w:val="en-US"/>
        </w:rPr>
      </w:pPr>
      <w:r w:rsidRPr="00D64D01">
        <w:rPr>
          <w:b/>
          <w:noProof/>
          <w:sz w:val="20"/>
          <w:szCs w:val="20"/>
          <w:lang w:val="en-US"/>
        </w:rPr>
        <w:t>Save and warn</w:t>
      </w:r>
    </w:p>
    <w:p w14:paraId="08D519BA" w14:textId="5D507400" w:rsidR="008F5C22" w:rsidRPr="00D64D01" w:rsidRDefault="00724E46" w:rsidP="004C62F9">
      <w:pPr>
        <w:numPr>
          <w:ilvl w:val="0"/>
          <w:numId w:val="11"/>
        </w:numPr>
        <w:jc w:val="both"/>
        <w:rPr>
          <w:noProof/>
          <w:sz w:val="20"/>
          <w:szCs w:val="20"/>
          <w:lang w:val="en-US"/>
        </w:rPr>
      </w:pPr>
      <w:r w:rsidRPr="00D64D01">
        <w:rPr>
          <w:noProof/>
          <w:sz w:val="20"/>
          <w:szCs w:val="20"/>
          <w:lang w:val="en-US"/>
        </w:rPr>
        <w:t>Keep your cool</w:t>
      </w:r>
      <w:r w:rsidR="008F5C22" w:rsidRPr="00D64D01">
        <w:rPr>
          <w:noProof/>
          <w:sz w:val="20"/>
          <w:szCs w:val="20"/>
          <w:lang w:val="en-US"/>
        </w:rPr>
        <w:t>.</w:t>
      </w:r>
      <w:r w:rsidRPr="00D64D01">
        <w:rPr>
          <w:noProof/>
          <w:sz w:val="20"/>
          <w:szCs w:val="20"/>
          <w:lang w:val="en-US"/>
        </w:rPr>
        <w:t xml:space="preserve"> Act calmly and thoughtfully, yet promptly.</w:t>
      </w:r>
      <w:r w:rsidR="008F5C22" w:rsidRPr="00D64D01">
        <w:rPr>
          <w:noProof/>
          <w:sz w:val="20"/>
          <w:szCs w:val="20"/>
          <w:lang w:val="en-US"/>
        </w:rPr>
        <w:t xml:space="preserve"> </w:t>
      </w:r>
    </w:p>
    <w:p w14:paraId="7248B262" w14:textId="31E4EE05" w:rsidR="008F5C22" w:rsidRPr="00D64D01" w:rsidRDefault="00724E46" w:rsidP="004C62F9">
      <w:pPr>
        <w:numPr>
          <w:ilvl w:val="0"/>
          <w:numId w:val="11"/>
        </w:numPr>
        <w:jc w:val="both"/>
        <w:rPr>
          <w:noProof/>
          <w:sz w:val="20"/>
          <w:szCs w:val="20"/>
          <w:lang w:val="en-US"/>
        </w:rPr>
      </w:pPr>
      <w:r w:rsidRPr="00D64D01">
        <w:rPr>
          <w:noProof/>
          <w:sz w:val="20"/>
          <w:szCs w:val="20"/>
          <w:lang w:val="en-US"/>
        </w:rPr>
        <w:t>Rescue and warn those in immediate danger. However, do not put yourself in danger.</w:t>
      </w:r>
    </w:p>
    <w:p w14:paraId="69F0542F" w14:textId="5840C1DE" w:rsidR="008F5C22" w:rsidRPr="00D64D01" w:rsidRDefault="00724E46" w:rsidP="004C62F9">
      <w:pPr>
        <w:jc w:val="both"/>
        <w:rPr>
          <w:b/>
          <w:noProof/>
          <w:sz w:val="20"/>
          <w:szCs w:val="20"/>
          <w:lang w:val="en-US"/>
        </w:rPr>
      </w:pPr>
      <w:r w:rsidRPr="00D64D01">
        <w:rPr>
          <w:b/>
          <w:noProof/>
          <w:sz w:val="20"/>
          <w:szCs w:val="20"/>
          <w:lang w:val="en-US"/>
        </w:rPr>
        <w:t>Extinguish</w:t>
      </w:r>
    </w:p>
    <w:p w14:paraId="43DA6F35" w14:textId="540A58E8" w:rsidR="008F5C22" w:rsidRPr="00D64D01" w:rsidRDefault="00724E46" w:rsidP="004C62F9">
      <w:pPr>
        <w:numPr>
          <w:ilvl w:val="0"/>
          <w:numId w:val="12"/>
        </w:numPr>
        <w:jc w:val="both"/>
        <w:rPr>
          <w:noProof/>
          <w:sz w:val="20"/>
          <w:szCs w:val="20"/>
          <w:lang w:val="en-US"/>
        </w:rPr>
      </w:pPr>
      <w:r w:rsidRPr="00D64D01">
        <w:rPr>
          <w:noProof/>
          <w:sz w:val="20"/>
          <w:szCs w:val="20"/>
          <w:lang w:val="en-US"/>
        </w:rPr>
        <w:t>Try to extinguish the fire or limit it with first aid extinguishing equipment while the fire is still under control.</w:t>
      </w:r>
    </w:p>
    <w:p w14:paraId="2DE91FD1" w14:textId="2173931D" w:rsidR="008F5C22" w:rsidRPr="00D64D01" w:rsidRDefault="00533DCD" w:rsidP="004C62F9">
      <w:pPr>
        <w:numPr>
          <w:ilvl w:val="0"/>
          <w:numId w:val="12"/>
        </w:numPr>
        <w:jc w:val="both"/>
        <w:rPr>
          <w:noProof/>
          <w:sz w:val="20"/>
          <w:szCs w:val="20"/>
          <w:lang w:val="en-US"/>
        </w:rPr>
      </w:pPr>
      <w:r w:rsidRPr="00D64D01">
        <w:rPr>
          <w:noProof/>
          <w:sz w:val="20"/>
          <w:szCs w:val="20"/>
          <w:lang w:val="en-US"/>
        </w:rPr>
        <w:t>Do not extinguish a grease fire with water, the grease fire will explode from a small amount of water.</w:t>
      </w:r>
    </w:p>
    <w:p w14:paraId="63766D6A" w14:textId="0EFC8007" w:rsidR="008F5C22" w:rsidRPr="00D64D01" w:rsidRDefault="00533DCD" w:rsidP="004C62F9">
      <w:pPr>
        <w:numPr>
          <w:ilvl w:val="0"/>
          <w:numId w:val="12"/>
        </w:numPr>
        <w:jc w:val="both"/>
        <w:rPr>
          <w:noProof/>
          <w:sz w:val="20"/>
          <w:szCs w:val="20"/>
          <w:lang w:val="en-US"/>
        </w:rPr>
      </w:pPr>
      <w:r w:rsidRPr="00D64D01">
        <w:rPr>
          <w:noProof/>
          <w:sz w:val="20"/>
          <w:szCs w:val="20"/>
          <w:lang w:val="en-US"/>
        </w:rPr>
        <w:t>Avoid breathing flue gases. Do not approach the fire until you have the first aid extinguishing equipment ready for use.</w:t>
      </w:r>
    </w:p>
    <w:p w14:paraId="51506934" w14:textId="25451AF6" w:rsidR="008F5C22" w:rsidRPr="00D64D01" w:rsidRDefault="00533DCD" w:rsidP="004C62F9">
      <w:pPr>
        <w:numPr>
          <w:ilvl w:val="0"/>
          <w:numId w:val="12"/>
        </w:numPr>
        <w:jc w:val="both"/>
        <w:rPr>
          <w:noProof/>
          <w:sz w:val="20"/>
          <w:szCs w:val="20"/>
          <w:lang w:val="en-US"/>
        </w:rPr>
      </w:pPr>
      <w:r w:rsidRPr="00D64D01">
        <w:rPr>
          <w:noProof/>
          <w:sz w:val="20"/>
          <w:szCs w:val="20"/>
          <w:lang w:val="en-US"/>
        </w:rPr>
        <w:t>If the fire cannot be safely extinguished, try closing the door to limit the fire. Don't endanger yourself. If the door to the burning space is closed and the handle or door is hot, do not open the door.</w:t>
      </w:r>
    </w:p>
    <w:p w14:paraId="14E0C6BC" w14:textId="601BE210" w:rsidR="008F5C22" w:rsidRPr="00D64D01" w:rsidRDefault="00533DCD" w:rsidP="004C62F9">
      <w:pPr>
        <w:jc w:val="both"/>
        <w:rPr>
          <w:b/>
          <w:noProof/>
          <w:sz w:val="20"/>
          <w:szCs w:val="20"/>
          <w:lang w:val="en-US"/>
        </w:rPr>
      </w:pPr>
      <w:r w:rsidRPr="00D64D01">
        <w:rPr>
          <w:b/>
          <w:noProof/>
          <w:sz w:val="20"/>
          <w:szCs w:val="20"/>
          <w:lang w:val="en-US"/>
        </w:rPr>
        <w:t>Call for help</w:t>
      </w:r>
      <w:r w:rsidR="008F5C22" w:rsidRPr="00D64D01">
        <w:rPr>
          <w:b/>
          <w:noProof/>
          <w:sz w:val="20"/>
          <w:szCs w:val="20"/>
          <w:lang w:val="en-US"/>
        </w:rPr>
        <w:t xml:space="preserve"> </w:t>
      </w:r>
      <w:r w:rsidRPr="00D64D01">
        <w:rPr>
          <w:noProof/>
          <w:sz w:val="20"/>
          <w:szCs w:val="20"/>
          <w:lang w:val="en-US"/>
        </w:rPr>
        <w:t>by calling the emergency number</w:t>
      </w:r>
      <w:r w:rsidR="008F5C22" w:rsidRPr="00D64D01">
        <w:rPr>
          <w:noProof/>
          <w:sz w:val="20"/>
          <w:szCs w:val="20"/>
          <w:lang w:val="en-US"/>
        </w:rPr>
        <w:t xml:space="preserve"> 112. </w:t>
      </w:r>
    </w:p>
    <w:p w14:paraId="0E34E1C8" w14:textId="6ECDA836" w:rsidR="008F5C22" w:rsidRPr="00D64D01" w:rsidRDefault="009E2D1F" w:rsidP="004C62F9">
      <w:pPr>
        <w:numPr>
          <w:ilvl w:val="0"/>
          <w:numId w:val="13"/>
        </w:numPr>
        <w:jc w:val="both"/>
        <w:rPr>
          <w:noProof/>
          <w:sz w:val="20"/>
          <w:szCs w:val="20"/>
          <w:lang w:val="en-US"/>
        </w:rPr>
      </w:pPr>
      <w:r w:rsidRPr="00D64D01">
        <w:rPr>
          <w:noProof/>
          <w:sz w:val="20"/>
          <w:szCs w:val="20"/>
          <w:lang w:val="en-US"/>
        </w:rPr>
        <w:t>Remember! Smoke kills. So do not delay if you are in a burning space. Never leave into a smoky space.</w:t>
      </w:r>
    </w:p>
    <w:p w14:paraId="1DC67413" w14:textId="7F606C88" w:rsidR="008F5C22" w:rsidRPr="00D64D01" w:rsidRDefault="009E2D1F" w:rsidP="004C62F9">
      <w:pPr>
        <w:jc w:val="both"/>
        <w:rPr>
          <w:b/>
          <w:noProof/>
          <w:sz w:val="20"/>
          <w:szCs w:val="20"/>
          <w:lang w:val="en-US"/>
        </w:rPr>
      </w:pPr>
      <w:r w:rsidRPr="00D64D01">
        <w:rPr>
          <w:b/>
          <w:noProof/>
          <w:sz w:val="20"/>
          <w:szCs w:val="20"/>
          <w:lang w:val="en-US"/>
        </w:rPr>
        <w:t>Limit</w:t>
      </w:r>
      <w:r w:rsidR="008F5C22" w:rsidRPr="00D64D01">
        <w:rPr>
          <w:b/>
          <w:noProof/>
          <w:sz w:val="20"/>
          <w:szCs w:val="20"/>
          <w:lang w:val="en-US"/>
        </w:rPr>
        <w:t xml:space="preserve"> </w:t>
      </w:r>
      <w:r w:rsidRPr="00D64D01">
        <w:rPr>
          <w:noProof/>
          <w:sz w:val="20"/>
          <w:szCs w:val="20"/>
          <w:lang w:val="en-US"/>
        </w:rPr>
        <w:t>the spread of fire by closing doors, windows and ventilation</w:t>
      </w:r>
      <w:r w:rsidR="008F5C22" w:rsidRPr="00D64D01">
        <w:rPr>
          <w:noProof/>
          <w:sz w:val="20"/>
          <w:szCs w:val="20"/>
          <w:lang w:val="en-US"/>
        </w:rPr>
        <w:t>.</w:t>
      </w:r>
    </w:p>
    <w:p w14:paraId="615FBC24" w14:textId="73920D6C" w:rsidR="008F5C22" w:rsidRPr="00D64D01" w:rsidRDefault="009E2D1F" w:rsidP="004C62F9">
      <w:pPr>
        <w:jc w:val="both"/>
        <w:rPr>
          <w:b/>
          <w:noProof/>
          <w:sz w:val="20"/>
          <w:szCs w:val="20"/>
          <w:lang w:val="en-US"/>
        </w:rPr>
      </w:pPr>
      <w:r w:rsidRPr="00D64D01">
        <w:rPr>
          <w:b/>
          <w:noProof/>
          <w:sz w:val="20"/>
          <w:szCs w:val="20"/>
          <w:lang w:val="en-US"/>
        </w:rPr>
        <w:t>Guide</w:t>
      </w:r>
      <w:r w:rsidR="008F5C22" w:rsidRPr="00D64D01">
        <w:rPr>
          <w:b/>
          <w:noProof/>
          <w:sz w:val="20"/>
          <w:szCs w:val="20"/>
          <w:lang w:val="en-US"/>
        </w:rPr>
        <w:t xml:space="preserve"> </w:t>
      </w:r>
      <w:r w:rsidRPr="00D64D01">
        <w:rPr>
          <w:noProof/>
          <w:sz w:val="20"/>
          <w:szCs w:val="20"/>
          <w:lang w:val="en-US"/>
        </w:rPr>
        <w:t>the rescue personnel to the scene.</w:t>
      </w:r>
      <w:r w:rsidR="008F5C22" w:rsidRPr="00D64D01">
        <w:rPr>
          <w:noProof/>
          <w:sz w:val="20"/>
          <w:szCs w:val="20"/>
          <w:lang w:val="en-US"/>
        </w:rPr>
        <w:t xml:space="preserve"> </w:t>
      </w:r>
    </w:p>
    <w:p w14:paraId="30C1969B" w14:textId="77777777" w:rsidR="008F5C22" w:rsidRPr="00D64D01" w:rsidRDefault="008F5C22" w:rsidP="004C62F9">
      <w:pPr>
        <w:jc w:val="both"/>
        <w:rPr>
          <w:noProof/>
          <w:sz w:val="20"/>
          <w:szCs w:val="20"/>
          <w:lang w:val="en-US"/>
        </w:rPr>
      </w:pPr>
    </w:p>
    <w:p w14:paraId="572E1B56" w14:textId="56E4A1FA" w:rsidR="001950C3" w:rsidRPr="00D64D01" w:rsidRDefault="00151AD6" w:rsidP="004C62F9">
      <w:pPr>
        <w:jc w:val="both"/>
        <w:rPr>
          <w:noProof/>
          <w:sz w:val="20"/>
          <w:szCs w:val="20"/>
          <w:lang w:val="en-US"/>
        </w:rPr>
      </w:pPr>
      <w:r w:rsidRPr="00D64D01">
        <w:rPr>
          <w:noProof/>
          <w:sz w:val="20"/>
          <w:szCs w:val="20"/>
          <w:lang w:val="en-US"/>
        </w:rPr>
        <w:t>The order of procedures may vary depending on the situation!</w:t>
      </w:r>
      <w:r w:rsidR="00D403E9" w:rsidRPr="00D64D01">
        <w:rPr>
          <w:noProof/>
          <w:sz w:val="20"/>
          <w:szCs w:val="20"/>
          <w:lang w:val="en-US"/>
        </w:rPr>
        <w:t xml:space="preserve"> </w:t>
      </w:r>
    </w:p>
    <w:p w14:paraId="6D8603EC" w14:textId="495167F9" w:rsidR="00A924A7" w:rsidRPr="00D64D01" w:rsidRDefault="00A924A7" w:rsidP="004C62F9">
      <w:pPr>
        <w:jc w:val="both"/>
        <w:rPr>
          <w:noProof/>
          <w:sz w:val="20"/>
          <w:szCs w:val="20"/>
          <w:lang w:val="en-US"/>
        </w:rPr>
      </w:pPr>
    </w:p>
    <w:p w14:paraId="530EA362" w14:textId="77777777" w:rsidR="00A924A7" w:rsidRPr="00D64D01" w:rsidRDefault="00A924A7" w:rsidP="004C62F9">
      <w:pPr>
        <w:jc w:val="both"/>
        <w:rPr>
          <w:noProof/>
          <w:sz w:val="20"/>
          <w:szCs w:val="20"/>
          <w:lang w:val="en-US"/>
        </w:rPr>
      </w:pPr>
    </w:p>
    <w:p w14:paraId="33CE6F43" w14:textId="118CBAD9" w:rsidR="008F5C22" w:rsidRPr="00D64D01" w:rsidRDefault="00E9795A" w:rsidP="00CC5CB3">
      <w:pPr>
        <w:pStyle w:val="Alaotsikko"/>
        <w:rPr>
          <w:noProof/>
          <w:lang w:val="en-US"/>
        </w:rPr>
      </w:pPr>
      <w:r w:rsidRPr="00D64D01">
        <w:rPr>
          <w:noProof/>
          <w:lang w:val="en-US"/>
        </w:rPr>
        <w:t>In the event of severe weather conditions</w:t>
      </w:r>
    </w:p>
    <w:p w14:paraId="118F207B" w14:textId="77777777" w:rsidR="008F5C22" w:rsidRPr="00D64D01" w:rsidRDefault="008F5C22" w:rsidP="004C62F9">
      <w:pPr>
        <w:jc w:val="both"/>
        <w:rPr>
          <w:rFonts w:cs="Arial"/>
          <w:noProof/>
          <w:sz w:val="20"/>
          <w:szCs w:val="20"/>
          <w:lang w:val="en-US"/>
        </w:rPr>
      </w:pPr>
    </w:p>
    <w:p w14:paraId="3ADDC412" w14:textId="431AA639" w:rsidR="008F5C22" w:rsidRPr="00D64D01" w:rsidRDefault="007F483B" w:rsidP="004C62F9">
      <w:pPr>
        <w:jc w:val="both"/>
        <w:rPr>
          <w:noProof/>
          <w:sz w:val="20"/>
          <w:lang w:val="en-US"/>
        </w:rPr>
      </w:pPr>
      <w:r w:rsidRPr="00D64D01">
        <w:rPr>
          <w:noProof/>
          <w:sz w:val="20"/>
          <w:lang w:val="en-US"/>
        </w:rPr>
        <w:t xml:space="preserve">Report about severe weather conditions to the event safety manager / organizer at number </w:t>
      </w:r>
      <w:r w:rsidR="008F5C22" w:rsidRPr="00D64D01">
        <w:rPr>
          <w:rFonts w:cs="Arial"/>
          <w:noProof/>
          <w:sz w:val="20"/>
          <w:szCs w:val="20"/>
          <w:lang w:val="en-US"/>
        </w:rPr>
        <w:fldChar w:fldCharType="begin">
          <w:ffData>
            <w:name w:val="Teksti2"/>
            <w:enabled/>
            <w:calcOnExit w:val="0"/>
            <w:textInput/>
          </w:ffData>
        </w:fldChar>
      </w:r>
      <w:r w:rsidR="008F5C22" w:rsidRPr="00D64D01">
        <w:rPr>
          <w:rFonts w:cs="Arial"/>
          <w:noProof/>
          <w:sz w:val="20"/>
          <w:szCs w:val="20"/>
          <w:lang w:val="en-US"/>
        </w:rPr>
        <w:instrText xml:space="preserve"> FORMTEXT </w:instrText>
      </w:r>
      <w:r w:rsidR="008F5C22" w:rsidRPr="00D64D01">
        <w:rPr>
          <w:rFonts w:cs="Arial"/>
          <w:noProof/>
          <w:sz w:val="20"/>
          <w:szCs w:val="20"/>
          <w:lang w:val="en-US"/>
        </w:rPr>
      </w:r>
      <w:r w:rsidR="008F5C22" w:rsidRPr="00D64D01">
        <w:rPr>
          <w:rFonts w:cs="Arial"/>
          <w:noProof/>
          <w:sz w:val="20"/>
          <w:szCs w:val="20"/>
          <w:lang w:val="en-US"/>
        </w:rPr>
        <w:fldChar w:fldCharType="separate"/>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t> </w:t>
      </w:r>
      <w:r w:rsidR="008F5C22" w:rsidRPr="00D64D01">
        <w:rPr>
          <w:rFonts w:cs="Arial"/>
          <w:noProof/>
          <w:sz w:val="20"/>
          <w:szCs w:val="20"/>
          <w:lang w:val="en-US"/>
        </w:rPr>
        <w:fldChar w:fldCharType="end"/>
      </w:r>
      <w:r w:rsidR="008F5C22" w:rsidRPr="00D64D01">
        <w:rPr>
          <w:rFonts w:cs="Arial"/>
          <w:noProof/>
          <w:sz w:val="20"/>
          <w:szCs w:val="20"/>
          <w:lang w:val="en-US"/>
        </w:rPr>
        <w:t xml:space="preserve"> </w:t>
      </w:r>
      <w:r w:rsidRPr="00D64D01">
        <w:rPr>
          <w:rFonts w:cs="Arial"/>
          <w:noProof/>
          <w:sz w:val="20"/>
          <w:szCs w:val="20"/>
          <w:lang w:val="en-US"/>
        </w:rPr>
        <w:t>and follow the instructions below.</w:t>
      </w:r>
    </w:p>
    <w:p w14:paraId="68B7BD44" w14:textId="77777777" w:rsidR="008F5C22" w:rsidRPr="00D64D01" w:rsidRDefault="008F5C22" w:rsidP="004C62F9">
      <w:pPr>
        <w:jc w:val="both"/>
        <w:rPr>
          <w:rFonts w:cs="Arial"/>
          <w:noProof/>
          <w:sz w:val="20"/>
          <w:szCs w:val="20"/>
          <w:lang w:val="en-US"/>
        </w:rPr>
      </w:pPr>
    </w:p>
    <w:p w14:paraId="6BE4D03D" w14:textId="50C0470B" w:rsidR="008F5C22" w:rsidRPr="00D64D01" w:rsidRDefault="000F4447" w:rsidP="004C62F9">
      <w:pPr>
        <w:pStyle w:val="Luettelokappale"/>
        <w:numPr>
          <w:ilvl w:val="0"/>
          <w:numId w:val="16"/>
        </w:numPr>
        <w:spacing w:after="0"/>
        <w:ind w:left="360"/>
        <w:jc w:val="both"/>
        <w:rPr>
          <w:rFonts w:cs="Arial"/>
          <w:noProof/>
          <w:szCs w:val="20"/>
          <w:lang w:val="en-US"/>
        </w:rPr>
      </w:pPr>
      <w:r w:rsidRPr="00D64D01">
        <w:rPr>
          <w:rFonts w:cs="Arial"/>
          <w:noProof/>
          <w:szCs w:val="20"/>
          <w:lang w:val="en-US"/>
        </w:rPr>
        <w:t>Try to calm down the audience.</w:t>
      </w:r>
    </w:p>
    <w:p w14:paraId="44159BA3" w14:textId="77777777" w:rsidR="008F5C22" w:rsidRPr="00D64D01" w:rsidRDefault="008F5C22" w:rsidP="004C62F9">
      <w:pPr>
        <w:jc w:val="both"/>
        <w:rPr>
          <w:rFonts w:cs="Arial"/>
          <w:noProof/>
          <w:sz w:val="20"/>
          <w:szCs w:val="20"/>
          <w:lang w:val="en-US"/>
        </w:rPr>
      </w:pPr>
    </w:p>
    <w:p w14:paraId="0C009037" w14:textId="6A94502E" w:rsidR="008F5C22" w:rsidRPr="00D64D01" w:rsidRDefault="00CD0446" w:rsidP="004C62F9">
      <w:pPr>
        <w:pStyle w:val="Luettelokappale"/>
        <w:numPr>
          <w:ilvl w:val="0"/>
          <w:numId w:val="16"/>
        </w:numPr>
        <w:spacing w:after="0"/>
        <w:ind w:left="360"/>
        <w:jc w:val="both"/>
        <w:rPr>
          <w:rFonts w:cs="Arial"/>
          <w:noProof/>
          <w:szCs w:val="20"/>
          <w:lang w:val="en-US"/>
        </w:rPr>
      </w:pPr>
      <w:r w:rsidRPr="00D64D01">
        <w:rPr>
          <w:rFonts w:cs="Arial"/>
          <w:noProof/>
          <w:szCs w:val="20"/>
          <w:lang w:val="en-US"/>
        </w:rPr>
        <w:t>If the weather conditions become difficult, direct the audience away from temporary structures, trees and furniture. If possible, direct the audience to move indoors (not inside the tents!)</w:t>
      </w:r>
    </w:p>
    <w:p w14:paraId="0CA932D9" w14:textId="77777777" w:rsidR="008F5C22" w:rsidRPr="00D64D01" w:rsidRDefault="008F5C22" w:rsidP="004C62F9">
      <w:pPr>
        <w:pStyle w:val="Luettelokappale"/>
        <w:spacing w:after="0"/>
        <w:rPr>
          <w:rFonts w:cs="Arial"/>
          <w:noProof/>
          <w:szCs w:val="20"/>
          <w:lang w:val="en-US"/>
        </w:rPr>
      </w:pPr>
    </w:p>
    <w:p w14:paraId="52107065" w14:textId="4C01D737" w:rsidR="008F5C22" w:rsidRPr="00D64D01" w:rsidRDefault="00C30570" w:rsidP="004C62F9">
      <w:pPr>
        <w:pStyle w:val="Luettelokappale"/>
        <w:numPr>
          <w:ilvl w:val="0"/>
          <w:numId w:val="16"/>
        </w:numPr>
        <w:spacing w:after="0"/>
        <w:ind w:left="360"/>
        <w:jc w:val="both"/>
        <w:rPr>
          <w:rFonts w:cs="Arial"/>
          <w:noProof/>
          <w:szCs w:val="20"/>
          <w:lang w:val="en-US"/>
        </w:rPr>
      </w:pPr>
      <w:r w:rsidRPr="00D64D01">
        <w:rPr>
          <w:rFonts w:cs="Arial"/>
          <w:noProof/>
          <w:szCs w:val="20"/>
          <w:lang w:val="en-US"/>
        </w:rPr>
        <w:t>In the event of severe weather or winds of more than 15 m/s, the mooring of the tents is intensified according to the pre-defined plan or the use of tents is suspended.</w:t>
      </w:r>
      <w:r w:rsidR="008F5C22" w:rsidRPr="00D64D01">
        <w:rPr>
          <w:rFonts w:cs="Arial"/>
          <w:noProof/>
          <w:szCs w:val="20"/>
          <w:lang w:val="en-US"/>
        </w:rPr>
        <w:t xml:space="preserve"> </w:t>
      </w:r>
      <w:r w:rsidR="00A57AF0" w:rsidRPr="00D64D01">
        <w:rPr>
          <w:rFonts w:cs="Arial"/>
          <w:noProof/>
          <w:szCs w:val="20"/>
          <w:lang w:val="en-US"/>
        </w:rPr>
        <w:t>People are directed away from the vicinity of the tents and the tents are dismantled if possible.</w:t>
      </w:r>
      <w:r w:rsidR="003C7332" w:rsidRPr="00D64D01">
        <w:rPr>
          <w:rFonts w:cs="Arial"/>
          <w:noProof/>
          <w:szCs w:val="20"/>
          <w:lang w:val="en-US"/>
        </w:rPr>
        <w:t xml:space="preserve"> If the manufacturer has given other instructions, they are followed. Instructions</w:t>
      </w:r>
      <w:r w:rsidR="008F5C22" w:rsidRPr="00D64D01">
        <w:rPr>
          <w:rFonts w:cs="Arial"/>
          <w:noProof/>
          <w:szCs w:val="20"/>
          <w:lang w:val="en-US"/>
        </w:rPr>
        <w:t xml:space="preserve">: </w:t>
      </w:r>
      <w:r w:rsidR="008F5C22" w:rsidRPr="00D64D01">
        <w:rPr>
          <w:rFonts w:cs="Arial"/>
          <w:noProof/>
          <w:szCs w:val="20"/>
          <w:lang w:val="en-US"/>
        </w:rPr>
        <w:fldChar w:fldCharType="begin">
          <w:ffData>
            <w:name w:val="Teksti2"/>
            <w:enabled/>
            <w:calcOnExit w:val="0"/>
            <w:textInput/>
          </w:ffData>
        </w:fldChar>
      </w:r>
      <w:r w:rsidR="008F5C22" w:rsidRPr="00D64D01">
        <w:rPr>
          <w:rFonts w:cs="Arial"/>
          <w:noProof/>
          <w:szCs w:val="20"/>
          <w:lang w:val="en-US"/>
        </w:rPr>
        <w:instrText xml:space="preserve"> FORMTEXT </w:instrText>
      </w:r>
      <w:r w:rsidR="008F5C22" w:rsidRPr="00D64D01">
        <w:rPr>
          <w:rFonts w:cs="Arial"/>
          <w:noProof/>
          <w:szCs w:val="20"/>
          <w:lang w:val="en-US"/>
        </w:rPr>
      </w:r>
      <w:r w:rsidR="008F5C22" w:rsidRPr="00D64D01">
        <w:rPr>
          <w:rFonts w:cs="Arial"/>
          <w:noProof/>
          <w:szCs w:val="20"/>
          <w:lang w:val="en-US"/>
        </w:rPr>
        <w:fldChar w:fldCharType="separate"/>
      </w:r>
      <w:r w:rsidR="008F5C22" w:rsidRPr="00D64D01">
        <w:rPr>
          <w:rFonts w:cs="Arial"/>
          <w:noProof/>
          <w:szCs w:val="20"/>
          <w:lang w:val="en-US"/>
        </w:rPr>
        <w:t> </w:t>
      </w:r>
      <w:r w:rsidR="008F5C22" w:rsidRPr="00D64D01">
        <w:rPr>
          <w:rFonts w:cs="Arial"/>
          <w:noProof/>
          <w:szCs w:val="20"/>
          <w:lang w:val="en-US"/>
        </w:rPr>
        <w:t> </w:t>
      </w:r>
      <w:r w:rsidR="008F5C22" w:rsidRPr="00D64D01">
        <w:rPr>
          <w:rFonts w:cs="Arial"/>
          <w:noProof/>
          <w:szCs w:val="20"/>
          <w:lang w:val="en-US"/>
        </w:rPr>
        <w:t> </w:t>
      </w:r>
      <w:r w:rsidR="008F5C22" w:rsidRPr="00D64D01">
        <w:rPr>
          <w:rFonts w:cs="Arial"/>
          <w:noProof/>
          <w:szCs w:val="20"/>
          <w:lang w:val="en-US"/>
        </w:rPr>
        <w:t> </w:t>
      </w:r>
      <w:r w:rsidR="008F5C22" w:rsidRPr="00D64D01">
        <w:rPr>
          <w:rFonts w:cs="Arial"/>
          <w:noProof/>
          <w:szCs w:val="20"/>
          <w:lang w:val="en-US"/>
        </w:rPr>
        <w:t> </w:t>
      </w:r>
      <w:r w:rsidR="008F5C22" w:rsidRPr="00D64D01">
        <w:rPr>
          <w:rFonts w:cs="Arial"/>
          <w:noProof/>
          <w:szCs w:val="20"/>
          <w:lang w:val="en-US"/>
        </w:rPr>
        <w:fldChar w:fldCharType="end"/>
      </w:r>
    </w:p>
    <w:p w14:paraId="5BB4AA0E" w14:textId="77777777" w:rsidR="008F5C22" w:rsidRPr="00D64D01" w:rsidRDefault="008F5C22" w:rsidP="004C62F9">
      <w:pPr>
        <w:jc w:val="both"/>
        <w:rPr>
          <w:rFonts w:cs="Arial"/>
          <w:noProof/>
          <w:sz w:val="20"/>
          <w:szCs w:val="20"/>
          <w:lang w:val="en-US"/>
        </w:rPr>
      </w:pPr>
    </w:p>
    <w:p w14:paraId="3CECD359" w14:textId="38C224F0" w:rsidR="008F5C22" w:rsidRPr="00D64D01" w:rsidRDefault="003C7332" w:rsidP="004C62F9">
      <w:pPr>
        <w:pStyle w:val="Luettelokappale"/>
        <w:numPr>
          <w:ilvl w:val="0"/>
          <w:numId w:val="16"/>
        </w:numPr>
        <w:spacing w:after="0"/>
        <w:ind w:left="360"/>
        <w:jc w:val="both"/>
        <w:rPr>
          <w:rFonts w:cs="Arial"/>
          <w:noProof/>
          <w:szCs w:val="20"/>
          <w:lang w:val="en-US"/>
        </w:rPr>
      </w:pPr>
      <w:r w:rsidRPr="00D64D01">
        <w:rPr>
          <w:rFonts w:cs="Arial"/>
          <w:noProof/>
          <w:szCs w:val="20"/>
          <w:lang w:val="en-US"/>
        </w:rPr>
        <w:t>If the event is indoors, close the doors and windows</w:t>
      </w:r>
      <w:r w:rsidR="008F5C22" w:rsidRPr="00D64D01">
        <w:rPr>
          <w:rFonts w:cs="Arial"/>
          <w:noProof/>
          <w:szCs w:val="20"/>
          <w:lang w:val="en-US"/>
        </w:rPr>
        <w:t>.</w:t>
      </w:r>
      <w:r w:rsidRPr="00D64D01">
        <w:rPr>
          <w:rFonts w:cs="Arial"/>
          <w:noProof/>
          <w:szCs w:val="20"/>
          <w:lang w:val="en-US"/>
        </w:rPr>
        <w:t xml:space="preserve"> Do not allow the audience to enter outdoors. Wait for the weather to stabilize.</w:t>
      </w:r>
    </w:p>
    <w:p w14:paraId="6474C543" w14:textId="77777777" w:rsidR="008F5C22" w:rsidRPr="00D64D01" w:rsidRDefault="008F5C22" w:rsidP="004C62F9">
      <w:pPr>
        <w:jc w:val="both"/>
        <w:rPr>
          <w:rFonts w:cs="Arial"/>
          <w:noProof/>
          <w:sz w:val="20"/>
          <w:szCs w:val="20"/>
          <w:lang w:val="en-US"/>
        </w:rPr>
      </w:pPr>
    </w:p>
    <w:p w14:paraId="6EC08390" w14:textId="48DC6D23" w:rsidR="008F5C22" w:rsidRPr="00D64D01" w:rsidRDefault="003C7332" w:rsidP="004C62F9">
      <w:pPr>
        <w:pStyle w:val="Luettelokappale"/>
        <w:numPr>
          <w:ilvl w:val="0"/>
          <w:numId w:val="16"/>
        </w:numPr>
        <w:spacing w:after="0"/>
        <w:ind w:left="360"/>
        <w:jc w:val="both"/>
        <w:rPr>
          <w:rFonts w:cs="Arial"/>
          <w:noProof/>
          <w:szCs w:val="20"/>
          <w:lang w:val="en-US"/>
        </w:rPr>
      </w:pPr>
      <w:r w:rsidRPr="00D64D01">
        <w:rPr>
          <w:rFonts w:cs="Arial"/>
          <w:noProof/>
          <w:szCs w:val="20"/>
          <w:lang w:val="en-US"/>
        </w:rPr>
        <w:t>Follow the instructions you receive.</w:t>
      </w:r>
    </w:p>
    <w:p w14:paraId="6A841E8D" w14:textId="77777777" w:rsidR="008F5C22" w:rsidRPr="00D64D01" w:rsidRDefault="008F5C22" w:rsidP="004C62F9">
      <w:pPr>
        <w:jc w:val="both"/>
        <w:rPr>
          <w:rFonts w:cs="Arial"/>
          <w:noProof/>
          <w:szCs w:val="20"/>
          <w:lang w:val="en-US"/>
        </w:rPr>
      </w:pPr>
    </w:p>
    <w:p w14:paraId="6994EF25" w14:textId="08201990" w:rsidR="008F5C22" w:rsidRPr="00D64D01" w:rsidRDefault="003C7332" w:rsidP="004C62F9">
      <w:pPr>
        <w:jc w:val="both"/>
        <w:rPr>
          <w:rFonts w:cs="Arial"/>
          <w:noProof/>
          <w:sz w:val="20"/>
          <w:szCs w:val="20"/>
          <w:lang w:val="en-US"/>
        </w:rPr>
      </w:pPr>
      <w:r w:rsidRPr="00D64D01">
        <w:rPr>
          <w:rFonts w:cs="Arial"/>
          <w:noProof/>
          <w:sz w:val="20"/>
          <w:szCs w:val="20"/>
          <w:lang w:val="en-US"/>
        </w:rPr>
        <w:t>Operating instructions for protection against weather phenomena can also be found on the Finnish Meteorological Institute’s website at:</w:t>
      </w:r>
      <w:r w:rsidR="00723BA5" w:rsidRPr="00D64D01">
        <w:rPr>
          <w:rFonts w:cs="Arial"/>
          <w:noProof/>
          <w:sz w:val="20"/>
          <w:szCs w:val="20"/>
          <w:lang w:val="en-US"/>
        </w:rPr>
        <w:t xml:space="preserve"> </w:t>
      </w:r>
      <w:hyperlink r:id="rId11" w:history="1">
        <w:r w:rsidR="00723BA5" w:rsidRPr="00D64D01">
          <w:rPr>
            <w:rStyle w:val="Hyperlinkki"/>
            <w:rFonts w:cs="Arial"/>
            <w:noProof/>
            <w:sz w:val="20"/>
            <w:szCs w:val="20"/>
            <w:lang w:val="en-US"/>
          </w:rPr>
          <w:t>https://en.ilmatieteenlaitos.fi/warnings</w:t>
        </w:r>
      </w:hyperlink>
      <w:r w:rsidR="008F5C22" w:rsidRPr="00D64D01">
        <w:rPr>
          <w:rFonts w:cs="Arial"/>
          <w:noProof/>
          <w:sz w:val="20"/>
          <w:szCs w:val="20"/>
          <w:lang w:val="en-US"/>
        </w:rPr>
        <w:t>.</w:t>
      </w:r>
    </w:p>
    <w:p w14:paraId="11A75C2D" w14:textId="4981DA7B" w:rsidR="008F5C22" w:rsidRPr="00D64D01" w:rsidRDefault="008F5C22" w:rsidP="004C62F9">
      <w:pPr>
        <w:jc w:val="both"/>
        <w:rPr>
          <w:rFonts w:cs="Arial"/>
          <w:b/>
          <w:noProof/>
          <w:sz w:val="20"/>
          <w:szCs w:val="20"/>
          <w:lang w:val="en-US"/>
        </w:rPr>
      </w:pPr>
    </w:p>
    <w:p w14:paraId="2BEAA4FE" w14:textId="77777777" w:rsidR="00A924A7" w:rsidRPr="00D64D01" w:rsidRDefault="00A924A7" w:rsidP="004C62F9">
      <w:pPr>
        <w:jc w:val="both"/>
        <w:rPr>
          <w:rFonts w:cs="Arial"/>
          <w:b/>
          <w:noProof/>
          <w:sz w:val="20"/>
          <w:szCs w:val="20"/>
          <w:lang w:val="en-US"/>
        </w:rPr>
      </w:pPr>
    </w:p>
    <w:p w14:paraId="5C87D5E1" w14:textId="5CA0404B" w:rsidR="008F5C22" w:rsidRPr="00D64D01" w:rsidRDefault="00A72A9F" w:rsidP="00CC5CB3">
      <w:pPr>
        <w:pStyle w:val="Alaotsikko"/>
        <w:rPr>
          <w:noProof/>
          <w:lang w:val="en-US"/>
        </w:rPr>
      </w:pPr>
      <w:r w:rsidRPr="00D64D01">
        <w:rPr>
          <w:noProof/>
          <w:lang w:val="en-US"/>
        </w:rPr>
        <w:t>In the event of overcrowding</w:t>
      </w:r>
    </w:p>
    <w:p w14:paraId="62250708" w14:textId="77777777" w:rsidR="008F5C22" w:rsidRPr="00D64D01" w:rsidRDefault="008F5C22" w:rsidP="004C62F9">
      <w:pPr>
        <w:jc w:val="both"/>
        <w:rPr>
          <w:rFonts w:cs="Arial"/>
          <w:noProof/>
          <w:sz w:val="20"/>
          <w:szCs w:val="20"/>
          <w:lang w:val="en-US"/>
        </w:rPr>
      </w:pPr>
    </w:p>
    <w:p w14:paraId="418BA622" w14:textId="2C34A23C" w:rsidR="008F5C22" w:rsidRPr="00D64D01" w:rsidRDefault="00492274" w:rsidP="004C62F9">
      <w:pPr>
        <w:jc w:val="both"/>
        <w:rPr>
          <w:noProof/>
          <w:sz w:val="20"/>
          <w:lang w:val="en-US"/>
        </w:rPr>
      </w:pPr>
      <w:r w:rsidRPr="00D64D01">
        <w:rPr>
          <w:noProof/>
          <w:sz w:val="20"/>
          <w:lang w:val="en-US"/>
        </w:rPr>
        <w:t>Report the overcrowding to the event safety manager or organizer at</w:t>
      </w:r>
      <w:r w:rsidR="008F5C22" w:rsidRPr="00D64D01">
        <w:rPr>
          <w:noProof/>
          <w:sz w:val="20"/>
          <w:lang w:val="en-US"/>
        </w:rPr>
        <w:t xml:space="preserve"> </w:t>
      </w:r>
      <w:r w:rsidR="008F5C22" w:rsidRPr="00D64D01">
        <w:rPr>
          <w:rFonts w:cs="Arial"/>
          <w:noProof/>
          <w:sz w:val="22"/>
          <w:lang w:val="en-US"/>
        </w:rPr>
        <w:fldChar w:fldCharType="begin">
          <w:ffData>
            <w:name w:val="Teksti2"/>
            <w:enabled/>
            <w:calcOnExit w:val="0"/>
            <w:textInput/>
          </w:ffData>
        </w:fldChar>
      </w:r>
      <w:r w:rsidR="008F5C22" w:rsidRPr="00D64D01">
        <w:rPr>
          <w:rFonts w:cs="Arial"/>
          <w:noProof/>
          <w:sz w:val="22"/>
          <w:lang w:val="en-US"/>
        </w:rPr>
        <w:instrText xml:space="preserve"> FORMTEXT </w:instrText>
      </w:r>
      <w:r w:rsidR="008F5C22" w:rsidRPr="00D64D01">
        <w:rPr>
          <w:rFonts w:cs="Arial"/>
          <w:noProof/>
          <w:sz w:val="22"/>
          <w:lang w:val="en-US"/>
        </w:rPr>
      </w:r>
      <w:r w:rsidR="008F5C22" w:rsidRPr="00D64D01">
        <w:rPr>
          <w:rFonts w:cs="Arial"/>
          <w:noProof/>
          <w:sz w:val="22"/>
          <w:lang w:val="en-US"/>
        </w:rPr>
        <w:fldChar w:fldCharType="separate"/>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fldChar w:fldCharType="end"/>
      </w:r>
      <w:r w:rsidR="008F5C22" w:rsidRPr="00D64D01">
        <w:rPr>
          <w:rFonts w:cs="Arial"/>
          <w:noProof/>
          <w:sz w:val="22"/>
          <w:lang w:val="en-US"/>
        </w:rPr>
        <w:t xml:space="preserve"> </w:t>
      </w:r>
      <w:r w:rsidR="008F5C22" w:rsidRPr="00D64D01">
        <w:rPr>
          <w:noProof/>
          <w:sz w:val="20"/>
          <w:lang w:val="en-US"/>
        </w:rPr>
        <w:t>a</w:t>
      </w:r>
      <w:r w:rsidRPr="00D64D01">
        <w:rPr>
          <w:noProof/>
          <w:sz w:val="20"/>
          <w:lang w:val="en-US"/>
        </w:rPr>
        <w:t>nd follow the instructions below.</w:t>
      </w:r>
    </w:p>
    <w:p w14:paraId="2571333B" w14:textId="77777777" w:rsidR="008F5C22" w:rsidRPr="00D64D01" w:rsidRDefault="008F5C22" w:rsidP="004C62F9">
      <w:pPr>
        <w:jc w:val="both"/>
        <w:rPr>
          <w:rFonts w:cs="Arial"/>
          <w:noProof/>
          <w:sz w:val="20"/>
          <w:szCs w:val="20"/>
          <w:lang w:val="en-US"/>
        </w:rPr>
      </w:pPr>
    </w:p>
    <w:p w14:paraId="02C71FDA" w14:textId="18BAAE1D" w:rsidR="008F5C22" w:rsidRPr="00D64D01" w:rsidRDefault="00915080" w:rsidP="004C62F9">
      <w:pPr>
        <w:pStyle w:val="Luettelokappale"/>
        <w:numPr>
          <w:ilvl w:val="0"/>
          <w:numId w:val="8"/>
        </w:numPr>
        <w:spacing w:after="0"/>
        <w:jc w:val="both"/>
        <w:rPr>
          <w:rFonts w:cs="Arial"/>
          <w:noProof/>
          <w:szCs w:val="20"/>
          <w:lang w:val="en-US"/>
        </w:rPr>
      </w:pPr>
      <w:r w:rsidRPr="00D64D01">
        <w:rPr>
          <w:rFonts w:cs="Arial"/>
          <w:noProof/>
          <w:szCs w:val="20"/>
          <w:lang w:val="en-US"/>
        </w:rPr>
        <w:t>Try to calm down the audience</w:t>
      </w:r>
      <w:r w:rsidR="008F5C22" w:rsidRPr="00D64D01">
        <w:rPr>
          <w:rFonts w:cs="Arial"/>
          <w:noProof/>
          <w:szCs w:val="20"/>
          <w:lang w:val="en-US"/>
        </w:rPr>
        <w:t>.</w:t>
      </w:r>
    </w:p>
    <w:p w14:paraId="2C1D9143" w14:textId="77777777" w:rsidR="008F5C22" w:rsidRPr="00D64D01" w:rsidRDefault="008F5C22" w:rsidP="004C62F9">
      <w:pPr>
        <w:jc w:val="both"/>
        <w:rPr>
          <w:rFonts w:cs="Arial"/>
          <w:noProof/>
          <w:sz w:val="20"/>
          <w:szCs w:val="20"/>
          <w:lang w:val="en-US"/>
        </w:rPr>
      </w:pPr>
    </w:p>
    <w:p w14:paraId="055A917C" w14:textId="4E20F1AC" w:rsidR="008F5C22" w:rsidRPr="00D64D01" w:rsidRDefault="002423D5" w:rsidP="004C62F9">
      <w:pPr>
        <w:pStyle w:val="Luettelokappale"/>
        <w:numPr>
          <w:ilvl w:val="0"/>
          <w:numId w:val="8"/>
        </w:numPr>
        <w:spacing w:after="0"/>
        <w:jc w:val="both"/>
        <w:rPr>
          <w:rFonts w:cs="Arial"/>
          <w:noProof/>
          <w:szCs w:val="20"/>
          <w:lang w:val="en-US"/>
        </w:rPr>
      </w:pPr>
      <w:r w:rsidRPr="00D64D01">
        <w:rPr>
          <w:rFonts w:cs="Arial"/>
          <w:noProof/>
          <w:szCs w:val="20"/>
          <w:lang w:val="en-US"/>
        </w:rPr>
        <w:t>Direct the audience away from the crowd.</w:t>
      </w:r>
    </w:p>
    <w:p w14:paraId="7E8BF9DD" w14:textId="77777777" w:rsidR="008F5C22" w:rsidRPr="00D64D01" w:rsidRDefault="008F5C22" w:rsidP="004C62F9">
      <w:pPr>
        <w:jc w:val="both"/>
        <w:rPr>
          <w:rFonts w:cs="Arial"/>
          <w:noProof/>
          <w:sz w:val="20"/>
          <w:szCs w:val="20"/>
          <w:lang w:val="en-US"/>
        </w:rPr>
      </w:pPr>
    </w:p>
    <w:p w14:paraId="5AFD9FD9" w14:textId="63FC8BFC" w:rsidR="008F5C22" w:rsidRPr="00D64D01" w:rsidRDefault="002423D5" w:rsidP="004C62F9">
      <w:pPr>
        <w:pStyle w:val="Luettelokappale"/>
        <w:numPr>
          <w:ilvl w:val="0"/>
          <w:numId w:val="8"/>
        </w:numPr>
        <w:spacing w:after="0"/>
        <w:jc w:val="both"/>
        <w:rPr>
          <w:rFonts w:cs="Arial"/>
          <w:noProof/>
          <w:szCs w:val="20"/>
          <w:lang w:val="en-US"/>
        </w:rPr>
      </w:pPr>
      <w:r w:rsidRPr="00D64D01">
        <w:rPr>
          <w:rFonts w:cs="Arial"/>
          <w:noProof/>
          <w:szCs w:val="20"/>
          <w:lang w:val="en-US"/>
        </w:rPr>
        <w:t>Prepare to evacuate the event area.</w:t>
      </w:r>
    </w:p>
    <w:p w14:paraId="4EEA3EBE" w14:textId="77777777" w:rsidR="008F5C22" w:rsidRPr="00D64D01" w:rsidRDefault="008F5C22" w:rsidP="004C62F9">
      <w:pPr>
        <w:jc w:val="both"/>
        <w:rPr>
          <w:rFonts w:cs="Arial"/>
          <w:noProof/>
          <w:sz w:val="20"/>
          <w:szCs w:val="20"/>
          <w:lang w:val="en-US"/>
        </w:rPr>
      </w:pPr>
    </w:p>
    <w:p w14:paraId="0B75E2FB" w14:textId="3077D212" w:rsidR="008F5C22" w:rsidRPr="00D64D01" w:rsidRDefault="006845C3" w:rsidP="004C62F9">
      <w:pPr>
        <w:pStyle w:val="Luettelokappale"/>
        <w:numPr>
          <w:ilvl w:val="0"/>
          <w:numId w:val="8"/>
        </w:numPr>
        <w:spacing w:after="0"/>
        <w:jc w:val="both"/>
        <w:rPr>
          <w:rFonts w:cs="Arial"/>
          <w:noProof/>
          <w:szCs w:val="20"/>
          <w:lang w:val="en-US"/>
        </w:rPr>
      </w:pPr>
      <w:r w:rsidRPr="00D64D01">
        <w:rPr>
          <w:rFonts w:cs="Arial"/>
          <w:noProof/>
          <w:szCs w:val="20"/>
          <w:lang w:val="en-US"/>
        </w:rPr>
        <w:t>If the event area or part of it needs to be evacuated, follow the instructions you receive.</w:t>
      </w:r>
      <w:r w:rsidRPr="00D64D01">
        <w:rPr>
          <w:noProof/>
          <w:lang w:val="en-US"/>
        </w:rPr>
        <w:t xml:space="preserve"> </w:t>
      </w:r>
      <w:r w:rsidRPr="00D64D01">
        <w:rPr>
          <w:rFonts w:cs="Arial"/>
          <w:noProof/>
          <w:szCs w:val="20"/>
          <w:lang w:val="en-US"/>
        </w:rPr>
        <w:t>Direct the audience to use the nearest exit route if it is safe to do so.</w:t>
      </w:r>
    </w:p>
    <w:p w14:paraId="784C6B49" w14:textId="6120050F" w:rsidR="008F5C22" w:rsidRPr="00D64D01" w:rsidRDefault="008F5C22" w:rsidP="004C62F9">
      <w:pPr>
        <w:jc w:val="both"/>
        <w:rPr>
          <w:rFonts w:cs="Arial"/>
          <w:b/>
          <w:noProof/>
          <w:sz w:val="20"/>
          <w:szCs w:val="20"/>
          <w:lang w:val="en-US"/>
        </w:rPr>
      </w:pPr>
    </w:p>
    <w:p w14:paraId="26BCD8F1" w14:textId="02F75E5F" w:rsidR="008F5C22" w:rsidRPr="00D64D01" w:rsidRDefault="008E55D3" w:rsidP="00CC5CB3">
      <w:pPr>
        <w:pStyle w:val="Alaotsikko"/>
        <w:rPr>
          <w:noProof/>
          <w:lang w:val="en-US"/>
        </w:rPr>
      </w:pPr>
      <w:r w:rsidRPr="00D64D01">
        <w:rPr>
          <w:noProof/>
          <w:lang w:val="en-US"/>
        </w:rPr>
        <w:lastRenderedPageBreak/>
        <w:t xml:space="preserve">In the event of disruptive </w:t>
      </w:r>
      <w:r w:rsidR="002D72E0" w:rsidRPr="00D64D01">
        <w:rPr>
          <w:noProof/>
          <w:lang w:val="en-US"/>
        </w:rPr>
        <w:t>behavior</w:t>
      </w:r>
    </w:p>
    <w:p w14:paraId="35DB4E1F" w14:textId="77777777" w:rsidR="008F5C22" w:rsidRPr="00D64D01" w:rsidRDefault="008F5C22" w:rsidP="004C62F9">
      <w:pPr>
        <w:jc w:val="both"/>
        <w:rPr>
          <w:rFonts w:cs="Arial"/>
          <w:noProof/>
          <w:sz w:val="20"/>
          <w:szCs w:val="20"/>
          <w:lang w:val="en-US"/>
        </w:rPr>
      </w:pPr>
    </w:p>
    <w:p w14:paraId="3950DA6C" w14:textId="203B7DAD" w:rsidR="008F5C22" w:rsidRPr="00D64D01" w:rsidRDefault="002D72E0" w:rsidP="004C62F9">
      <w:pPr>
        <w:jc w:val="both"/>
        <w:rPr>
          <w:noProof/>
          <w:sz w:val="20"/>
          <w:lang w:val="en-US"/>
        </w:rPr>
      </w:pPr>
      <w:r w:rsidRPr="00D64D01">
        <w:rPr>
          <w:noProof/>
          <w:sz w:val="20"/>
          <w:lang w:val="en-US"/>
        </w:rPr>
        <w:t>Report the disruptive behavior to the event safety manager or organizer at</w:t>
      </w:r>
      <w:r w:rsidR="008F5C22" w:rsidRPr="00D64D01">
        <w:rPr>
          <w:noProof/>
          <w:sz w:val="20"/>
          <w:lang w:val="en-US"/>
        </w:rPr>
        <w:t xml:space="preserve"> </w:t>
      </w:r>
      <w:r w:rsidR="008F5C22" w:rsidRPr="00D64D01">
        <w:rPr>
          <w:rFonts w:cs="Arial"/>
          <w:noProof/>
          <w:sz w:val="22"/>
          <w:lang w:val="en-US"/>
        </w:rPr>
        <w:fldChar w:fldCharType="begin">
          <w:ffData>
            <w:name w:val="Teksti2"/>
            <w:enabled/>
            <w:calcOnExit w:val="0"/>
            <w:textInput/>
          </w:ffData>
        </w:fldChar>
      </w:r>
      <w:r w:rsidR="008F5C22" w:rsidRPr="00D64D01">
        <w:rPr>
          <w:rFonts w:cs="Arial"/>
          <w:noProof/>
          <w:sz w:val="22"/>
          <w:lang w:val="en-US"/>
        </w:rPr>
        <w:instrText xml:space="preserve"> FORMTEXT </w:instrText>
      </w:r>
      <w:r w:rsidR="008F5C22" w:rsidRPr="00D64D01">
        <w:rPr>
          <w:rFonts w:cs="Arial"/>
          <w:noProof/>
          <w:sz w:val="22"/>
          <w:lang w:val="en-US"/>
        </w:rPr>
      </w:r>
      <w:r w:rsidR="008F5C22" w:rsidRPr="00D64D01">
        <w:rPr>
          <w:rFonts w:cs="Arial"/>
          <w:noProof/>
          <w:sz w:val="22"/>
          <w:lang w:val="en-US"/>
        </w:rPr>
        <w:fldChar w:fldCharType="separate"/>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t> </w:t>
      </w:r>
      <w:r w:rsidR="008F5C22" w:rsidRPr="00D64D01">
        <w:rPr>
          <w:rFonts w:cs="Arial"/>
          <w:noProof/>
          <w:sz w:val="22"/>
          <w:lang w:val="en-US"/>
        </w:rPr>
        <w:fldChar w:fldCharType="end"/>
      </w:r>
      <w:r w:rsidR="008F5C22" w:rsidRPr="00D64D01">
        <w:rPr>
          <w:rFonts w:cs="Arial"/>
          <w:noProof/>
          <w:sz w:val="22"/>
          <w:lang w:val="en-US"/>
        </w:rPr>
        <w:t xml:space="preserve"> </w:t>
      </w:r>
      <w:r w:rsidRPr="00D64D01">
        <w:rPr>
          <w:noProof/>
          <w:sz w:val="20"/>
          <w:lang w:val="en-US"/>
        </w:rPr>
        <w:t>and follow the instructions below</w:t>
      </w:r>
      <w:r w:rsidR="008F5C22" w:rsidRPr="00D64D01">
        <w:rPr>
          <w:noProof/>
          <w:sz w:val="20"/>
          <w:lang w:val="en-US"/>
        </w:rPr>
        <w:t>.</w:t>
      </w:r>
    </w:p>
    <w:p w14:paraId="6DD82EEF" w14:textId="77777777" w:rsidR="008F5C22" w:rsidRPr="00D64D01" w:rsidRDefault="008F5C22" w:rsidP="004C62F9">
      <w:pPr>
        <w:jc w:val="both"/>
        <w:rPr>
          <w:rFonts w:cs="Arial"/>
          <w:noProof/>
          <w:sz w:val="20"/>
          <w:szCs w:val="20"/>
          <w:lang w:val="en-US"/>
        </w:rPr>
      </w:pPr>
    </w:p>
    <w:p w14:paraId="198D6E87" w14:textId="3628FE8C" w:rsidR="008F5C22" w:rsidRPr="00D64D01" w:rsidRDefault="008D0A5F" w:rsidP="004C62F9">
      <w:pPr>
        <w:pStyle w:val="Luettelokappale"/>
        <w:numPr>
          <w:ilvl w:val="0"/>
          <w:numId w:val="10"/>
        </w:numPr>
        <w:spacing w:after="0"/>
        <w:ind w:left="360"/>
        <w:jc w:val="both"/>
        <w:rPr>
          <w:rFonts w:cs="Arial"/>
          <w:noProof/>
          <w:szCs w:val="20"/>
          <w:lang w:val="en-US"/>
        </w:rPr>
      </w:pPr>
      <w:r w:rsidRPr="00D64D01">
        <w:rPr>
          <w:rFonts w:cs="Arial"/>
          <w:noProof/>
          <w:szCs w:val="20"/>
          <w:lang w:val="en-US"/>
        </w:rPr>
        <w:t>Do not go into a threatening situation alone.</w:t>
      </w:r>
    </w:p>
    <w:p w14:paraId="61D5F381" w14:textId="77777777" w:rsidR="008F5C22" w:rsidRPr="00D64D01" w:rsidRDefault="008F5C22" w:rsidP="004C62F9">
      <w:pPr>
        <w:jc w:val="both"/>
        <w:rPr>
          <w:rFonts w:cs="Arial"/>
          <w:noProof/>
          <w:sz w:val="20"/>
          <w:szCs w:val="20"/>
          <w:lang w:val="en-US"/>
        </w:rPr>
      </w:pPr>
    </w:p>
    <w:p w14:paraId="67EB7A1F" w14:textId="219FA128" w:rsidR="008F5C22" w:rsidRPr="00D64D01" w:rsidRDefault="008D0A5F" w:rsidP="004C62F9">
      <w:pPr>
        <w:pStyle w:val="Luettelokappale"/>
        <w:numPr>
          <w:ilvl w:val="0"/>
          <w:numId w:val="10"/>
        </w:numPr>
        <w:spacing w:after="0"/>
        <w:ind w:left="360"/>
        <w:jc w:val="both"/>
        <w:rPr>
          <w:rFonts w:cs="Arial"/>
          <w:noProof/>
          <w:szCs w:val="20"/>
          <w:lang w:val="en-US"/>
        </w:rPr>
      </w:pPr>
      <w:r w:rsidRPr="00D64D01">
        <w:rPr>
          <w:rFonts w:cs="Arial"/>
          <w:noProof/>
          <w:szCs w:val="20"/>
          <w:lang w:val="en-US"/>
        </w:rPr>
        <w:t>Maintain a safe distance from the person causing danger.</w:t>
      </w:r>
    </w:p>
    <w:p w14:paraId="4FB8E46E" w14:textId="77777777" w:rsidR="008F5C22" w:rsidRPr="00D64D01" w:rsidRDefault="008F5C22" w:rsidP="004C62F9">
      <w:pPr>
        <w:jc w:val="both"/>
        <w:rPr>
          <w:rFonts w:cs="Arial"/>
          <w:noProof/>
          <w:sz w:val="20"/>
          <w:szCs w:val="20"/>
          <w:lang w:val="en-US"/>
        </w:rPr>
      </w:pPr>
    </w:p>
    <w:p w14:paraId="032042C1" w14:textId="116E9264" w:rsidR="008F5C22" w:rsidRPr="00D64D01" w:rsidRDefault="008D0A5F" w:rsidP="004C62F9">
      <w:pPr>
        <w:pStyle w:val="Luettelokappale"/>
        <w:numPr>
          <w:ilvl w:val="0"/>
          <w:numId w:val="10"/>
        </w:numPr>
        <w:spacing w:after="0"/>
        <w:ind w:left="360"/>
        <w:jc w:val="both"/>
        <w:rPr>
          <w:rFonts w:cs="Arial"/>
          <w:noProof/>
          <w:szCs w:val="20"/>
          <w:lang w:val="en-US"/>
        </w:rPr>
      </w:pPr>
      <w:r w:rsidRPr="00D64D01">
        <w:rPr>
          <w:rFonts w:cs="Arial"/>
          <w:noProof/>
          <w:szCs w:val="20"/>
          <w:lang w:val="en-US"/>
        </w:rPr>
        <w:t>Talk to the person threatening clearly, concisely and conform him/her</w:t>
      </w:r>
      <w:r w:rsidR="008F5C22" w:rsidRPr="00D64D01">
        <w:rPr>
          <w:rFonts w:cs="Arial"/>
          <w:noProof/>
          <w:szCs w:val="20"/>
          <w:lang w:val="en-US"/>
        </w:rPr>
        <w:t>.</w:t>
      </w:r>
    </w:p>
    <w:p w14:paraId="07ADA415" w14:textId="77777777" w:rsidR="008F5C22" w:rsidRPr="00D64D01" w:rsidRDefault="008F5C22" w:rsidP="004C62F9">
      <w:pPr>
        <w:jc w:val="both"/>
        <w:rPr>
          <w:rFonts w:cs="Arial"/>
          <w:noProof/>
          <w:sz w:val="20"/>
          <w:szCs w:val="20"/>
          <w:lang w:val="en-US"/>
        </w:rPr>
      </w:pPr>
    </w:p>
    <w:p w14:paraId="2B7C756D" w14:textId="0776B194" w:rsidR="008F5C22" w:rsidRPr="00D64D01" w:rsidRDefault="000E4F0C" w:rsidP="004C62F9">
      <w:pPr>
        <w:pStyle w:val="Luettelokappale"/>
        <w:numPr>
          <w:ilvl w:val="0"/>
          <w:numId w:val="10"/>
        </w:numPr>
        <w:spacing w:after="0"/>
        <w:ind w:left="360"/>
        <w:jc w:val="both"/>
        <w:rPr>
          <w:rFonts w:cs="Arial"/>
          <w:noProof/>
          <w:szCs w:val="20"/>
          <w:lang w:val="en-US"/>
        </w:rPr>
      </w:pPr>
      <w:r w:rsidRPr="00D64D01">
        <w:rPr>
          <w:rFonts w:cs="Arial"/>
          <w:noProof/>
          <w:szCs w:val="20"/>
          <w:lang w:val="en-US"/>
        </w:rPr>
        <w:t>Do not interrupt</w:t>
      </w:r>
      <w:r w:rsidR="008F5C22" w:rsidRPr="00D64D01">
        <w:rPr>
          <w:rFonts w:cs="Arial"/>
          <w:noProof/>
          <w:szCs w:val="20"/>
          <w:lang w:val="en-US"/>
        </w:rPr>
        <w:t xml:space="preserve">, </w:t>
      </w:r>
      <w:r w:rsidRPr="00D64D01">
        <w:rPr>
          <w:rFonts w:cs="Arial"/>
          <w:noProof/>
          <w:szCs w:val="20"/>
          <w:lang w:val="en-US"/>
        </w:rPr>
        <w:t>belittle or provoke counter-intimidation</w:t>
      </w:r>
      <w:r w:rsidR="008F5C22" w:rsidRPr="00D64D01">
        <w:rPr>
          <w:rFonts w:cs="Arial"/>
          <w:noProof/>
          <w:szCs w:val="20"/>
          <w:lang w:val="en-US"/>
        </w:rPr>
        <w:t>.</w:t>
      </w:r>
    </w:p>
    <w:p w14:paraId="60B19F1E" w14:textId="77777777" w:rsidR="008F5C22" w:rsidRPr="00D64D01" w:rsidRDefault="008F5C22" w:rsidP="004C62F9">
      <w:pPr>
        <w:jc w:val="both"/>
        <w:rPr>
          <w:rFonts w:cs="Arial"/>
          <w:noProof/>
          <w:sz w:val="20"/>
          <w:szCs w:val="20"/>
          <w:lang w:val="en-US"/>
        </w:rPr>
      </w:pPr>
    </w:p>
    <w:p w14:paraId="19322C43" w14:textId="62A5929B" w:rsidR="008F5C22" w:rsidRPr="00D64D01" w:rsidRDefault="00DC5F2D" w:rsidP="004C62F9">
      <w:pPr>
        <w:pStyle w:val="Luettelokappale"/>
        <w:numPr>
          <w:ilvl w:val="0"/>
          <w:numId w:val="10"/>
        </w:numPr>
        <w:spacing w:after="0"/>
        <w:ind w:left="360"/>
        <w:jc w:val="both"/>
        <w:rPr>
          <w:rFonts w:cs="Arial"/>
          <w:noProof/>
          <w:szCs w:val="20"/>
          <w:lang w:val="en-US"/>
        </w:rPr>
      </w:pPr>
      <w:r w:rsidRPr="00D64D01">
        <w:rPr>
          <w:rFonts w:cs="Arial"/>
          <w:noProof/>
          <w:szCs w:val="20"/>
          <w:lang w:val="en-US"/>
        </w:rPr>
        <w:t>Keep your hands visible and avoid staring at the person threatening</w:t>
      </w:r>
      <w:r w:rsidR="008F5C22" w:rsidRPr="00D64D01">
        <w:rPr>
          <w:rFonts w:cs="Arial"/>
          <w:noProof/>
          <w:szCs w:val="20"/>
          <w:lang w:val="en-US"/>
        </w:rPr>
        <w:t>.</w:t>
      </w:r>
    </w:p>
    <w:p w14:paraId="34D8C6C7" w14:textId="77777777" w:rsidR="008F5C22" w:rsidRPr="00D64D01" w:rsidRDefault="008F5C22" w:rsidP="004C62F9">
      <w:pPr>
        <w:jc w:val="both"/>
        <w:rPr>
          <w:rFonts w:cs="Arial"/>
          <w:noProof/>
          <w:sz w:val="20"/>
          <w:szCs w:val="20"/>
          <w:lang w:val="en-US"/>
        </w:rPr>
      </w:pPr>
    </w:p>
    <w:p w14:paraId="7B4EA239" w14:textId="2FD46E67" w:rsidR="008F5C22" w:rsidRPr="00D64D01" w:rsidRDefault="00584CD6" w:rsidP="004C62F9">
      <w:pPr>
        <w:pStyle w:val="Luettelokappale"/>
        <w:numPr>
          <w:ilvl w:val="0"/>
          <w:numId w:val="10"/>
        </w:numPr>
        <w:spacing w:after="0"/>
        <w:ind w:left="360"/>
        <w:jc w:val="both"/>
        <w:rPr>
          <w:rFonts w:cs="Arial"/>
          <w:noProof/>
          <w:szCs w:val="20"/>
          <w:lang w:val="en-US"/>
        </w:rPr>
      </w:pPr>
      <w:r w:rsidRPr="00D64D01">
        <w:rPr>
          <w:rFonts w:cs="Arial"/>
          <w:noProof/>
          <w:szCs w:val="20"/>
          <w:lang w:val="en-US"/>
        </w:rPr>
        <w:t>Do not turn your back on the person threatening</w:t>
      </w:r>
      <w:r w:rsidR="008F5C22" w:rsidRPr="00D64D01">
        <w:rPr>
          <w:rFonts w:cs="Arial"/>
          <w:noProof/>
          <w:szCs w:val="20"/>
          <w:lang w:val="en-US"/>
        </w:rPr>
        <w:t>.</w:t>
      </w:r>
    </w:p>
    <w:p w14:paraId="12B24E0F" w14:textId="77777777" w:rsidR="008F5C22" w:rsidRPr="00D64D01" w:rsidRDefault="008F5C22" w:rsidP="004C62F9">
      <w:pPr>
        <w:jc w:val="both"/>
        <w:rPr>
          <w:rFonts w:cs="Arial"/>
          <w:noProof/>
          <w:sz w:val="20"/>
          <w:szCs w:val="20"/>
          <w:lang w:val="en-US"/>
        </w:rPr>
      </w:pPr>
    </w:p>
    <w:p w14:paraId="5D6957E9" w14:textId="26329176" w:rsidR="008F5C22" w:rsidRPr="00D64D01" w:rsidRDefault="00584CD6" w:rsidP="004C62F9">
      <w:pPr>
        <w:pStyle w:val="Luettelokappale"/>
        <w:numPr>
          <w:ilvl w:val="0"/>
          <w:numId w:val="10"/>
        </w:numPr>
        <w:spacing w:after="0"/>
        <w:ind w:left="360"/>
        <w:jc w:val="both"/>
        <w:rPr>
          <w:rFonts w:cs="Arial"/>
          <w:noProof/>
          <w:szCs w:val="20"/>
          <w:lang w:val="en-US"/>
        </w:rPr>
      </w:pPr>
      <w:r w:rsidRPr="00D64D01">
        <w:rPr>
          <w:rFonts w:cs="Arial"/>
          <w:noProof/>
          <w:szCs w:val="20"/>
          <w:lang w:val="en-US"/>
        </w:rPr>
        <w:t>Seek to calm the situation</w:t>
      </w:r>
      <w:r w:rsidR="008F5C22" w:rsidRPr="00D64D01">
        <w:rPr>
          <w:rFonts w:cs="Arial"/>
          <w:noProof/>
          <w:szCs w:val="20"/>
          <w:lang w:val="en-US"/>
        </w:rPr>
        <w:t>.</w:t>
      </w:r>
    </w:p>
    <w:p w14:paraId="2D5E63E8" w14:textId="77777777" w:rsidR="008F5C22" w:rsidRPr="00D64D01" w:rsidRDefault="008F5C22" w:rsidP="004C62F9">
      <w:pPr>
        <w:pStyle w:val="Luettelokappale"/>
        <w:spacing w:after="0"/>
        <w:rPr>
          <w:rFonts w:cs="Arial"/>
          <w:noProof/>
          <w:szCs w:val="20"/>
          <w:lang w:val="en-US"/>
        </w:rPr>
      </w:pPr>
    </w:p>
    <w:p w14:paraId="352A78C9" w14:textId="3044FA91" w:rsidR="008F5C22" w:rsidRPr="00D64D01" w:rsidRDefault="008F5C22" w:rsidP="004C62F9">
      <w:pPr>
        <w:rPr>
          <w:rFonts w:cs="Arial"/>
          <w:noProof/>
          <w:szCs w:val="20"/>
          <w:lang w:val="en-US"/>
        </w:rPr>
      </w:pPr>
      <w:r w:rsidRPr="00D64D01">
        <w:rPr>
          <w:noProof/>
          <w:lang w:val="en-US"/>
        </w:rPr>
        <w:br w:type="page"/>
      </w:r>
    </w:p>
    <w:bookmarkEnd w:id="6"/>
    <w:bookmarkEnd w:id="7"/>
    <w:p w14:paraId="775CC9B3" w14:textId="59711D8A" w:rsidR="00AD0781" w:rsidRPr="00D64D01" w:rsidRDefault="00485CA0" w:rsidP="004C62F9">
      <w:pPr>
        <w:pStyle w:val="Otsikko1"/>
        <w:rPr>
          <w:noProof/>
          <w:lang w:val="en-US"/>
        </w:rPr>
      </w:pPr>
      <w:r w:rsidRPr="00D64D01">
        <w:rPr>
          <w:noProof/>
          <w:lang w:val="en-US"/>
        </w:rPr>
        <w:lastRenderedPageBreak/>
        <w:t>ATTACHEMENTS</w:t>
      </w:r>
    </w:p>
    <w:p w14:paraId="3DB2D648" w14:textId="77777777" w:rsidR="00D772B6" w:rsidRPr="00D64D01" w:rsidRDefault="00D772B6" w:rsidP="004C62F9">
      <w:pPr>
        <w:rPr>
          <w:noProof/>
          <w:lang w:val="en-US"/>
        </w:rPr>
      </w:pPr>
    </w:p>
    <w:p w14:paraId="10D3648C" w14:textId="19F11746" w:rsidR="00D772B6" w:rsidRPr="00D64D01" w:rsidRDefault="00485CA0" w:rsidP="004C62F9">
      <w:pPr>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r w:rsidRPr="00D64D01">
        <w:rPr>
          <w:i/>
          <w:noProof/>
          <w:sz w:val="20"/>
          <w:szCs w:val="20"/>
          <w:lang w:val="en-US"/>
        </w:rPr>
        <w:t>Instructions</w:t>
      </w:r>
      <w:r w:rsidR="00D772B6" w:rsidRPr="00D64D01">
        <w:rPr>
          <w:i/>
          <w:noProof/>
          <w:sz w:val="20"/>
          <w:szCs w:val="20"/>
          <w:lang w:val="en-US"/>
        </w:rPr>
        <w:t xml:space="preserve">: </w:t>
      </w:r>
      <w:r w:rsidR="00A47FBB" w:rsidRPr="00D64D01">
        <w:rPr>
          <w:i/>
          <w:noProof/>
          <w:sz w:val="20"/>
          <w:szCs w:val="20"/>
          <w:lang w:val="en-US"/>
        </w:rPr>
        <w:t>Check the box from the table for the attachments that came with the emergency plan for the event.</w:t>
      </w:r>
    </w:p>
    <w:p w14:paraId="18C500EA" w14:textId="77777777" w:rsidR="00AD0781" w:rsidRPr="00D64D01" w:rsidRDefault="00AD0781" w:rsidP="004C62F9">
      <w:pPr>
        <w:ind w:left="851" w:hanging="567"/>
        <w:jc w:val="both"/>
        <w:rPr>
          <w:rFonts w:cs="Arial"/>
          <w:noProof/>
          <w:sz w:val="22"/>
          <w:lang w:val="en-US"/>
        </w:rPr>
      </w:pPr>
    </w:p>
    <w:tbl>
      <w:tblPr>
        <w:tblStyle w:val="TaulukkoRuudukko"/>
        <w:tblW w:w="5000" w:type="pct"/>
        <w:tblLook w:val="04A0" w:firstRow="1" w:lastRow="0" w:firstColumn="1" w:lastColumn="0" w:noHBand="0" w:noVBand="1"/>
      </w:tblPr>
      <w:tblGrid>
        <w:gridCol w:w="8386"/>
        <w:gridCol w:w="1242"/>
      </w:tblGrid>
      <w:tr w:rsidR="00A8163D" w:rsidRPr="00D64D01" w14:paraId="7211836D" w14:textId="77777777" w:rsidTr="00E47C42">
        <w:tc>
          <w:tcPr>
            <w:tcW w:w="4355" w:type="pct"/>
          </w:tcPr>
          <w:p w14:paraId="58C0D15F" w14:textId="01950CD2" w:rsidR="00A8163D" w:rsidRPr="00D64D01" w:rsidRDefault="003658DD" w:rsidP="004C62F9">
            <w:pPr>
              <w:jc w:val="both"/>
              <w:rPr>
                <w:rFonts w:cs="Arial"/>
                <w:noProof/>
                <w:sz w:val="22"/>
                <w:lang w:val="en-US"/>
              </w:rPr>
            </w:pPr>
            <w:r w:rsidRPr="00D64D01">
              <w:rPr>
                <w:rFonts w:cs="Arial"/>
                <w:noProof/>
                <w:sz w:val="22"/>
                <w:lang w:val="en-US"/>
              </w:rPr>
              <w:t>Floor map</w:t>
            </w:r>
          </w:p>
        </w:tc>
        <w:tc>
          <w:tcPr>
            <w:tcW w:w="645" w:type="pct"/>
          </w:tcPr>
          <w:p w14:paraId="782D0479" w14:textId="77777777" w:rsidR="00A8163D" w:rsidRPr="00D64D01" w:rsidRDefault="00A8163D" w:rsidP="004C62F9">
            <w:pPr>
              <w:jc w:val="center"/>
              <w:rPr>
                <w:rFonts w:cs="Arial"/>
                <w:noProof/>
                <w:sz w:val="22"/>
                <w:lang w:val="en-US"/>
              </w:rPr>
            </w:pPr>
          </w:p>
        </w:tc>
      </w:tr>
      <w:tr w:rsidR="00A8163D" w:rsidRPr="00D64D01" w14:paraId="33632979" w14:textId="77777777" w:rsidTr="00E47C42">
        <w:tc>
          <w:tcPr>
            <w:tcW w:w="4355" w:type="pct"/>
          </w:tcPr>
          <w:p w14:paraId="24EBD4FA" w14:textId="0504D2BA" w:rsidR="00A8163D" w:rsidRPr="00D64D01" w:rsidRDefault="003658DD" w:rsidP="004C62F9">
            <w:pPr>
              <w:jc w:val="both"/>
              <w:rPr>
                <w:rFonts w:cs="Arial"/>
                <w:noProof/>
                <w:sz w:val="22"/>
                <w:lang w:val="en-US"/>
              </w:rPr>
            </w:pPr>
            <w:r w:rsidRPr="00D64D01">
              <w:rPr>
                <w:rFonts w:cs="Arial"/>
                <w:noProof/>
                <w:sz w:val="22"/>
                <w:lang w:val="en-US"/>
              </w:rPr>
              <w:t>Checklist</w:t>
            </w:r>
          </w:p>
        </w:tc>
        <w:tc>
          <w:tcPr>
            <w:tcW w:w="645" w:type="pct"/>
          </w:tcPr>
          <w:p w14:paraId="06562F59" w14:textId="77777777" w:rsidR="00A8163D" w:rsidRPr="00D64D01" w:rsidRDefault="00A8163D" w:rsidP="004C62F9">
            <w:pPr>
              <w:jc w:val="center"/>
              <w:rPr>
                <w:rFonts w:cs="Arial"/>
                <w:noProof/>
                <w:sz w:val="22"/>
                <w:lang w:val="en-US"/>
              </w:rPr>
            </w:pPr>
          </w:p>
        </w:tc>
      </w:tr>
    </w:tbl>
    <w:p w14:paraId="7E3ACD03" w14:textId="77777777" w:rsidR="00AD0781" w:rsidRPr="00D64D01" w:rsidRDefault="00AD0781" w:rsidP="004C62F9">
      <w:pPr>
        <w:jc w:val="both"/>
        <w:rPr>
          <w:rFonts w:cs="Arial"/>
          <w:noProof/>
          <w:sz w:val="22"/>
          <w:lang w:val="en-US"/>
        </w:rPr>
      </w:pPr>
    </w:p>
    <w:p w14:paraId="30D7E5ED" w14:textId="1E36862C" w:rsidR="00AD0781" w:rsidRPr="00D64D01" w:rsidRDefault="003658DD" w:rsidP="004C62F9">
      <w:pPr>
        <w:jc w:val="both"/>
        <w:rPr>
          <w:rFonts w:cs="Arial"/>
          <w:noProof/>
          <w:sz w:val="22"/>
          <w:lang w:val="en-US"/>
        </w:rPr>
      </w:pPr>
      <w:r w:rsidRPr="00D64D01">
        <w:rPr>
          <w:rFonts w:cs="Arial"/>
          <w:noProof/>
          <w:sz w:val="22"/>
          <w:lang w:val="en-US"/>
        </w:rPr>
        <w:t>If needed</w:t>
      </w:r>
      <w:r w:rsidR="00AD0781" w:rsidRPr="00D64D01">
        <w:rPr>
          <w:rFonts w:cs="Arial"/>
          <w:noProof/>
          <w:sz w:val="22"/>
          <w:lang w:val="en-US"/>
        </w:rPr>
        <w:t>:</w:t>
      </w:r>
    </w:p>
    <w:tbl>
      <w:tblPr>
        <w:tblStyle w:val="TaulukkoRuudukko"/>
        <w:tblW w:w="5000" w:type="pct"/>
        <w:tblLook w:val="04A0" w:firstRow="1" w:lastRow="0" w:firstColumn="1" w:lastColumn="0" w:noHBand="0" w:noVBand="1"/>
      </w:tblPr>
      <w:tblGrid>
        <w:gridCol w:w="8361"/>
        <w:gridCol w:w="1267"/>
      </w:tblGrid>
      <w:tr w:rsidR="00A8163D" w:rsidRPr="00D64D01" w14:paraId="0506A39D" w14:textId="77777777" w:rsidTr="007474BD">
        <w:trPr>
          <w:trHeight w:val="197"/>
        </w:trPr>
        <w:tc>
          <w:tcPr>
            <w:tcW w:w="4342" w:type="pct"/>
          </w:tcPr>
          <w:p w14:paraId="659C760F" w14:textId="66AD6C22" w:rsidR="00A8163D" w:rsidRPr="00D64D01" w:rsidRDefault="003658DD" w:rsidP="004C62F9">
            <w:pPr>
              <w:jc w:val="both"/>
              <w:rPr>
                <w:rFonts w:cs="Arial"/>
                <w:noProof/>
                <w:sz w:val="22"/>
                <w:lang w:val="en-US"/>
              </w:rPr>
            </w:pPr>
            <w:r w:rsidRPr="00D64D01">
              <w:rPr>
                <w:rFonts w:cs="Arial"/>
                <w:noProof/>
                <w:sz w:val="22"/>
                <w:lang w:val="en-US"/>
              </w:rPr>
              <w:t>First aid plan</w:t>
            </w:r>
          </w:p>
        </w:tc>
        <w:tc>
          <w:tcPr>
            <w:tcW w:w="658" w:type="pct"/>
          </w:tcPr>
          <w:p w14:paraId="3E6A09CC" w14:textId="77777777" w:rsidR="00A8163D" w:rsidRPr="00D64D01" w:rsidRDefault="00A8163D" w:rsidP="004C62F9">
            <w:pPr>
              <w:jc w:val="center"/>
              <w:rPr>
                <w:rFonts w:cs="Arial"/>
                <w:noProof/>
                <w:sz w:val="22"/>
                <w:lang w:val="en-US"/>
              </w:rPr>
            </w:pPr>
          </w:p>
        </w:tc>
      </w:tr>
      <w:tr w:rsidR="00A8163D" w:rsidRPr="00D64D01" w14:paraId="1AC5C442" w14:textId="77777777" w:rsidTr="007474BD">
        <w:trPr>
          <w:trHeight w:val="262"/>
        </w:trPr>
        <w:tc>
          <w:tcPr>
            <w:tcW w:w="4342" w:type="pct"/>
          </w:tcPr>
          <w:p w14:paraId="6ABF82F8" w14:textId="3CC55FE5" w:rsidR="00A8163D" w:rsidRPr="00D64D01" w:rsidRDefault="003658DD" w:rsidP="004C62F9">
            <w:pPr>
              <w:jc w:val="both"/>
              <w:rPr>
                <w:rFonts w:cs="Arial"/>
                <w:noProof/>
                <w:sz w:val="22"/>
                <w:lang w:val="en-US"/>
              </w:rPr>
            </w:pPr>
            <w:r w:rsidRPr="00D64D01">
              <w:rPr>
                <w:rFonts w:cs="Arial"/>
                <w:noProof/>
                <w:sz w:val="22"/>
                <w:lang w:val="en-US"/>
              </w:rPr>
              <w:t>Notification of fire show</w:t>
            </w:r>
          </w:p>
        </w:tc>
        <w:tc>
          <w:tcPr>
            <w:tcW w:w="658" w:type="pct"/>
          </w:tcPr>
          <w:p w14:paraId="50104221" w14:textId="77777777" w:rsidR="00A8163D" w:rsidRPr="00D64D01" w:rsidRDefault="00A8163D" w:rsidP="004C62F9">
            <w:pPr>
              <w:jc w:val="center"/>
              <w:rPr>
                <w:rFonts w:cs="Arial"/>
                <w:noProof/>
                <w:sz w:val="22"/>
                <w:lang w:val="en-US"/>
              </w:rPr>
            </w:pPr>
          </w:p>
        </w:tc>
      </w:tr>
      <w:tr w:rsidR="00A8163D" w:rsidRPr="00D64D01" w14:paraId="1711247C" w14:textId="77777777" w:rsidTr="007474BD">
        <w:trPr>
          <w:trHeight w:val="67"/>
        </w:trPr>
        <w:tc>
          <w:tcPr>
            <w:tcW w:w="4342" w:type="pct"/>
          </w:tcPr>
          <w:p w14:paraId="3006CA68" w14:textId="01214E0C" w:rsidR="00A8163D" w:rsidRPr="00D64D01" w:rsidRDefault="003658DD" w:rsidP="004C62F9">
            <w:pPr>
              <w:jc w:val="both"/>
              <w:rPr>
                <w:rFonts w:cs="Arial"/>
                <w:noProof/>
                <w:sz w:val="22"/>
                <w:lang w:val="en-US"/>
              </w:rPr>
            </w:pPr>
            <w:r w:rsidRPr="00D64D01">
              <w:rPr>
                <w:rFonts w:cs="Arial"/>
                <w:noProof/>
                <w:sz w:val="22"/>
                <w:lang w:val="en-US"/>
              </w:rPr>
              <w:t>Notification of the use of effects</w:t>
            </w:r>
          </w:p>
        </w:tc>
        <w:tc>
          <w:tcPr>
            <w:tcW w:w="658" w:type="pct"/>
          </w:tcPr>
          <w:p w14:paraId="0F8FB4A0" w14:textId="77777777" w:rsidR="00A8163D" w:rsidRPr="00D64D01" w:rsidRDefault="00A8163D" w:rsidP="004C62F9">
            <w:pPr>
              <w:jc w:val="center"/>
              <w:rPr>
                <w:rFonts w:cs="Arial"/>
                <w:noProof/>
                <w:sz w:val="22"/>
                <w:lang w:val="en-US"/>
              </w:rPr>
            </w:pPr>
          </w:p>
        </w:tc>
      </w:tr>
      <w:tr w:rsidR="005513F1" w:rsidRPr="00D64D01" w14:paraId="5E53F7AF" w14:textId="77777777" w:rsidTr="007474BD">
        <w:trPr>
          <w:trHeight w:val="67"/>
        </w:trPr>
        <w:tc>
          <w:tcPr>
            <w:tcW w:w="4342" w:type="pct"/>
          </w:tcPr>
          <w:p w14:paraId="38278371" w14:textId="323D95A7" w:rsidR="005513F1" w:rsidRPr="00D64D01" w:rsidRDefault="003658DD" w:rsidP="004C62F9">
            <w:pPr>
              <w:jc w:val="both"/>
              <w:rPr>
                <w:rFonts w:cs="Arial"/>
                <w:noProof/>
                <w:sz w:val="22"/>
                <w:lang w:val="en-US"/>
              </w:rPr>
            </w:pPr>
            <w:r w:rsidRPr="00D64D01">
              <w:rPr>
                <w:rFonts w:cs="Arial"/>
                <w:noProof/>
                <w:sz w:val="22"/>
                <w:lang w:val="en-US"/>
              </w:rPr>
              <w:t>Notice of a firework display (delivered to the Police of Finland</w:t>
            </w:r>
            <w:r w:rsidR="005513F1" w:rsidRPr="00D64D01">
              <w:rPr>
                <w:rFonts w:cs="Arial"/>
                <w:noProof/>
                <w:sz w:val="22"/>
                <w:lang w:val="en-US"/>
              </w:rPr>
              <w:t>)</w:t>
            </w:r>
          </w:p>
        </w:tc>
        <w:tc>
          <w:tcPr>
            <w:tcW w:w="658" w:type="pct"/>
          </w:tcPr>
          <w:p w14:paraId="5EEA51E0" w14:textId="77777777" w:rsidR="005513F1" w:rsidRPr="00D64D01" w:rsidRDefault="005513F1" w:rsidP="004C62F9">
            <w:pPr>
              <w:jc w:val="center"/>
              <w:rPr>
                <w:rFonts w:cs="Arial"/>
                <w:noProof/>
                <w:sz w:val="22"/>
                <w:lang w:val="en-US"/>
              </w:rPr>
            </w:pPr>
          </w:p>
        </w:tc>
      </w:tr>
      <w:tr w:rsidR="00A8163D" w:rsidRPr="00D64D01" w14:paraId="184FD6B5" w14:textId="77777777" w:rsidTr="007474BD">
        <w:trPr>
          <w:trHeight w:val="197"/>
        </w:trPr>
        <w:tc>
          <w:tcPr>
            <w:tcW w:w="4342" w:type="pct"/>
          </w:tcPr>
          <w:p w14:paraId="07B17208" w14:textId="2852B7CE" w:rsidR="00A8163D" w:rsidRPr="00D64D01" w:rsidRDefault="00CA4E4C" w:rsidP="004C62F9">
            <w:pPr>
              <w:jc w:val="both"/>
              <w:rPr>
                <w:rFonts w:cs="Arial"/>
                <w:noProof/>
                <w:sz w:val="22"/>
                <w:lang w:val="en-US"/>
              </w:rPr>
            </w:pPr>
            <w:r w:rsidRPr="00D64D01">
              <w:rPr>
                <w:rFonts w:cs="Arial"/>
                <w:noProof/>
                <w:sz w:val="22"/>
                <w:lang w:val="en-US"/>
              </w:rPr>
              <w:t>Transportation plan</w:t>
            </w:r>
          </w:p>
        </w:tc>
        <w:tc>
          <w:tcPr>
            <w:tcW w:w="658" w:type="pct"/>
          </w:tcPr>
          <w:p w14:paraId="3D704D3C" w14:textId="77777777" w:rsidR="00A8163D" w:rsidRPr="00D64D01" w:rsidRDefault="00A8163D" w:rsidP="004C62F9">
            <w:pPr>
              <w:jc w:val="center"/>
              <w:rPr>
                <w:rFonts w:cs="Arial"/>
                <w:noProof/>
                <w:sz w:val="22"/>
                <w:lang w:val="en-US"/>
              </w:rPr>
            </w:pPr>
          </w:p>
        </w:tc>
      </w:tr>
      <w:tr w:rsidR="00A8163D" w:rsidRPr="00D64D01" w14:paraId="503A0735" w14:textId="77777777" w:rsidTr="007474BD">
        <w:trPr>
          <w:trHeight w:val="197"/>
        </w:trPr>
        <w:tc>
          <w:tcPr>
            <w:tcW w:w="4342" w:type="pct"/>
          </w:tcPr>
          <w:p w14:paraId="49ECA469" w14:textId="5C1544FD" w:rsidR="00A8163D" w:rsidRPr="00D64D01" w:rsidRDefault="00CA4E4C" w:rsidP="004C62F9">
            <w:pPr>
              <w:jc w:val="both"/>
              <w:rPr>
                <w:rFonts w:cs="Arial"/>
                <w:noProof/>
                <w:sz w:val="22"/>
                <w:lang w:val="en-US"/>
              </w:rPr>
            </w:pPr>
            <w:r w:rsidRPr="00D64D01">
              <w:rPr>
                <w:rFonts w:cs="Arial"/>
                <w:noProof/>
                <w:sz w:val="22"/>
                <w:lang w:val="en-US"/>
              </w:rPr>
              <w:t>Other attachements</w:t>
            </w:r>
          </w:p>
        </w:tc>
        <w:tc>
          <w:tcPr>
            <w:tcW w:w="658" w:type="pct"/>
          </w:tcPr>
          <w:p w14:paraId="166C3500" w14:textId="77777777" w:rsidR="00A8163D" w:rsidRPr="00D64D01" w:rsidRDefault="00A8163D" w:rsidP="004C62F9">
            <w:pPr>
              <w:jc w:val="center"/>
              <w:rPr>
                <w:rFonts w:cs="Arial"/>
                <w:noProof/>
                <w:sz w:val="22"/>
                <w:lang w:val="en-US"/>
              </w:rPr>
            </w:pPr>
          </w:p>
        </w:tc>
      </w:tr>
    </w:tbl>
    <w:p w14:paraId="5D335DA9" w14:textId="77777777" w:rsidR="00AD0781" w:rsidRPr="00D64D01" w:rsidRDefault="00AD0781" w:rsidP="004C62F9">
      <w:pPr>
        <w:jc w:val="both"/>
        <w:rPr>
          <w:rFonts w:cs="Arial"/>
          <w:noProof/>
          <w:szCs w:val="24"/>
          <w:lang w:val="en-US"/>
        </w:rPr>
      </w:pPr>
    </w:p>
    <w:p w14:paraId="169CFB55" w14:textId="77777777" w:rsidR="00AD0781" w:rsidRPr="00D64D01" w:rsidRDefault="00AD0781" w:rsidP="004C62F9">
      <w:pPr>
        <w:ind w:left="851" w:hanging="567"/>
        <w:jc w:val="both"/>
        <w:rPr>
          <w:rFonts w:cs="Arial"/>
          <w:noProof/>
          <w:szCs w:val="24"/>
          <w:lang w:val="en-US"/>
        </w:rPr>
      </w:pPr>
    </w:p>
    <w:p w14:paraId="42CA2AF5" w14:textId="77777777" w:rsidR="001950C3" w:rsidRPr="00D64D01" w:rsidRDefault="001950C3" w:rsidP="00CC5CB3">
      <w:pPr>
        <w:pStyle w:val="Alaotsikko"/>
        <w:rPr>
          <w:rFonts w:cs="Arial"/>
          <w:noProof/>
          <w:szCs w:val="24"/>
          <w:lang w:val="en-US"/>
        </w:rPr>
      </w:pPr>
      <w:r w:rsidRPr="00D64D01">
        <w:rPr>
          <w:noProof/>
          <w:lang w:val="en-US"/>
        </w:rPr>
        <w:br w:type="page"/>
      </w:r>
      <w:r w:rsidR="00302C9A" w:rsidRPr="00D64D01">
        <w:rPr>
          <w:noProof/>
          <w:lang w:val="en-US"/>
        </w:rPr>
        <w:lastRenderedPageBreak/>
        <w:t>FLOOR MAP</w:t>
      </w:r>
    </w:p>
    <w:p w14:paraId="0B563890" w14:textId="77777777" w:rsidR="00AD0781" w:rsidRPr="00D64D01" w:rsidRDefault="00AD0781" w:rsidP="004C62F9">
      <w:pPr>
        <w:jc w:val="both"/>
        <w:rPr>
          <w:rFonts w:cs="Arial"/>
          <w:b/>
          <w:noProof/>
          <w:szCs w:val="24"/>
          <w:lang w:val="en-US"/>
        </w:rPr>
      </w:pPr>
    </w:p>
    <w:p w14:paraId="05C4AEC7" w14:textId="000B7404" w:rsidR="00AD0781" w:rsidRPr="00D64D01" w:rsidRDefault="00302C9A" w:rsidP="004C62F9">
      <w:pPr>
        <w:pStyle w:val="Eivli"/>
        <w:pBdr>
          <w:top w:val="single" w:sz="4" w:space="1" w:color="auto"/>
          <w:left w:val="single" w:sz="4" w:space="4" w:color="auto"/>
          <w:bottom w:val="single" w:sz="4" w:space="1" w:color="auto"/>
          <w:right w:val="single" w:sz="4" w:space="4" w:color="auto"/>
        </w:pBdr>
        <w:shd w:val="clear" w:color="auto" w:fill="FFFF00"/>
        <w:rPr>
          <w:i/>
          <w:noProof/>
          <w:sz w:val="20"/>
          <w:szCs w:val="20"/>
          <w:lang w:val="en-US"/>
        </w:rPr>
      </w:pPr>
      <w:r w:rsidRPr="00D64D01">
        <w:rPr>
          <w:i/>
          <w:noProof/>
          <w:sz w:val="20"/>
          <w:szCs w:val="20"/>
          <w:highlight w:val="yellow"/>
          <w:lang w:val="en-US"/>
        </w:rPr>
        <w:t>Instructions</w:t>
      </w:r>
      <w:r w:rsidR="00834634" w:rsidRPr="00D64D01">
        <w:rPr>
          <w:i/>
          <w:noProof/>
          <w:sz w:val="20"/>
          <w:szCs w:val="20"/>
          <w:highlight w:val="yellow"/>
          <w:lang w:val="en-US"/>
        </w:rPr>
        <w:t xml:space="preserve">: </w:t>
      </w:r>
      <w:r w:rsidRPr="00D64D01">
        <w:rPr>
          <w:i/>
          <w:noProof/>
          <w:sz w:val="20"/>
          <w:szCs w:val="20"/>
          <w:highlight w:val="yellow"/>
          <w:lang w:val="en-US"/>
        </w:rPr>
        <w:t xml:space="preserve">Attach a floor map of the event area here. </w:t>
      </w:r>
      <w:r w:rsidRPr="00D64D01">
        <w:rPr>
          <w:i/>
          <w:noProof/>
          <w:sz w:val="20"/>
          <w:szCs w:val="20"/>
          <w:lang w:val="en-US"/>
        </w:rPr>
        <w:t>The floor map must show the locations of the first aid fire-fighting equipment, first aid stat</w:t>
      </w:r>
      <w:r w:rsidR="00505C5E" w:rsidRPr="00D64D01">
        <w:rPr>
          <w:i/>
          <w:noProof/>
          <w:sz w:val="20"/>
          <w:szCs w:val="20"/>
          <w:lang w:val="en-US"/>
        </w:rPr>
        <w:t>ion, places for the use, storage</w:t>
      </w:r>
      <w:r w:rsidRPr="00D64D01">
        <w:rPr>
          <w:i/>
          <w:noProof/>
          <w:sz w:val="20"/>
          <w:szCs w:val="20"/>
          <w:lang w:val="en-US"/>
        </w:rPr>
        <w:t xml:space="preserve"> and warehousing of dangerous chemicals, rescue routes and other driving routes, escape routes, aggregates, temporary structures and separate event services.</w:t>
      </w:r>
      <w:r w:rsidR="00AD0781" w:rsidRPr="00D64D01">
        <w:rPr>
          <w:i/>
          <w:noProof/>
          <w:sz w:val="20"/>
          <w:szCs w:val="20"/>
          <w:highlight w:val="yellow"/>
          <w:lang w:val="en-US"/>
        </w:rPr>
        <w:t xml:space="preserve"> </w:t>
      </w:r>
      <w:r w:rsidRPr="00D64D01">
        <w:rPr>
          <w:i/>
          <w:noProof/>
          <w:sz w:val="20"/>
          <w:szCs w:val="20"/>
          <w:lang w:val="en-US"/>
        </w:rPr>
        <w:t>In large events, the location of safety personnel and the management center of the security organization are marked on the map, if necessary.</w:t>
      </w:r>
      <w:r w:rsidR="00AD0781" w:rsidRPr="00D64D01">
        <w:rPr>
          <w:i/>
          <w:noProof/>
          <w:sz w:val="20"/>
          <w:szCs w:val="20"/>
          <w:lang w:val="en-US"/>
        </w:rPr>
        <w:t xml:space="preserve"> </w:t>
      </w:r>
    </w:p>
    <w:p w14:paraId="4D904584" w14:textId="77777777" w:rsidR="00C61C0C" w:rsidRPr="00D64D01" w:rsidRDefault="00C61C0C" w:rsidP="004C62F9">
      <w:pPr>
        <w:rPr>
          <w:rFonts w:eastAsiaTheme="majorEastAsia" w:cstheme="majorHAnsi"/>
          <w:b/>
          <w:bCs/>
          <w:caps/>
          <w:noProof/>
          <w:sz w:val="22"/>
          <w:szCs w:val="28"/>
          <w:lang w:val="en-US"/>
        </w:rPr>
      </w:pPr>
      <w:r w:rsidRPr="00D64D01">
        <w:rPr>
          <w:noProof/>
          <w:lang w:val="en-US"/>
        </w:rPr>
        <w:br w:type="page"/>
      </w:r>
    </w:p>
    <w:p w14:paraId="592A9BA7" w14:textId="32C06301" w:rsidR="00F065DF" w:rsidRPr="00D64D01" w:rsidRDefault="00C61C0C" w:rsidP="00CC5CB3">
      <w:pPr>
        <w:pStyle w:val="Alaotsikko"/>
        <w:rPr>
          <w:b w:val="0"/>
          <w:noProof/>
          <w:lang w:val="en-US"/>
        </w:rPr>
      </w:pPr>
      <w:r w:rsidRPr="00D64D01">
        <w:rPr>
          <w:noProof/>
          <w:lang w:val="en-US"/>
        </w:rPr>
        <w:lastRenderedPageBreak/>
        <w:t>CHECKLIST</w:t>
      </w:r>
    </w:p>
    <w:tbl>
      <w:tblPr>
        <w:tblpPr w:leftFromText="141" w:rightFromText="141" w:vertAnchor="text" w:horzAnchor="margin" w:tblpY="1133"/>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6C3FDD" w:rsidRPr="00D64D01" w14:paraId="41AEC2D4" w14:textId="77777777" w:rsidTr="00CC5CB3">
        <w:trPr>
          <w:trHeight w:val="420"/>
          <w:tblHeader/>
        </w:trPr>
        <w:tc>
          <w:tcPr>
            <w:tcW w:w="6010" w:type="dxa"/>
          </w:tcPr>
          <w:p w14:paraId="7C377AB8"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p>
        </w:tc>
        <w:tc>
          <w:tcPr>
            <w:tcW w:w="1029" w:type="dxa"/>
          </w:tcPr>
          <w:p w14:paraId="776BD130"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r w:rsidRPr="00D64D01">
              <w:rPr>
                <w:rFonts w:cs="Arial"/>
                <w:noProof/>
                <w:color w:val="000000" w:themeColor="text1"/>
                <w:sz w:val="22"/>
                <w:lang w:val="en-US"/>
              </w:rPr>
              <w:t>OK</w:t>
            </w:r>
          </w:p>
        </w:tc>
        <w:tc>
          <w:tcPr>
            <w:tcW w:w="1030" w:type="dxa"/>
          </w:tcPr>
          <w:p w14:paraId="7E451173"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r w:rsidRPr="00D64D01">
              <w:rPr>
                <w:rFonts w:cs="Arial"/>
                <w:noProof/>
                <w:color w:val="000000" w:themeColor="text1"/>
                <w:sz w:val="22"/>
                <w:lang w:val="en-US"/>
              </w:rPr>
              <w:t>Not in use</w:t>
            </w:r>
          </w:p>
        </w:tc>
        <w:tc>
          <w:tcPr>
            <w:tcW w:w="1791" w:type="dxa"/>
          </w:tcPr>
          <w:p w14:paraId="3ABB6216"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r w:rsidRPr="00D64D01">
              <w:rPr>
                <w:rFonts w:cs="Arial"/>
                <w:noProof/>
                <w:color w:val="000000" w:themeColor="text1"/>
                <w:sz w:val="22"/>
                <w:lang w:val="en-US"/>
              </w:rPr>
              <w:t>Must be rectified / person responsible to rectify the deficiencies</w:t>
            </w:r>
          </w:p>
        </w:tc>
      </w:tr>
      <w:tr w:rsidR="006C3FDD" w:rsidRPr="00D64D01" w14:paraId="48C46D74" w14:textId="77777777" w:rsidTr="006C3FDD">
        <w:trPr>
          <w:trHeight w:val="457"/>
        </w:trPr>
        <w:tc>
          <w:tcPr>
            <w:tcW w:w="6010" w:type="dxa"/>
          </w:tcPr>
          <w:p w14:paraId="68751AE0"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The emergency plan has been delivered to the area’s rescue authorities at least 14 days before the event begins.</w:t>
            </w:r>
          </w:p>
        </w:tc>
        <w:tc>
          <w:tcPr>
            <w:tcW w:w="1029" w:type="dxa"/>
          </w:tcPr>
          <w:p w14:paraId="6F94F7BC"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40F0EADF"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756F4559"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04299F0F" w14:textId="77777777" w:rsidTr="006C3FDD">
        <w:trPr>
          <w:trHeight w:val="222"/>
        </w:trPr>
        <w:tc>
          <w:tcPr>
            <w:tcW w:w="6010" w:type="dxa"/>
          </w:tcPr>
          <w:p w14:paraId="32A7DA60"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The necessary notifications to other authorities (e.g. Police, Tukes, environmental and health protection authorities, building control authorities, regional state administrative agency) have been made and official permits have been obtained.</w:t>
            </w:r>
          </w:p>
        </w:tc>
        <w:tc>
          <w:tcPr>
            <w:tcW w:w="1029" w:type="dxa"/>
          </w:tcPr>
          <w:p w14:paraId="6C71698B"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55EADD13"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2E300B2E"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67759D9E" w14:textId="77777777" w:rsidTr="006C3FDD">
        <w:trPr>
          <w:trHeight w:val="442"/>
        </w:trPr>
        <w:tc>
          <w:tcPr>
            <w:tcW w:w="6010" w:type="dxa"/>
          </w:tcPr>
          <w:p w14:paraId="4BC7B088"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There is a sufficient amount of first aid fire-fighting equipment. The equipment is free of obstructions and its location is guided.</w:t>
            </w:r>
          </w:p>
        </w:tc>
        <w:tc>
          <w:tcPr>
            <w:tcW w:w="1029" w:type="dxa"/>
          </w:tcPr>
          <w:p w14:paraId="46CC2015"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1FF794D5"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781562A0"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3B65368A" w14:textId="77777777" w:rsidTr="006C3FDD">
        <w:trPr>
          <w:trHeight w:val="222"/>
        </w:trPr>
        <w:tc>
          <w:tcPr>
            <w:tcW w:w="6010" w:type="dxa"/>
          </w:tcPr>
          <w:p w14:paraId="262C9C3A"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First aid preparedness determined on the basis of a risk assessment has been reserved for the event.</w:t>
            </w:r>
          </w:p>
        </w:tc>
        <w:tc>
          <w:tcPr>
            <w:tcW w:w="1029" w:type="dxa"/>
          </w:tcPr>
          <w:p w14:paraId="18723125"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6FD40446"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33B4D53C"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2643C687" w14:textId="77777777" w:rsidTr="006C3FDD">
        <w:trPr>
          <w:trHeight w:val="457"/>
        </w:trPr>
        <w:tc>
          <w:tcPr>
            <w:tcW w:w="6010" w:type="dxa"/>
          </w:tcPr>
          <w:p w14:paraId="34EA1A82"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The maximum number of people in the event area or space is known and monitored.</w:t>
            </w:r>
          </w:p>
        </w:tc>
        <w:tc>
          <w:tcPr>
            <w:tcW w:w="1029" w:type="dxa"/>
          </w:tcPr>
          <w:p w14:paraId="1407C6EB"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0966E91C"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4C099271"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2A1482AC" w14:textId="77777777" w:rsidTr="006C3FDD">
        <w:trPr>
          <w:trHeight w:val="457"/>
        </w:trPr>
        <w:tc>
          <w:tcPr>
            <w:tcW w:w="6010" w:type="dxa"/>
          </w:tcPr>
          <w:p w14:paraId="1123FBD8"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Fire doors are kept closed and latched. Fire doors are not wedged open.</w:t>
            </w:r>
          </w:p>
        </w:tc>
        <w:tc>
          <w:tcPr>
            <w:tcW w:w="1029" w:type="dxa"/>
          </w:tcPr>
          <w:p w14:paraId="2C8135EE"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73FEC898"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106266F5"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5DFDC80A" w14:textId="77777777" w:rsidTr="006C3FDD">
        <w:trPr>
          <w:trHeight w:val="457"/>
        </w:trPr>
        <w:tc>
          <w:tcPr>
            <w:tcW w:w="6010" w:type="dxa"/>
          </w:tcPr>
          <w:p w14:paraId="6FE5C6C4"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Emergency access routes are properly marked and kept unobstructed.</w:t>
            </w:r>
          </w:p>
        </w:tc>
        <w:tc>
          <w:tcPr>
            <w:tcW w:w="1029" w:type="dxa"/>
          </w:tcPr>
          <w:p w14:paraId="5D073594"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789F49A7"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11D9722C"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100DB5CF" w14:textId="77777777" w:rsidTr="006C3FDD">
        <w:trPr>
          <w:trHeight w:val="457"/>
        </w:trPr>
        <w:tc>
          <w:tcPr>
            <w:tcW w:w="6010" w:type="dxa"/>
          </w:tcPr>
          <w:p w14:paraId="6BF02177" w14:textId="77777777" w:rsidR="006C3FDD" w:rsidRPr="00D64D01" w:rsidRDefault="006C3FDD" w:rsidP="004C62F9">
            <w:pPr>
              <w:tabs>
                <w:tab w:val="left" w:pos="2552"/>
                <w:tab w:val="left" w:pos="4253"/>
                <w:tab w:val="left" w:pos="5954"/>
                <w:tab w:val="left" w:pos="7655"/>
              </w:tabs>
              <w:jc w:val="both"/>
              <w:rPr>
                <w:rFonts w:cs="Arial"/>
                <w:noProof/>
                <w:color w:val="000000" w:themeColor="text1"/>
                <w:sz w:val="22"/>
                <w:lang w:val="en-US"/>
              </w:rPr>
            </w:pPr>
            <w:r w:rsidRPr="00D64D01">
              <w:rPr>
                <w:rFonts w:cs="Arial"/>
                <w:noProof/>
                <w:color w:val="000000" w:themeColor="text1"/>
                <w:sz w:val="22"/>
                <w:lang w:val="en-US"/>
              </w:rPr>
              <w:t>Emergency exits and passageways are serviceable and free of obstructions.</w:t>
            </w:r>
          </w:p>
        </w:tc>
        <w:tc>
          <w:tcPr>
            <w:tcW w:w="1029" w:type="dxa"/>
          </w:tcPr>
          <w:p w14:paraId="7640B967"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2C15A944"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560B717D"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7171349D" w14:textId="77777777" w:rsidTr="006C3FDD">
        <w:trPr>
          <w:trHeight w:val="442"/>
        </w:trPr>
        <w:tc>
          <w:tcPr>
            <w:tcW w:w="6010" w:type="dxa"/>
          </w:tcPr>
          <w:p w14:paraId="7904812A" w14:textId="77777777" w:rsidR="006C3FDD" w:rsidRPr="00D64D01" w:rsidRDefault="006C3FDD" w:rsidP="004C62F9">
            <w:pPr>
              <w:jc w:val="both"/>
              <w:rPr>
                <w:rFonts w:cs="Arial"/>
                <w:b/>
                <w:noProof/>
                <w:lang w:val="en-US"/>
              </w:rPr>
            </w:pPr>
            <w:r w:rsidRPr="00D64D01">
              <w:rPr>
                <w:rFonts w:cs="Arial"/>
                <w:noProof/>
                <w:color w:val="000000" w:themeColor="text1"/>
                <w:sz w:val="22"/>
                <w:lang w:val="en-US"/>
              </w:rPr>
              <w:t>The furnishing and decorations that are used are fire safe.</w:t>
            </w:r>
          </w:p>
        </w:tc>
        <w:tc>
          <w:tcPr>
            <w:tcW w:w="1029" w:type="dxa"/>
          </w:tcPr>
          <w:p w14:paraId="3CDC2696"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64C12BEC"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61BED7FF"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06B6AF8A" w14:textId="77777777" w:rsidTr="006C3FDD">
        <w:trPr>
          <w:trHeight w:val="457"/>
        </w:trPr>
        <w:tc>
          <w:tcPr>
            <w:tcW w:w="6010" w:type="dxa"/>
          </w:tcPr>
          <w:p w14:paraId="1EFC6937"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Arrangements for suspending and evacuating the event have been planned and instructed in advance.</w:t>
            </w:r>
          </w:p>
        </w:tc>
        <w:tc>
          <w:tcPr>
            <w:tcW w:w="1029" w:type="dxa"/>
          </w:tcPr>
          <w:p w14:paraId="545D3853"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17469DB9"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0B1D8652"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053B58A1" w14:textId="77777777" w:rsidTr="006C3FDD">
        <w:trPr>
          <w:trHeight w:val="222"/>
        </w:trPr>
        <w:tc>
          <w:tcPr>
            <w:tcW w:w="6010" w:type="dxa"/>
          </w:tcPr>
          <w:p w14:paraId="2978FA01"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In the case of temporary structures, the instructions given by the manufacturer as well as other regulations and instructions are followed.</w:t>
            </w:r>
          </w:p>
        </w:tc>
        <w:tc>
          <w:tcPr>
            <w:tcW w:w="1029" w:type="dxa"/>
          </w:tcPr>
          <w:p w14:paraId="211BCD09"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42958F7C"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7EAE713E"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0F90D574" w14:textId="77777777" w:rsidTr="006C3FDD">
        <w:trPr>
          <w:trHeight w:val="442"/>
        </w:trPr>
        <w:tc>
          <w:tcPr>
            <w:tcW w:w="6010" w:type="dxa"/>
          </w:tcPr>
          <w:p w14:paraId="50C3CAC4"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Regulations and instructions are followed for temporary electrical installations.</w:t>
            </w:r>
          </w:p>
        </w:tc>
        <w:tc>
          <w:tcPr>
            <w:tcW w:w="1029" w:type="dxa"/>
          </w:tcPr>
          <w:p w14:paraId="0246967A"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69076E8E"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5D292C2E"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2F98E8D3" w14:textId="77777777" w:rsidTr="006C3FDD">
        <w:trPr>
          <w:trHeight w:val="442"/>
        </w:trPr>
        <w:tc>
          <w:tcPr>
            <w:tcW w:w="6010" w:type="dxa"/>
          </w:tcPr>
          <w:p w14:paraId="42597677" w14:textId="77777777" w:rsidR="006C3FDD" w:rsidRPr="00D64D01" w:rsidRDefault="006C3FDD" w:rsidP="004C62F9">
            <w:pPr>
              <w:jc w:val="both"/>
              <w:rPr>
                <w:rFonts w:cs="Arial"/>
                <w:noProof/>
                <w:color w:val="000000" w:themeColor="text1"/>
                <w:lang w:val="en-US"/>
              </w:rPr>
            </w:pPr>
            <w:r w:rsidRPr="00D64D01">
              <w:rPr>
                <w:rFonts w:cs="Arial"/>
                <w:noProof/>
                <w:color w:val="000000" w:themeColor="text1"/>
                <w:sz w:val="22"/>
                <w:lang w:val="en-US"/>
              </w:rPr>
              <w:t>Preparations have been made for power outages.</w:t>
            </w:r>
          </w:p>
        </w:tc>
        <w:tc>
          <w:tcPr>
            <w:tcW w:w="1029" w:type="dxa"/>
          </w:tcPr>
          <w:p w14:paraId="7D229D53"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33FA8126"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2C395C5B"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22E516FA" w14:textId="77777777" w:rsidTr="006C3FDD">
        <w:trPr>
          <w:trHeight w:val="222"/>
        </w:trPr>
        <w:tc>
          <w:tcPr>
            <w:tcW w:w="6010" w:type="dxa"/>
          </w:tcPr>
          <w:p w14:paraId="1828B15C"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The fire show has been notified to the local rescue authority no later than 14 days before the show.</w:t>
            </w:r>
          </w:p>
        </w:tc>
        <w:tc>
          <w:tcPr>
            <w:tcW w:w="1029" w:type="dxa"/>
          </w:tcPr>
          <w:p w14:paraId="6C28CD91"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746327E3"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1AFE252E"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5644CD3A" w14:textId="77777777" w:rsidTr="006C3FDD">
        <w:trPr>
          <w:trHeight w:val="222"/>
        </w:trPr>
        <w:tc>
          <w:tcPr>
            <w:tcW w:w="6010" w:type="dxa"/>
          </w:tcPr>
          <w:p w14:paraId="49AF3050" w14:textId="77777777" w:rsidR="006C3FDD" w:rsidRPr="00D64D01" w:rsidRDefault="006C3FDD" w:rsidP="004C62F9">
            <w:pPr>
              <w:tabs>
                <w:tab w:val="left" w:pos="2552"/>
                <w:tab w:val="left" w:pos="4253"/>
                <w:tab w:val="left" w:pos="5954"/>
                <w:tab w:val="left" w:pos="7655"/>
              </w:tabs>
              <w:jc w:val="both"/>
              <w:rPr>
                <w:rFonts w:cs="Arial"/>
                <w:noProof/>
                <w:color w:val="000000" w:themeColor="text1"/>
                <w:sz w:val="22"/>
                <w:lang w:val="en-US"/>
              </w:rPr>
            </w:pPr>
            <w:r w:rsidRPr="00D64D01">
              <w:rPr>
                <w:rFonts w:cs="Arial"/>
                <w:noProof/>
                <w:color w:val="000000" w:themeColor="text1"/>
                <w:sz w:val="22"/>
                <w:lang w:val="en-US"/>
              </w:rPr>
              <w:t>The use of pyrotechnic effects has been notified to the local rescue authority no later than 14 days before the intended use.</w:t>
            </w:r>
          </w:p>
        </w:tc>
        <w:tc>
          <w:tcPr>
            <w:tcW w:w="1029" w:type="dxa"/>
          </w:tcPr>
          <w:p w14:paraId="60DD4F71"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253D8ED9"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459DEAC8"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05B498A8" w14:textId="77777777" w:rsidTr="006C3FDD">
        <w:trPr>
          <w:trHeight w:val="508"/>
        </w:trPr>
        <w:tc>
          <w:tcPr>
            <w:tcW w:w="6010" w:type="dxa"/>
          </w:tcPr>
          <w:p w14:paraId="28820A5B"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The local police have been notified of the fireworks show no later than 14 days before the show.</w:t>
            </w:r>
          </w:p>
        </w:tc>
        <w:tc>
          <w:tcPr>
            <w:tcW w:w="1029" w:type="dxa"/>
          </w:tcPr>
          <w:p w14:paraId="1FD40832"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244B366A"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74734896"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35271DB3" w14:textId="77777777" w:rsidTr="006C3FDD">
        <w:trPr>
          <w:trHeight w:val="508"/>
        </w:trPr>
        <w:tc>
          <w:tcPr>
            <w:tcW w:w="6010" w:type="dxa"/>
          </w:tcPr>
          <w:p w14:paraId="7C5129BD" w14:textId="77777777" w:rsidR="006C3FDD" w:rsidRPr="00D64D01" w:rsidRDefault="006C3FDD" w:rsidP="004C62F9">
            <w:pPr>
              <w:tabs>
                <w:tab w:val="left" w:pos="2552"/>
                <w:tab w:val="left" w:pos="4253"/>
                <w:tab w:val="left" w:pos="5954"/>
                <w:tab w:val="left" w:pos="7655"/>
              </w:tabs>
              <w:jc w:val="both"/>
              <w:rPr>
                <w:rFonts w:cs="Arial"/>
                <w:noProof/>
                <w:color w:val="000000" w:themeColor="text1"/>
                <w:sz w:val="22"/>
                <w:lang w:val="en-US"/>
              </w:rPr>
            </w:pPr>
            <w:r w:rsidRPr="00D64D01">
              <w:rPr>
                <w:rFonts w:cs="Arial"/>
                <w:noProof/>
                <w:color w:val="000000" w:themeColor="text1"/>
                <w:sz w:val="22"/>
                <w:lang w:val="en-US"/>
              </w:rPr>
              <w:t>Temporary accommodation has been notified to the local rescue authority no later than 14 days before the start of the accommodation.</w:t>
            </w:r>
          </w:p>
        </w:tc>
        <w:tc>
          <w:tcPr>
            <w:tcW w:w="1029" w:type="dxa"/>
          </w:tcPr>
          <w:p w14:paraId="50BB2727"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36D9E7CC"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609E54C6"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20D43180" w14:textId="77777777" w:rsidTr="006C3FDD">
        <w:trPr>
          <w:trHeight w:val="457"/>
        </w:trPr>
        <w:tc>
          <w:tcPr>
            <w:tcW w:w="6010" w:type="dxa"/>
          </w:tcPr>
          <w:p w14:paraId="38AB39D7"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Regulations and instructions are followed regarding the use and storage of hazardous chemicals.</w:t>
            </w:r>
          </w:p>
        </w:tc>
        <w:tc>
          <w:tcPr>
            <w:tcW w:w="1029" w:type="dxa"/>
          </w:tcPr>
          <w:p w14:paraId="1BD6B078"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163CAA63"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306153AF"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133EC746" w14:textId="77777777" w:rsidTr="006C3FDD">
        <w:trPr>
          <w:trHeight w:val="457"/>
        </w:trPr>
        <w:tc>
          <w:tcPr>
            <w:tcW w:w="6010" w:type="dxa"/>
          </w:tcPr>
          <w:p w14:paraId="077BB593" w14:textId="77777777" w:rsidR="006C3FDD" w:rsidRPr="00D64D01" w:rsidRDefault="006C3FDD" w:rsidP="004C62F9">
            <w:pPr>
              <w:tabs>
                <w:tab w:val="left" w:pos="2552"/>
                <w:tab w:val="left" w:pos="4253"/>
                <w:tab w:val="left" w:pos="5954"/>
                <w:tab w:val="left" w:pos="7655"/>
              </w:tabs>
              <w:jc w:val="both"/>
              <w:rPr>
                <w:rFonts w:cs="Arial"/>
                <w:noProof/>
                <w:color w:val="000000" w:themeColor="text1"/>
                <w:sz w:val="22"/>
                <w:lang w:val="en-US"/>
              </w:rPr>
            </w:pPr>
            <w:r w:rsidRPr="00D64D01">
              <w:rPr>
                <w:rFonts w:cs="Arial"/>
                <w:noProof/>
                <w:color w:val="000000" w:themeColor="text1"/>
                <w:sz w:val="22"/>
                <w:lang w:val="en-US"/>
              </w:rPr>
              <w:lastRenderedPageBreak/>
              <w:t>The necessary disconnections have been made for the automatic fire detector and replacement fire guarding has been arranged.</w:t>
            </w:r>
          </w:p>
        </w:tc>
        <w:tc>
          <w:tcPr>
            <w:tcW w:w="1029" w:type="dxa"/>
          </w:tcPr>
          <w:p w14:paraId="2FF1731D"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5CD9E78A"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2E948854"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03337EA9" w14:textId="77777777" w:rsidTr="006C3FDD">
        <w:trPr>
          <w:trHeight w:val="457"/>
        </w:trPr>
        <w:tc>
          <w:tcPr>
            <w:tcW w:w="6010" w:type="dxa"/>
          </w:tcPr>
          <w:p w14:paraId="6A6F8A37" w14:textId="77777777" w:rsidR="006C3FDD" w:rsidRPr="00D64D01" w:rsidRDefault="006C3FDD" w:rsidP="004C62F9">
            <w:pPr>
              <w:tabs>
                <w:tab w:val="left" w:pos="2552"/>
                <w:tab w:val="left" w:pos="4253"/>
                <w:tab w:val="left" w:pos="5954"/>
                <w:tab w:val="left" w:pos="7655"/>
              </w:tabs>
              <w:jc w:val="both"/>
              <w:rPr>
                <w:rFonts w:cs="Arial"/>
                <w:noProof/>
                <w:color w:val="000000" w:themeColor="text1"/>
                <w:lang w:val="en-US"/>
              </w:rPr>
            </w:pPr>
            <w:r w:rsidRPr="00D64D01">
              <w:rPr>
                <w:rFonts w:cs="Arial"/>
                <w:noProof/>
                <w:color w:val="000000" w:themeColor="text1"/>
                <w:sz w:val="22"/>
                <w:lang w:val="en-US"/>
              </w:rPr>
              <w:t xml:space="preserve">The event staff is familiar with the prevention and preparedness arrangements. </w:t>
            </w:r>
          </w:p>
        </w:tc>
        <w:tc>
          <w:tcPr>
            <w:tcW w:w="1029" w:type="dxa"/>
          </w:tcPr>
          <w:p w14:paraId="54164C40"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76781F25"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794FBDDB"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0F8D3A79" w14:textId="77777777" w:rsidTr="006C3FDD">
        <w:trPr>
          <w:trHeight w:val="442"/>
        </w:trPr>
        <w:tc>
          <w:tcPr>
            <w:tcW w:w="6010" w:type="dxa"/>
          </w:tcPr>
          <w:p w14:paraId="698ED5DC" w14:textId="77777777" w:rsidR="006C3FDD" w:rsidRPr="00D64D01" w:rsidRDefault="006C3FDD" w:rsidP="004C62F9">
            <w:pPr>
              <w:tabs>
                <w:tab w:val="left" w:pos="2552"/>
                <w:tab w:val="left" w:pos="4253"/>
                <w:tab w:val="left" w:pos="5954"/>
                <w:tab w:val="left" w:pos="7655"/>
              </w:tabs>
              <w:jc w:val="both"/>
              <w:rPr>
                <w:rFonts w:cs="Arial"/>
                <w:noProof/>
                <w:color w:val="000000" w:themeColor="text1"/>
                <w:sz w:val="22"/>
                <w:lang w:val="en-US"/>
              </w:rPr>
            </w:pPr>
            <w:r w:rsidRPr="00D64D01">
              <w:rPr>
                <w:rFonts w:cs="Arial"/>
                <w:noProof/>
                <w:color w:val="000000" w:themeColor="text1"/>
                <w:sz w:val="22"/>
                <w:lang w:val="en-US"/>
              </w:rPr>
              <w:t>The staff is familiar with the operating instructions in the event of an accident.</w:t>
            </w:r>
          </w:p>
        </w:tc>
        <w:tc>
          <w:tcPr>
            <w:tcW w:w="1029" w:type="dxa"/>
          </w:tcPr>
          <w:p w14:paraId="27AF492B"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0A96C4DA"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550A8495"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r w:rsidR="006C3FDD" w:rsidRPr="00D64D01" w14:paraId="7125FE00" w14:textId="77777777" w:rsidTr="006C3FDD">
        <w:trPr>
          <w:trHeight w:val="442"/>
        </w:trPr>
        <w:tc>
          <w:tcPr>
            <w:tcW w:w="6010" w:type="dxa"/>
          </w:tcPr>
          <w:p w14:paraId="3808EE7A" w14:textId="77777777" w:rsidR="006C3FDD" w:rsidRPr="00D64D01" w:rsidRDefault="006C3FDD" w:rsidP="004C62F9">
            <w:pPr>
              <w:tabs>
                <w:tab w:val="left" w:pos="2552"/>
                <w:tab w:val="left" w:pos="4253"/>
                <w:tab w:val="left" w:pos="5954"/>
                <w:tab w:val="left" w:pos="7655"/>
              </w:tabs>
              <w:jc w:val="both"/>
              <w:rPr>
                <w:rFonts w:cs="Arial"/>
                <w:noProof/>
                <w:color w:val="000000" w:themeColor="text1"/>
                <w:sz w:val="22"/>
                <w:lang w:val="en-US"/>
              </w:rPr>
            </w:pPr>
            <w:r w:rsidRPr="00D64D01">
              <w:rPr>
                <w:rFonts w:cs="Arial"/>
                <w:noProof/>
                <w:color w:val="000000" w:themeColor="text1"/>
                <w:sz w:val="22"/>
                <w:lang w:val="en-US"/>
              </w:rPr>
              <w:t>Instructions and guidance for the audience has been provided.</w:t>
            </w:r>
          </w:p>
        </w:tc>
        <w:tc>
          <w:tcPr>
            <w:tcW w:w="1029" w:type="dxa"/>
          </w:tcPr>
          <w:p w14:paraId="49B192D7"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030" w:type="dxa"/>
          </w:tcPr>
          <w:p w14:paraId="3C5B17C0"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c>
          <w:tcPr>
            <w:tcW w:w="1791" w:type="dxa"/>
          </w:tcPr>
          <w:p w14:paraId="0DAAEBD5" w14:textId="77777777" w:rsidR="006C3FDD" w:rsidRPr="00D64D01" w:rsidRDefault="006C3FDD" w:rsidP="004C62F9">
            <w:pPr>
              <w:tabs>
                <w:tab w:val="left" w:pos="2552"/>
                <w:tab w:val="left" w:pos="4253"/>
                <w:tab w:val="left" w:pos="5954"/>
                <w:tab w:val="left" w:pos="7655"/>
              </w:tabs>
              <w:jc w:val="center"/>
              <w:rPr>
                <w:rFonts w:cs="Arial"/>
                <w:noProof/>
                <w:color w:val="000000" w:themeColor="text1"/>
                <w:lang w:val="en-US"/>
              </w:rPr>
            </w:pPr>
          </w:p>
        </w:tc>
      </w:tr>
    </w:tbl>
    <w:p w14:paraId="7A8C6BA3" w14:textId="52F4B3BC" w:rsidR="00615F1F" w:rsidRPr="00D64D01" w:rsidRDefault="00615F1F" w:rsidP="004C62F9">
      <w:pPr>
        <w:jc w:val="both"/>
        <w:rPr>
          <w:rFonts w:cs="Arial"/>
          <w:i/>
          <w:noProof/>
          <w:sz w:val="22"/>
          <w:lang w:val="en-US"/>
        </w:rPr>
      </w:pPr>
    </w:p>
    <w:p w14:paraId="52C83ACF" w14:textId="77777777" w:rsidR="00AD0781" w:rsidRPr="00D64D01" w:rsidRDefault="00AD0781" w:rsidP="004C62F9">
      <w:pPr>
        <w:jc w:val="both"/>
        <w:rPr>
          <w:rFonts w:cs="Arial"/>
          <w:noProof/>
          <w:szCs w:val="24"/>
          <w:lang w:val="en-US"/>
        </w:rPr>
      </w:pPr>
    </w:p>
    <w:p w14:paraId="6DA37EE1" w14:textId="07E53756" w:rsidR="007118D7" w:rsidRPr="00D64D01" w:rsidRDefault="007118D7" w:rsidP="004C62F9">
      <w:pPr>
        <w:pBdr>
          <w:top w:val="single" w:sz="4" w:space="1" w:color="auto"/>
          <w:left w:val="single" w:sz="4" w:space="4" w:color="auto"/>
          <w:bottom w:val="single" w:sz="4" w:space="1" w:color="auto"/>
          <w:right w:val="single" w:sz="4" w:space="4" w:color="auto"/>
        </w:pBdr>
        <w:shd w:val="clear" w:color="auto" w:fill="FFFF00"/>
        <w:jc w:val="both"/>
        <w:rPr>
          <w:rFonts w:cs="Arial"/>
          <w:b/>
          <w:noProof/>
          <w:sz w:val="22"/>
          <w:szCs w:val="24"/>
          <w:highlight w:val="yellow"/>
          <w:lang w:val="en-US"/>
        </w:rPr>
      </w:pPr>
      <w:r w:rsidRPr="00D64D01">
        <w:rPr>
          <w:rFonts w:cs="Arial"/>
          <w:b/>
          <w:noProof/>
          <w:sz w:val="22"/>
          <w:szCs w:val="24"/>
          <w:lang w:val="en-US"/>
        </w:rPr>
        <w:t>The responsible organizer of the event is responsible for the implementation of this emergency plan and undertakes to comply with the arrangements set out in this plan.</w:t>
      </w:r>
    </w:p>
    <w:p w14:paraId="35D9D6BF" w14:textId="77777777" w:rsidR="007118D7" w:rsidRPr="00D64D01" w:rsidRDefault="007118D7" w:rsidP="004C62F9">
      <w:pPr>
        <w:pBdr>
          <w:top w:val="single" w:sz="4" w:space="1" w:color="auto"/>
          <w:left w:val="single" w:sz="4" w:space="4" w:color="auto"/>
          <w:bottom w:val="single" w:sz="4" w:space="1" w:color="auto"/>
          <w:right w:val="single" w:sz="4" w:space="4" w:color="auto"/>
        </w:pBdr>
        <w:shd w:val="clear" w:color="auto" w:fill="FFFF00"/>
        <w:jc w:val="both"/>
        <w:rPr>
          <w:rFonts w:cs="Arial"/>
          <w:b/>
          <w:noProof/>
          <w:sz w:val="22"/>
          <w:szCs w:val="24"/>
          <w:highlight w:val="yellow"/>
          <w:lang w:val="en-US"/>
        </w:rPr>
      </w:pPr>
    </w:p>
    <w:p w14:paraId="657425A1" w14:textId="6B604089" w:rsidR="007118D7" w:rsidRPr="00D64D01" w:rsidRDefault="009C0917" w:rsidP="004C62F9">
      <w:pPr>
        <w:pBdr>
          <w:top w:val="single" w:sz="4" w:space="1" w:color="auto"/>
          <w:left w:val="single" w:sz="4" w:space="4" w:color="auto"/>
          <w:bottom w:val="single" w:sz="4" w:space="1" w:color="auto"/>
          <w:right w:val="single" w:sz="4" w:space="4" w:color="auto"/>
        </w:pBdr>
        <w:shd w:val="clear" w:color="auto" w:fill="FFFF00"/>
        <w:jc w:val="both"/>
        <w:rPr>
          <w:rFonts w:cs="Arial"/>
          <w:b/>
          <w:noProof/>
          <w:sz w:val="22"/>
          <w:szCs w:val="24"/>
          <w:highlight w:val="yellow"/>
          <w:lang w:val="en-US"/>
        </w:rPr>
      </w:pPr>
      <w:r w:rsidRPr="00D64D01">
        <w:rPr>
          <w:rFonts w:cs="Arial"/>
          <w:b/>
          <w:noProof/>
          <w:sz w:val="22"/>
          <w:szCs w:val="24"/>
          <w:lang w:val="en-US"/>
        </w:rPr>
        <w:t>The responsible organizer of the event undertakes to make the necessary changes to the plan so that this plan corresponds to the actual arrangements for the event.</w:t>
      </w:r>
    </w:p>
    <w:p w14:paraId="5EBF472C" w14:textId="77777777" w:rsidR="00AD0781" w:rsidRPr="00D64D01" w:rsidRDefault="00AD0781" w:rsidP="004C62F9">
      <w:pPr>
        <w:pBdr>
          <w:top w:val="single" w:sz="4" w:space="1" w:color="auto"/>
          <w:left w:val="single" w:sz="4" w:space="4" w:color="auto"/>
          <w:bottom w:val="single" w:sz="4" w:space="1" w:color="auto"/>
          <w:right w:val="single" w:sz="4" w:space="4" w:color="auto"/>
        </w:pBdr>
        <w:shd w:val="clear" w:color="auto" w:fill="FFFF00"/>
        <w:jc w:val="both"/>
        <w:rPr>
          <w:rFonts w:cs="Arial"/>
          <w:b/>
          <w:noProof/>
          <w:sz w:val="22"/>
          <w:szCs w:val="24"/>
          <w:highlight w:val="yellow"/>
          <w:lang w:val="en-US"/>
        </w:rPr>
      </w:pPr>
    </w:p>
    <w:p w14:paraId="756E7986" w14:textId="4665F386" w:rsidR="00890883" w:rsidRPr="00D64D01" w:rsidRDefault="009C0917" w:rsidP="004C62F9">
      <w:pPr>
        <w:pBdr>
          <w:top w:val="single" w:sz="4" w:space="1" w:color="auto"/>
          <w:left w:val="single" w:sz="4" w:space="4" w:color="auto"/>
          <w:bottom w:val="single" w:sz="4" w:space="1" w:color="auto"/>
          <w:right w:val="single" w:sz="4" w:space="4" w:color="auto"/>
        </w:pBdr>
        <w:shd w:val="clear" w:color="auto" w:fill="FFFF00"/>
        <w:jc w:val="both"/>
        <w:rPr>
          <w:rFonts w:cs="Arial"/>
          <w:b/>
          <w:noProof/>
          <w:sz w:val="22"/>
          <w:szCs w:val="24"/>
          <w:highlight w:val="yellow"/>
          <w:lang w:val="en-US"/>
        </w:rPr>
      </w:pPr>
      <w:r w:rsidRPr="00D64D01">
        <w:rPr>
          <w:rFonts w:cs="Arial"/>
          <w:b/>
          <w:noProof/>
          <w:sz w:val="22"/>
          <w:szCs w:val="24"/>
          <w:lang w:val="en-US"/>
        </w:rPr>
        <w:t>The rescue plan is sent to the area rescue authority no later than 14 days before the start of the event.</w:t>
      </w:r>
    </w:p>
    <w:sectPr w:rsidR="00890883" w:rsidRPr="00D64D01"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AC4B" w14:textId="77777777" w:rsidR="004C62F9" w:rsidRDefault="004C62F9" w:rsidP="003D20DA">
      <w:r>
        <w:separator/>
      </w:r>
    </w:p>
  </w:endnote>
  <w:endnote w:type="continuationSeparator" w:id="0">
    <w:p w14:paraId="229A0E9C" w14:textId="77777777" w:rsidR="004C62F9" w:rsidRDefault="004C62F9"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8C7AD" w14:textId="77777777" w:rsidR="004C62F9" w:rsidRDefault="004C62F9" w:rsidP="003D20DA">
      <w:r>
        <w:separator/>
      </w:r>
    </w:p>
  </w:footnote>
  <w:footnote w:type="continuationSeparator" w:id="0">
    <w:p w14:paraId="7C30A0D2" w14:textId="77777777" w:rsidR="004C62F9" w:rsidRDefault="004C62F9"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
  </w:num>
  <w:num w:numId="4">
    <w:abstractNumId w:val="5"/>
  </w:num>
  <w:num w:numId="5">
    <w:abstractNumId w:val="22"/>
  </w:num>
  <w:num w:numId="6">
    <w:abstractNumId w:val="15"/>
  </w:num>
  <w:num w:numId="7">
    <w:abstractNumId w:val="7"/>
  </w:num>
  <w:num w:numId="8">
    <w:abstractNumId w:val="20"/>
  </w:num>
  <w:num w:numId="9">
    <w:abstractNumId w:val="0"/>
  </w:num>
  <w:num w:numId="10">
    <w:abstractNumId w:val="13"/>
  </w:num>
  <w:num w:numId="11">
    <w:abstractNumId w:val="9"/>
  </w:num>
  <w:num w:numId="12">
    <w:abstractNumId w:val="21"/>
  </w:num>
  <w:num w:numId="13">
    <w:abstractNumId w:val="12"/>
  </w:num>
  <w:num w:numId="14">
    <w:abstractNumId w:val="14"/>
  </w:num>
  <w:num w:numId="15">
    <w:abstractNumId w:val="1"/>
  </w:num>
  <w:num w:numId="16">
    <w:abstractNumId w:val="10"/>
  </w:num>
  <w:num w:numId="17">
    <w:abstractNumId w:val="4"/>
  </w:num>
  <w:num w:numId="18">
    <w:abstractNumId w:val="8"/>
  </w:num>
  <w:num w:numId="19">
    <w:abstractNumId w:val="6"/>
  </w:num>
  <w:num w:numId="20">
    <w:abstractNumId w:val="11"/>
  </w:num>
  <w:num w:numId="21">
    <w:abstractNumId w:val="19"/>
  </w:num>
  <w:num w:numId="22">
    <w:abstractNumId w:val="3"/>
  </w:num>
  <w:num w:numId="23">
    <w:abstractNumId w:val="24"/>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65"/>
    <w:rsid w:val="000015D6"/>
    <w:rsid w:val="00002178"/>
    <w:rsid w:val="00004B46"/>
    <w:rsid w:val="00005206"/>
    <w:rsid w:val="00005503"/>
    <w:rsid w:val="000105C5"/>
    <w:rsid w:val="000111BE"/>
    <w:rsid w:val="00011951"/>
    <w:rsid w:val="00012BF8"/>
    <w:rsid w:val="00014B54"/>
    <w:rsid w:val="00014D80"/>
    <w:rsid w:val="000172A4"/>
    <w:rsid w:val="00017A19"/>
    <w:rsid w:val="00017EE4"/>
    <w:rsid w:val="00020321"/>
    <w:rsid w:val="00021A2D"/>
    <w:rsid w:val="00022D80"/>
    <w:rsid w:val="000248C3"/>
    <w:rsid w:val="000249F9"/>
    <w:rsid w:val="00024EF7"/>
    <w:rsid w:val="00025CC0"/>
    <w:rsid w:val="00035C79"/>
    <w:rsid w:val="00036618"/>
    <w:rsid w:val="0003759F"/>
    <w:rsid w:val="00043C45"/>
    <w:rsid w:val="000452D6"/>
    <w:rsid w:val="00045342"/>
    <w:rsid w:val="00045FEF"/>
    <w:rsid w:val="0005304A"/>
    <w:rsid w:val="0005308D"/>
    <w:rsid w:val="0005721C"/>
    <w:rsid w:val="00057951"/>
    <w:rsid w:val="00057C0A"/>
    <w:rsid w:val="000635D3"/>
    <w:rsid w:val="00064D45"/>
    <w:rsid w:val="00066B5F"/>
    <w:rsid w:val="00071D31"/>
    <w:rsid w:val="00072B41"/>
    <w:rsid w:val="000826AB"/>
    <w:rsid w:val="00085083"/>
    <w:rsid w:val="00085C6A"/>
    <w:rsid w:val="00085DD4"/>
    <w:rsid w:val="00086A52"/>
    <w:rsid w:val="00094119"/>
    <w:rsid w:val="00097FB2"/>
    <w:rsid w:val="000A1CED"/>
    <w:rsid w:val="000B0766"/>
    <w:rsid w:val="000B082C"/>
    <w:rsid w:val="000B1E09"/>
    <w:rsid w:val="000B4CA6"/>
    <w:rsid w:val="000C0DD2"/>
    <w:rsid w:val="000C1F93"/>
    <w:rsid w:val="000C2D71"/>
    <w:rsid w:val="000C2E6E"/>
    <w:rsid w:val="000D0362"/>
    <w:rsid w:val="000D2764"/>
    <w:rsid w:val="000D3777"/>
    <w:rsid w:val="000D5021"/>
    <w:rsid w:val="000D589D"/>
    <w:rsid w:val="000D7905"/>
    <w:rsid w:val="000E2613"/>
    <w:rsid w:val="000E351D"/>
    <w:rsid w:val="000E4F0C"/>
    <w:rsid w:val="000E6227"/>
    <w:rsid w:val="000F03A6"/>
    <w:rsid w:val="000F2DEC"/>
    <w:rsid w:val="000F42AA"/>
    <w:rsid w:val="000F4447"/>
    <w:rsid w:val="000F4AA5"/>
    <w:rsid w:val="000F52F6"/>
    <w:rsid w:val="0010481A"/>
    <w:rsid w:val="00107E4E"/>
    <w:rsid w:val="001103E3"/>
    <w:rsid w:val="00110B1A"/>
    <w:rsid w:val="00110CEB"/>
    <w:rsid w:val="00121000"/>
    <w:rsid w:val="001224D3"/>
    <w:rsid w:val="0012578B"/>
    <w:rsid w:val="001264ED"/>
    <w:rsid w:val="00130C73"/>
    <w:rsid w:val="00130E37"/>
    <w:rsid w:val="001322A7"/>
    <w:rsid w:val="00133AAD"/>
    <w:rsid w:val="001345CA"/>
    <w:rsid w:val="00141E31"/>
    <w:rsid w:val="00142108"/>
    <w:rsid w:val="00144EEF"/>
    <w:rsid w:val="001456C0"/>
    <w:rsid w:val="00151AD6"/>
    <w:rsid w:val="00154324"/>
    <w:rsid w:val="0015623F"/>
    <w:rsid w:val="001651E5"/>
    <w:rsid w:val="00167386"/>
    <w:rsid w:val="00171725"/>
    <w:rsid w:val="00177E51"/>
    <w:rsid w:val="00183EB9"/>
    <w:rsid w:val="001871B6"/>
    <w:rsid w:val="00190548"/>
    <w:rsid w:val="00190A40"/>
    <w:rsid w:val="0019427B"/>
    <w:rsid w:val="001949B2"/>
    <w:rsid w:val="00194C4F"/>
    <w:rsid w:val="001950C3"/>
    <w:rsid w:val="001A1D53"/>
    <w:rsid w:val="001A2214"/>
    <w:rsid w:val="001A7351"/>
    <w:rsid w:val="001B3FCD"/>
    <w:rsid w:val="001B5EF4"/>
    <w:rsid w:val="001B6A92"/>
    <w:rsid w:val="001C0717"/>
    <w:rsid w:val="001C148D"/>
    <w:rsid w:val="001C571C"/>
    <w:rsid w:val="001C6EFB"/>
    <w:rsid w:val="001C7242"/>
    <w:rsid w:val="001C761A"/>
    <w:rsid w:val="001D009A"/>
    <w:rsid w:val="001D287E"/>
    <w:rsid w:val="001E01F9"/>
    <w:rsid w:val="001E1329"/>
    <w:rsid w:val="001E305B"/>
    <w:rsid w:val="001E3C51"/>
    <w:rsid w:val="001E718E"/>
    <w:rsid w:val="001E71D0"/>
    <w:rsid w:val="001E7E45"/>
    <w:rsid w:val="001F1450"/>
    <w:rsid w:val="001F1D9B"/>
    <w:rsid w:val="001F1E9B"/>
    <w:rsid w:val="001F50BD"/>
    <w:rsid w:val="001F594B"/>
    <w:rsid w:val="00203038"/>
    <w:rsid w:val="00204B68"/>
    <w:rsid w:val="00205F91"/>
    <w:rsid w:val="002066E3"/>
    <w:rsid w:val="00206A77"/>
    <w:rsid w:val="002101F4"/>
    <w:rsid w:val="00213E5A"/>
    <w:rsid w:val="00214EDA"/>
    <w:rsid w:val="002150CE"/>
    <w:rsid w:val="00216B22"/>
    <w:rsid w:val="00217CBA"/>
    <w:rsid w:val="002235F5"/>
    <w:rsid w:val="0022542C"/>
    <w:rsid w:val="00227AA1"/>
    <w:rsid w:val="002318C6"/>
    <w:rsid w:val="00231A01"/>
    <w:rsid w:val="002321E0"/>
    <w:rsid w:val="00233CD9"/>
    <w:rsid w:val="00241348"/>
    <w:rsid w:val="00241C06"/>
    <w:rsid w:val="002423D5"/>
    <w:rsid w:val="00244FB1"/>
    <w:rsid w:val="002453A2"/>
    <w:rsid w:val="00246DDE"/>
    <w:rsid w:val="00247CBA"/>
    <w:rsid w:val="002505ED"/>
    <w:rsid w:val="00250F2F"/>
    <w:rsid w:val="00251D99"/>
    <w:rsid w:val="002531AE"/>
    <w:rsid w:val="002604ED"/>
    <w:rsid w:val="00265E47"/>
    <w:rsid w:val="002677E6"/>
    <w:rsid w:val="00271073"/>
    <w:rsid w:val="00274419"/>
    <w:rsid w:val="002764B5"/>
    <w:rsid w:val="0028398E"/>
    <w:rsid w:val="002849DB"/>
    <w:rsid w:val="002A019B"/>
    <w:rsid w:val="002A0FD4"/>
    <w:rsid w:val="002A183A"/>
    <w:rsid w:val="002A2D1E"/>
    <w:rsid w:val="002A6385"/>
    <w:rsid w:val="002A64D0"/>
    <w:rsid w:val="002A6CFA"/>
    <w:rsid w:val="002B4C47"/>
    <w:rsid w:val="002B5981"/>
    <w:rsid w:val="002B68F8"/>
    <w:rsid w:val="002B7181"/>
    <w:rsid w:val="002B7609"/>
    <w:rsid w:val="002C1634"/>
    <w:rsid w:val="002C532F"/>
    <w:rsid w:val="002C6CD9"/>
    <w:rsid w:val="002D081E"/>
    <w:rsid w:val="002D1328"/>
    <w:rsid w:val="002D2158"/>
    <w:rsid w:val="002D72E0"/>
    <w:rsid w:val="002E1A87"/>
    <w:rsid w:val="002E3A25"/>
    <w:rsid w:val="002E5277"/>
    <w:rsid w:val="002F5772"/>
    <w:rsid w:val="002F6541"/>
    <w:rsid w:val="0030280A"/>
    <w:rsid w:val="00302C9A"/>
    <w:rsid w:val="003033C4"/>
    <w:rsid w:val="0030732A"/>
    <w:rsid w:val="00314D49"/>
    <w:rsid w:val="003157FC"/>
    <w:rsid w:val="0031772B"/>
    <w:rsid w:val="00317A00"/>
    <w:rsid w:val="00322ACE"/>
    <w:rsid w:val="0032347F"/>
    <w:rsid w:val="00325B11"/>
    <w:rsid w:val="00331685"/>
    <w:rsid w:val="00335C28"/>
    <w:rsid w:val="003376A9"/>
    <w:rsid w:val="003404D4"/>
    <w:rsid w:val="00340AC2"/>
    <w:rsid w:val="00343FEF"/>
    <w:rsid w:val="00344AE3"/>
    <w:rsid w:val="0034570B"/>
    <w:rsid w:val="0034674B"/>
    <w:rsid w:val="00351BBA"/>
    <w:rsid w:val="00355B59"/>
    <w:rsid w:val="00355EEE"/>
    <w:rsid w:val="00356425"/>
    <w:rsid w:val="00363042"/>
    <w:rsid w:val="00363598"/>
    <w:rsid w:val="00363DDB"/>
    <w:rsid w:val="00364612"/>
    <w:rsid w:val="003658DD"/>
    <w:rsid w:val="00365C46"/>
    <w:rsid w:val="0036660B"/>
    <w:rsid w:val="00370005"/>
    <w:rsid w:val="0037113F"/>
    <w:rsid w:val="00372B72"/>
    <w:rsid w:val="0037473F"/>
    <w:rsid w:val="00383B4A"/>
    <w:rsid w:val="00391720"/>
    <w:rsid w:val="003A0133"/>
    <w:rsid w:val="003A02F1"/>
    <w:rsid w:val="003A2A40"/>
    <w:rsid w:val="003A3205"/>
    <w:rsid w:val="003A3AFB"/>
    <w:rsid w:val="003A47B5"/>
    <w:rsid w:val="003B0365"/>
    <w:rsid w:val="003B0725"/>
    <w:rsid w:val="003B0CE7"/>
    <w:rsid w:val="003B0F18"/>
    <w:rsid w:val="003B15A5"/>
    <w:rsid w:val="003B2441"/>
    <w:rsid w:val="003B39A7"/>
    <w:rsid w:val="003B498E"/>
    <w:rsid w:val="003C7332"/>
    <w:rsid w:val="003D1678"/>
    <w:rsid w:val="003D1A09"/>
    <w:rsid w:val="003D1B81"/>
    <w:rsid w:val="003D1FA9"/>
    <w:rsid w:val="003D20DA"/>
    <w:rsid w:val="003D62D0"/>
    <w:rsid w:val="003D7186"/>
    <w:rsid w:val="003E656E"/>
    <w:rsid w:val="003E69EE"/>
    <w:rsid w:val="003E717C"/>
    <w:rsid w:val="003E77AB"/>
    <w:rsid w:val="003F1A88"/>
    <w:rsid w:val="003F1C24"/>
    <w:rsid w:val="003F25EF"/>
    <w:rsid w:val="003F30AF"/>
    <w:rsid w:val="003F3F73"/>
    <w:rsid w:val="003F5A87"/>
    <w:rsid w:val="004000CD"/>
    <w:rsid w:val="00403182"/>
    <w:rsid w:val="0040351E"/>
    <w:rsid w:val="00404697"/>
    <w:rsid w:val="00405F1C"/>
    <w:rsid w:val="004107D8"/>
    <w:rsid w:val="00410D76"/>
    <w:rsid w:val="00411520"/>
    <w:rsid w:val="00411F9B"/>
    <w:rsid w:val="004126DD"/>
    <w:rsid w:val="00413719"/>
    <w:rsid w:val="00421EF7"/>
    <w:rsid w:val="00432388"/>
    <w:rsid w:val="00433464"/>
    <w:rsid w:val="00433B9E"/>
    <w:rsid w:val="00435FC0"/>
    <w:rsid w:val="00436806"/>
    <w:rsid w:val="00450765"/>
    <w:rsid w:val="00454158"/>
    <w:rsid w:val="00454A66"/>
    <w:rsid w:val="00454ABE"/>
    <w:rsid w:val="0046064F"/>
    <w:rsid w:val="00460CD6"/>
    <w:rsid w:val="00464000"/>
    <w:rsid w:val="004646D7"/>
    <w:rsid w:val="0046532C"/>
    <w:rsid w:val="00465D6A"/>
    <w:rsid w:val="00467891"/>
    <w:rsid w:val="0047051F"/>
    <w:rsid w:val="00472E2F"/>
    <w:rsid w:val="00481DDF"/>
    <w:rsid w:val="00485766"/>
    <w:rsid w:val="00485CA0"/>
    <w:rsid w:val="00486685"/>
    <w:rsid w:val="00490125"/>
    <w:rsid w:val="00492274"/>
    <w:rsid w:val="00495EC5"/>
    <w:rsid w:val="004A0E5A"/>
    <w:rsid w:val="004A25E0"/>
    <w:rsid w:val="004A3913"/>
    <w:rsid w:val="004A4BFC"/>
    <w:rsid w:val="004A4DEF"/>
    <w:rsid w:val="004A7EFB"/>
    <w:rsid w:val="004B2A7A"/>
    <w:rsid w:val="004B7896"/>
    <w:rsid w:val="004C2D03"/>
    <w:rsid w:val="004C46F3"/>
    <w:rsid w:val="004C569B"/>
    <w:rsid w:val="004C62F9"/>
    <w:rsid w:val="004D2ADF"/>
    <w:rsid w:val="004D42C1"/>
    <w:rsid w:val="004D7562"/>
    <w:rsid w:val="004D7B9C"/>
    <w:rsid w:val="004E05DF"/>
    <w:rsid w:val="004E3096"/>
    <w:rsid w:val="004E4DB4"/>
    <w:rsid w:val="004F6DB7"/>
    <w:rsid w:val="00505C5E"/>
    <w:rsid w:val="00506BA2"/>
    <w:rsid w:val="00510ED3"/>
    <w:rsid w:val="00517785"/>
    <w:rsid w:val="00520D80"/>
    <w:rsid w:val="00521346"/>
    <w:rsid w:val="005216AD"/>
    <w:rsid w:val="00521F74"/>
    <w:rsid w:val="005230FB"/>
    <w:rsid w:val="00523DA9"/>
    <w:rsid w:val="00524B1B"/>
    <w:rsid w:val="005315BB"/>
    <w:rsid w:val="00533DCD"/>
    <w:rsid w:val="005349E1"/>
    <w:rsid w:val="00537BBD"/>
    <w:rsid w:val="005403B3"/>
    <w:rsid w:val="00540CBC"/>
    <w:rsid w:val="00543504"/>
    <w:rsid w:val="005513F1"/>
    <w:rsid w:val="00553390"/>
    <w:rsid w:val="00553DBC"/>
    <w:rsid w:val="005554A9"/>
    <w:rsid w:val="00572567"/>
    <w:rsid w:val="00573E04"/>
    <w:rsid w:val="00573F45"/>
    <w:rsid w:val="00574A8E"/>
    <w:rsid w:val="00580530"/>
    <w:rsid w:val="005805A1"/>
    <w:rsid w:val="00581148"/>
    <w:rsid w:val="005819DC"/>
    <w:rsid w:val="00581CC3"/>
    <w:rsid w:val="00582954"/>
    <w:rsid w:val="00584CD6"/>
    <w:rsid w:val="0059295B"/>
    <w:rsid w:val="0059365C"/>
    <w:rsid w:val="005955CB"/>
    <w:rsid w:val="00597B8E"/>
    <w:rsid w:val="00597F6E"/>
    <w:rsid w:val="005A3054"/>
    <w:rsid w:val="005A6540"/>
    <w:rsid w:val="005B0996"/>
    <w:rsid w:val="005B323C"/>
    <w:rsid w:val="005B61C6"/>
    <w:rsid w:val="005B6218"/>
    <w:rsid w:val="005C1108"/>
    <w:rsid w:val="005C117B"/>
    <w:rsid w:val="005C23AE"/>
    <w:rsid w:val="005C3817"/>
    <w:rsid w:val="005D2AE1"/>
    <w:rsid w:val="005D4E46"/>
    <w:rsid w:val="005E0624"/>
    <w:rsid w:val="005E1981"/>
    <w:rsid w:val="005E2CD2"/>
    <w:rsid w:val="005E5EE8"/>
    <w:rsid w:val="005E7C64"/>
    <w:rsid w:val="005E7E8D"/>
    <w:rsid w:val="005F00B2"/>
    <w:rsid w:val="005F1974"/>
    <w:rsid w:val="005F6760"/>
    <w:rsid w:val="00602002"/>
    <w:rsid w:val="0060377E"/>
    <w:rsid w:val="0060469E"/>
    <w:rsid w:val="00610028"/>
    <w:rsid w:val="00611C45"/>
    <w:rsid w:val="00611EBE"/>
    <w:rsid w:val="006125F3"/>
    <w:rsid w:val="00612C9F"/>
    <w:rsid w:val="00613304"/>
    <w:rsid w:val="00615825"/>
    <w:rsid w:val="00615F1F"/>
    <w:rsid w:val="006169A9"/>
    <w:rsid w:val="006176CC"/>
    <w:rsid w:val="00622962"/>
    <w:rsid w:val="00627127"/>
    <w:rsid w:val="006306C4"/>
    <w:rsid w:val="00631BFB"/>
    <w:rsid w:val="00633460"/>
    <w:rsid w:val="00633966"/>
    <w:rsid w:val="00634447"/>
    <w:rsid w:val="00636837"/>
    <w:rsid w:val="00636DD7"/>
    <w:rsid w:val="006376D9"/>
    <w:rsid w:val="0064182B"/>
    <w:rsid w:val="0064207C"/>
    <w:rsid w:val="00642284"/>
    <w:rsid w:val="006425E8"/>
    <w:rsid w:val="0065107A"/>
    <w:rsid w:val="00651A04"/>
    <w:rsid w:val="00652E5C"/>
    <w:rsid w:val="00652F5C"/>
    <w:rsid w:val="006548C4"/>
    <w:rsid w:val="00660A33"/>
    <w:rsid w:val="00661E8A"/>
    <w:rsid w:val="00662242"/>
    <w:rsid w:val="00666217"/>
    <w:rsid w:val="00677941"/>
    <w:rsid w:val="006845C3"/>
    <w:rsid w:val="006850A2"/>
    <w:rsid w:val="00686E90"/>
    <w:rsid w:val="0069048E"/>
    <w:rsid w:val="00690609"/>
    <w:rsid w:val="006923D4"/>
    <w:rsid w:val="00692990"/>
    <w:rsid w:val="0069553C"/>
    <w:rsid w:val="0069621A"/>
    <w:rsid w:val="006966C3"/>
    <w:rsid w:val="006A09F4"/>
    <w:rsid w:val="006A2F14"/>
    <w:rsid w:val="006A489B"/>
    <w:rsid w:val="006B08E4"/>
    <w:rsid w:val="006B09C6"/>
    <w:rsid w:val="006B38BC"/>
    <w:rsid w:val="006B69B9"/>
    <w:rsid w:val="006C140C"/>
    <w:rsid w:val="006C3FDD"/>
    <w:rsid w:val="006C4FE4"/>
    <w:rsid w:val="006C5534"/>
    <w:rsid w:val="006C5F7C"/>
    <w:rsid w:val="006D060B"/>
    <w:rsid w:val="006D361E"/>
    <w:rsid w:val="006D3F52"/>
    <w:rsid w:val="006D4017"/>
    <w:rsid w:val="006D6B2B"/>
    <w:rsid w:val="006D76FE"/>
    <w:rsid w:val="006D7953"/>
    <w:rsid w:val="006E074E"/>
    <w:rsid w:val="006E3B01"/>
    <w:rsid w:val="006E4A1B"/>
    <w:rsid w:val="006E4B93"/>
    <w:rsid w:val="006F05E7"/>
    <w:rsid w:val="006F0C2F"/>
    <w:rsid w:val="006F2C41"/>
    <w:rsid w:val="006F5858"/>
    <w:rsid w:val="00702BC7"/>
    <w:rsid w:val="00702F23"/>
    <w:rsid w:val="00705DD7"/>
    <w:rsid w:val="007063D7"/>
    <w:rsid w:val="007118D7"/>
    <w:rsid w:val="00714C7E"/>
    <w:rsid w:val="007204BB"/>
    <w:rsid w:val="00720FD3"/>
    <w:rsid w:val="00723BA5"/>
    <w:rsid w:val="00724E46"/>
    <w:rsid w:val="00725C0E"/>
    <w:rsid w:val="00727356"/>
    <w:rsid w:val="00732902"/>
    <w:rsid w:val="00733964"/>
    <w:rsid w:val="00735A83"/>
    <w:rsid w:val="00736A8C"/>
    <w:rsid w:val="007374F9"/>
    <w:rsid w:val="00740450"/>
    <w:rsid w:val="0074323C"/>
    <w:rsid w:val="0074421B"/>
    <w:rsid w:val="007463CB"/>
    <w:rsid w:val="007474BD"/>
    <w:rsid w:val="007569F8"/>
    <w:rsid w:val="0076385F"/>
    <w:rsid w:val="00763CC1"/>
    <w:rsid w:val="00765C8B"/>
    <w:rsid w:val="0076602E"/>
    <w:rsid w:val="007665B9"/>
    <w:rsid w:val="007739DA"/>
    <w:rsid w:val="00773B05"/>
    <w:rsid w:val="007770B7"/>
    <w:rsid w:val="0079374A"/>
    <w:rsid w:val="0079470F"/>
    <w:rsid w:val="00795A36"/>
    <w:rsid w:val="00795E11"/>
    <w:rsid w:val="00796483"/>
    <w:rsid w:val="007A0218"/>
    <w:rsid w:val="007A02C4"/>
    <w:rsid w:val="007A5066"/>
    <w:rsid w:val="007A63B8"/>
    <w:rsid w:val="007B1E41"/>
    <w:rsid w:val="007B6A1E"/>
    <w:rsid w:val="007B6BE4"/>
    <w:rsid w:val="007C0DE6"/>
    <w:rsid w:val="007C3505"/>
    <w:rsid w:val="007C6840"/>
    <w:rsid w:val="007C77FF"/>
    <w:rsid w:val="007D2BD5"/>
    <w:rsid w:val="007D2EEF"/>
    <w:rsid w:val="007F1617"/>
    <w:rsid w:val="007F1B53"/>
    <w:rsid w:val="007F483B"/>
    <w:rsid w:val="007F4A28"/>
    <w:rsid w:val="007F64CE"/>
    <w:rsid w:val="007F7D5A"/>
    <w:rsid w:val="00801AE9"/>
    <w:rsid w:val="00804339"/>
    <w:rsid w:val="00805DBC"/>
    <w:rsid w:val="00806516"/>
    <w:rsid w:val="008075A9"/>
    <w:rsid w:val="00810688"/>
    <w:rsid w:val="008124F9"/>
    <w:rsid w:val="00813312"/>
    <w:rsid w:val="00814B0E"/>
    <w:rsid w:val="00815159"/>
    <w:rsid w:val="00816E9C"/>
    <w:rsid w:val="00817560"/>
    <w:rsid w:val="00817EEB"/>
    <w:rsid w:val="008256BF"/>
    <w:rsid w:val="008270DD"/>
    <w:rsid w:val="00831C80"/>
    <w:rsid w:val="00833A1A"/>
    <w:rsid w:val="00834109"/>
    <w:rsid w:val="00834634"/>
    <w:rsid w:val="0083590E"/>
    <w:rsid w:val="00837930"/>
    <w:rsid w:val="00837ADF"/>
    <w:rsid w:val="00847B3C"/>
    <w:rsid w:val="00850B18"/>
    <w:rsid w:val="00853F17"/>
    <w:rsid w:val="0085696C"/>
    <w:rsid w:val="00862892"/>
    <w:rsid w:val="00862D89"/>
    <w:rsid w:val="00863E60"/>
    <w:rsid w:val="00866323"/>
    <w:rsid w:val="008704AB"/>
    <w:rsid w:val="008718EC"/>
    <w:rsid w:val="00876059"/>
    <w:rsid w:val="0087663D"/>
    <w:rsid w:val="008825D5"/>
    <w:rsid w:val="008849D1"/>
    <w:rsid w:val="00890883"/>
    <w:rsid w:val="00891419"/>
    <w:rsid w:val="00894757"/>
    <w:rsid w:val="00897410"/>
    <w:rsid w:val="008A06B8"/>
    <w:rsid w:val="008A11E3"/>
    <w:rsid w:val="008A17F2"/>
    <w:rsid w:val="008A3262"/>
    <w:rsid w:val="008A6ACF"/>
    <w:rsid w:val="008B0BFE"/>
    <w:rsid w:val="008B2669"/>
    <w:rsid w:val="008B6FD8"/>
    <w:rsid w:val="008B7ED8"/>
    <w:rsid w:val="008C0B67"/>
    <w:rsid w:val="008C2466"/>
    <w:rsid w:val="008C3085"/>
    <w:rsid w:val="008C468C"/>
    <w:rsid w:val="008C5D34"/>
    <w:rsid w:val="008C5FE3"/>
    <w:rsid w:val="008D0A5F"/>
    <w:rsid w:val="008D3399"/>
    <w:rsid w:val="008D4069"/>
    <w:rsid w:val="008D4405"/>
    <w:rsid w:val="008D4A47"/>
    <w:rsid w:val="008D5B01"/>
    <w:rsid w:val="008D5CD9"/>
    <w:rsid w:val="008D64AF"/>
    <w:rsid w:val="008D6FD2"/>
    <w:rsid w:val="008E0EDA"/>
    <w:rsid w:val="008E2272"/>
    <w:rsid w:val="008E2C3F"/>
    <w:rsid w:val="008E3E3E"/>
    <w:rsid w:val="008E5018"/>
    <w:rsid w:val="008E55D3"/>
    <w:rsid w:val="008E62B4"/>
    <w:rsid w:val="008F2E28"/>
    <w:rsid w:val="008F5955"/>
    <w:rsid w:val="008F5C22"/>
    <w:rsid w:val="008F5DA5"/>
    <w:rsid w:val="0090013F"/>
    <w:rsid w:val="009018BB"/>
    <w:rsid w:val="009023A6"/>
    <w:rsid w:val="0090367E"/>
    <w:rsid w:val="009070E8"/>
    <w:rsid w:val="009140A5"/>
    <w:rsid w:val="00915080"/>
    <w:rsid w:val="00921BAC"/>
    <w:rsid w:val="009252B0"/>
    <w:rsid w:val="00925FEA"/>
    <w:rsid w:val="00927300"/>
    <w:rsid w:val="009320DE"/>
    <w:rsid w:val="00932E29"/>
    <w:rsid w:val="009335AE"/>
    <w:rsid w:val="00933DC2"/>
    <w:rsid w:val="0093534D"/>
    <w:rsid w:val="00941948"/>
    <w:rsid w:val="00945393"/>
    <w:rsid w:val="0094539A"/>
    <w:rsid w:val="0094548F"/>
    <w:rsid w:val="009472A0"/>
    <w:rsid w:val="00950A1E"/>
    <w:rsid w:val="00952262"/>
    <w:rsid w:val="00955E79"/>
    <w:rsid w:val="00956C2A"/>
    <w:rsid w:val="00957BCB"/>
    <w:rsid w:val="00960AB6"/>
    <w:rsid w:val="00962A19"/>
    <w:rsid w:val="0096398C"/>
    <w:rsid w:val="00964DBF"/>
    <w:rsid w:val="00966E43"/>
    <w:rsid w:val="00967A2E"/>
    <w:rsid w:val="00967B6D"/>
    <w:rsid w:val="0097012A"/>
    <w:rsid w:val="00973E89"/>
    <w:rsid w:val="009762DF"/>
    <w:rsid w:val="00980181"/>
    <w:rsid w:val="00981CE7"/>
    <w:rsid w:val="00983A9F"/>
    <w:rsid w:val="00983DEC"/>
    <w:rsid w:val="00984D98"/>
    <w:rsid w:val="009852A5"/>
    <w:rsid w:val="009877C6"/>
    <w:rsid w:val="009919BE"/>
    <w:rsid w:val="00992459"/>
    <w:rsid w:val="00995EED"/>
    <w:rsid w:val="009964D8"/>
    <w:rsid w:val="009A0F83"/>
    <w:rsid w:val="009A40B6"/>
    <w:rsid w:val="009A4762"/>
    <w:rsid w:val="009A603C"/>
    <w:rsid w:val="009B46A0"/>
    <w:rsid w:val="009B72A1"/>
    <w:rsid w:val="009C0917"/>
    <w:rsid w:val="009C0E94"/>
    <w:rsid w:val="009C40B8"/>
    <w:rsid w:val="009C4321"/>
    <w:rsid w:val="009D010C"/>
    <w:rsid w:val="009D17A9"/>
    <w:rsid w:val="009D2768"/>
    <w:rsid w:val="009D5C37"/>
    <w:rsid w:val="009D78FE"/>
    <w:rsid w:val="009E26CC"/>
    <w:rsid w:val="009E2D1F"/>
    <w:rsid w:val="009E32B4"/>
    <w:rsid w:val="009E399E"/>
    <w:rsid w:val="009E4233"/>
    <w:rsid w:val="009E4EE8"/>
    <w:rsid w:val="009E5234"/>
    <w:rsid w:val="009F4B62"/>
    <w:rsid w:val="00A025E2"/>
    <w:rsid w:val="00A05332"/>
    <w:rsid w:val="00A06607"/>
    <w:rsid w:val="00A0700A"/>
    <w:rsid w:val="00A071CD"/>
    <w:rsid w:val="00A10930"/>
    <w:rsid w:val="00A12704"/>
    <w:rsid w:val="00A136ED"/>
    <w:rsid w:val="00A1607A"/>
    <w:rsid w:val="00A1686A"/>
    <w:rsid w:val="00A201CD"/>
    <w:rsid w:val="00A217DD"/>
    <w:rsid w:val="00A22E18"/>
    <w:rsid w:val="00A23058"/>
    <w:rsid w:val="00A252FB"/>
    <w:rsid w:val="00A342FA"/>
    <w:rsid w:val="00A415DE"/>
    <w:rsid w:val="00A43C24"/>
    <w:rsid w:val="00A47FBB"/>
    <w:rsid w:val="00A51510"/>
    <w:rsid w:val="00A57AF0"/>
    <w:rsid w:val="00A61DCD"/>
    <w:rsid w:val="00A651F6"/>
    <w:rsid w:val="00A67B2D"/>
    <w:rsid w:val="00A70532"/>
    <w:rsid w:val="00A70B64"/>
    <w:rsid w:val="00A71E42"/>
    <w:rsid w:val="00A72A9F"/>
    <w:rsid w:val="00A73013"/>
    <w:rsid w:val="00A75230"/>
    <w:rsid w:val="00A81592"/>
    <w:rsid w:val="00A8163D"/>
    <w:rsid w:val="00A8210E"/>
    <w:rsid w:val="00A8376C"/>
    <w:rsid w:val="00A924A7"/>
    <w:rsid w:val="00A92A55"/>
    <w:rsid w:val="00A9381F"/>
    <w:rsid w:val="00A93F11"/>
    <w:rsid w:val="00A94308"/>
    <w:rsid w:val="00A970BB"/>
    <w:rsid w:val="00A971B5"/>
    <w:rsid w:val="00AB2247"/>
    <w:rsid w:val="00AB7347"/>
    <w:rsid w:val="00AB765B"/>
    <w:rsid w:val="00AC1DDC"/>
    <w:rsid w:val="00AC55C2"/>
    <w:rsid w:val="00AD0781"/>
    <w:rsid w:val="00AD09D7"/>
    <w:rsid w:val="00AD2861"/>
    <w:rsid w:val="00AD5AE1"/>
    <w:rsid w:val="00AD5E28"/>
    <w:rsid w:val="00AD64E9"/>
    <w:rsid w:val="00AD6A5A"/>
    <w:rsid w:val="00AE0E4F"/>
    <w:rsid w:val="00AE702C"/>
    <w:rsid w:val="00AF0AF7"/>
    <w:rsid w:val="00AF1CF9"/>
    <w:rsid w:val="00AF5E94"/>
    <w:rsid w:val="00B004EA"/>
    <w:rsid w:val="00B02271"/>
    <w:rsid w:val="00B02456"/>
    <w:rsid w:val="00B03D86"/>
    <w:rsid w:val="00B04E7E"/>
    <w:rsid w:val="00B073DC"/>
    <w:rsid w:val="00B1033F"/>
    <w:rsid w:val="00B106F2"/>
    <w:rsid w:val="00B11D76"/>
    <w:rsid w:val="00B12690"/>
    <w:rsid w:val="00B13BEE"/>
    <w:rsid w:val="00B13EFF"/>
    <w:rsid w:val="00B14D84"/>
    <w:rsid w:val="00B16301"/>
    <w:rsid w:val="00B217A7"/>
    <w:rsid w:val="00B2340F"/>
    <w:rsid w:val="00B24A84"/>
    <w:rsid w:val="00B25DB8"/>
    <w:rsid w:val="00B267F7"/>
    <w:rsid w:val="00B26C4B"/>
    <w:rsid w:val="00B274D9"/>
    <w:rsid w:val="00B27907"/>
    <w:rsid w:val="00B31133"/>
    <w:rsid w:val="00B314A6"/>
    <w:rsid w:val="00B41184"/>
    <w:rsid w:val="00B41489"/>
    <w:rsid w:val="00B468FC"/>
    <w:rsid w:val="00B515D4"/>
    <w:rsid w:val="00B51950"/>
    <w:rsid w:val="00B531A0"/>
    <w:rsid w:val="00B565C5"/>
    <w:rsid w:val="00B56DCA"/>
    <w:rsid w:val="00B60385"/>
    <w:rsid w:val="00B624A6"/>
    <w:rsid w:val="00B64BF7"/>
    <w:rsid w:val="00B64F62"/>
    <w:rsid w:val="00B7073C"/>
    <w:rsid w:val="00B736FE"/>
    <w:rsid w:val="00B770FA"/>
    <w:rsid w:val="00B779FA"/>
    <w:rsid w:val="00B8215D"/>
    <w:rsid w:val="00B85649"/>
    <w:rsid w:val="00B90920"/>
    <w:rsid w:val="00B90AD2"/>
    <w:rsid w:val="00B90DF2"/>
    <w:rsid w:val="00B9295E"/>
    <w:rsid w:val="00BA4501"/>
    <w:rsid w:val="00BA7ADA"/>
    <w:rsid w:val="00BB2B6C"/>
    <w:rsid w:val="00BB47BC"/>
    <w:rsid w:val="00BB5D98"/>
    <w:rsid w:val="00BB5DCD"/>
    <w:rsid w:val="00BB6DAF"/>
    <w:rsid w:val="00BB7974"/>
    <w:rsid w:val="00BC1AEF"/>
    <w:rsid w:val="00BC482F"/>
    <w:rsid w:val="00BC4CF4"/>
    <w:rsid w:val="00BD1775"/>
    <w:rsid w:val="00BE1496"/>
    <w:rsid w:val="00BE2F2D"/>
    <w:rsid w:val="00BE7A93"/>
    <w:rsid w:val="00BF1FD5"/>
    <w:rsid w:val="00BF2CDC"/>
    <w:rsid w:val="00BF3807"/>
    <w:rsid w:val="00BF4131"/>
    <w:rsid w:val="00BF598C"/>
    <w:rsid w:val="00C03609"/>
    <w:rsid w:val="00C04CDB"/>
    <w:rsid w:val="00C104B8"/>
    <w:rsid w:val="00C1181B"/>
    <w:rsid w:val="00C12D4F"/>
    <w:rsid w:val="00C15094"/>
    <w:rsid w:val="00C201AC"/>
    <w:rsid w:val="00C2147A"/>
    <w:rsid w:val="00C23C94"/>
    <w:rsid w:val="00C25FB5"/>
    <w:rsid w:val="00C30570"/>
    <w:rsid w:val="00C334C5"/>
    <w:rsid w:val="00C35EF7"/>
    <w:rsid w:val="00C37E60"/>
    <w:rsid w:val="00C44EAB"/>
    <w:rsid w:val="00C544FB"/>
    <w:rsid w:val="00C5642C"/>
    <w:rsid w:val="00C6047E"/>
    <w:rsid w:val="00C61C0C"/>
    <w:rsid w:val="00C64700"/>
    <w:rsid w:val="00C668B7"/>
    <w:rsid w:val="00C679A4"/>
    <w:rsid w:val="00C71373"/>
    <w:rsid w:val="00C72CB2"/>
    <w:rsid w:val="00C80971"/>
    <w:rsid w:val="00C82E6A"/>
    <w:rsid w:val="00C929C8"/>
    <w:rsid w:val="00C93C25"/>
    <w:rsid w:val="00C97FD2"/>
    <w:rsid w:val="00CA0969"/>
    <w:rsid w:val="00CA4E4C"/>
    <w:rsid w:val="00CA693F"/>
    <w:rsid w:val="00CB3744"/>
    <w:rsid w:val="00CB531D"/>
    <w:rsid w:val="00CB5B8C"/>
    <w:rsid w:val="00CB7B98"/>
    <w:rsid w:val="00CC5CB3"/>
    <w:rsid w:val="00CC665A"/>
    <w:rsid w:val="00CC6F9F"/>
    <w:rsid w:val="00CC76FA"/>
    <w:rsid w:val="00CD0446"/>
    <w:rsid w:val="00CD6661"/>
    <w:rsid w:val="00CE042B"/>
    <w:rsid w:val="00CE2923"/>
    <w:rsid w:val="00CE3270"/>
    <w:rsid w:val="00CE36EF"/>
    <w:rsid w:val="00CE42A3"/>
    <w:rsid w:val="00CE4A2D"/>
    <w:rsid w:val="00CE4ECB"/>
    <w:rsid w:val="00CE66C2"/>
    <w:rsid w:val="00CE7A2E"/>
    <w:rsid w:val="00CF6BC1"/>
    <w:rsid w:val="00CF7C3B"/>
    <w:rsid w:val="00D05F7D"/>
    <w:rsid w:val="00D075AE"/>
    <w:rsid w:val="00D11653"/>
    <w:rsid w:val="00D116BE"/>
    <w:rsid w:val="00D14879"/>
    <w:rsid w:val="00D1539D"/>
    <w:rsid w:val="00D164AD"/>
    <w:rsid w:val="00D17654"/>
    <w:rsid w:val="00D20750"/>
    <w:rsid w:val="00D2169A"/>
    <w:rsid w:val="00D217BC"/>
    <w:rsid w:val="00D22D06"/>
    <w:rsid w:val="00D23E9B"/>
    <w:rsid w:val="00D25AB3"/>
    <w:rsid w:val="00D27B37"/>
    <w:rsid w:val="00D316CE"/>
    <w:rsid w:val="00D33C98"/>
    <w:rsid w:val="00D378ED"/>
    <w:rsid w:val="00D403E9"/>
    <w:rsid w:val="00D4137F"/>
    <w:rsid w:val="00D47794"/>
    <w:rsid w:val="00D47B32"/>
    <w:rsid w:val="00D5060C"/>
    <w:rsid w:val="00D50D90"/>
    <w:rsid w:val="00D54922"/>
    <w:rsid w:val="00D55DDC"/>
    <w:rsid w:val="00D575C6"/>
    <w:rsid w:val="00D64D01"/>
    <w:rsid w:val="00D6608C"/>
    <w:rsid w:val="00D70DCB"/>
    <w:rsid w:val="00D72990"/>
    <w:rsid w:val="00D7304D"/>
    <w:rsid w:val="00D74582"/>
    <w:rsid w:val="00D76478"/>
    <w:rsid w:val="00D772B6"/>
    <w:rsid w:val="00D83386"/>
    <w:rsid w:val="00D84D3B"/>
    <w:rsid w:val="00D91361"/>
    <w:rsid w:val="00D96A93"/>
    <w:rsid w:val="00DA5255"/>
    <w:rsid w:val="00DA572B"/>
    <w:rsid w:val="00DB0A9B"/>
    <w:rsid w:val="00DB1D71"/>
    <w:rsid w:val="00DB3EB6"/>
    <w:rsid w:val="00DB542D"/>
    <w:rsid w:val="00DC0480"/>
    <w:rsid w:val="00DC060B"/>
    <w:rsid w:val="00DC2171"/>
    <w:rsid w:val="00DC50DB"/>
    <w:rsid w:val="00DC5F2D"/>
    <w:rsid w:val="00DC7EF0"/>
    <w:rsid w:val="00DD05EE"/>
    <w:rsid w:val="00DD25A0"/>
    <w:rsid w:val="00DD2675"/>
    <w:rsid w:val="00DD28EF"/>
    <w:rsid w:val="00DD42AD"/>
    <w:rsid w:val="00DD5865"/>
    <w:rsid w:val="00DD5B61"/>
    <w:rsid w:val="00DE26BB"/>
    <w:rsid w:val="00DE5DEE"/>
    <w:rsid w:val="00DE6F74"/>
    <w:rsid w:val="00DF1239"/>
    <w:rsid w:val="00DF1B64"/>
    <w:rsid w:val="00DF1FA8"/>
    <w:rsid w:val="00DF347C"/>
    <w:rsid w:val="00DF6983"/>
    <w:rsid w:val="00E032E0"/>
    <w:rsid w:val="00E03D63"/>
    <w:rsid w:val="00E047BE"/>
    <w:rsid w:val="00E068D3"/>
    <w:rsid w:val="00E115E7"/>
    <w:rsid w:val="00E11EB6"/>
    <w:rsid w:val="00E132FB"/>
    <w:rsid w:val="00E1390C"/>
    <w:rsid w:val="00E15692"/>
    <w:rsid w:val="00E1642E"/>
    <w:rsid w:val="00E25E24"/>
    <w:rsid w:val="00E27658"/>
    <w:rsid w:val="00E308AD"/>
    <w:rsid w:val="00E31ADC"/>
    <w:rsid w:val="00E31E83"/>
    <w:rsid w:val="00E32C8C"/>
    <w:rsid w:val="00E3364D"/>
    <w:rsid w:val="00E33DC9"/>
    <w:rsid w:val="00E36369"/>
    <w:rsid w:val="00E36FA2"/>
    <w:rsid w:val="00E41499"/>
    <w:rsid w:val="00E4456F"/>
    <w:rsid w:val="00E457D6"/>
    <w:rsid w:val="00E468EF"/>
    <w:rsid w:val="00E47C42"/>
    <w:rsid w:val="00E509CC"/>
    <w:rsid w:val="00E514A4"/>
    <w:rsid w:val="00E54D1F"/>
    <w:rsid w:val="00E5572C"/>
    <w:rsid w:val="00E57093"/>
    <w:rsid w:val="00E65503"/>
    <w:rsid w:val="00E66EE7"/>
    <w:rsid w:val="00E6762E"/>
    <w:rsid w:val="00E67925"/>
    <w:rsid w:val="00E702D7"/>
    <w:rsid w:val="00E74B3F"/>
    <w:rsid w:val="00E76E34"/>
    <w:rsid w:val="00E808F1"/>
    <w:rsid w:val="00E80FE6"/>
    <w:rsid w:val="00E84F4F"/>
    <w:rsid w:val="00E94454"/>
    <w:rsid w:val="00E95EEE"/>
    <w:rsid w:val="00E9795A"/>
    <w:rsid w:val="00EA01C7"/>
    <w:rsid w:val="00EA2545"/>
    <w:rsid w:val="00EA4A5C"/>
    <w:rsid w:val="00EB1A37"/>
    <w:rsid w:val="00EB2E7B"/>
    <w:rsid w:val="00EB3083"/>
    <w:rsid w:val="00EB4194"/>
    <w:rsid w:val="00EB570E"/>
    <w:rsid w:val="00EC332C"/>
    <w:rsid w:val="00EC3525"/>
    <w:rsid w:val="00EC3B22"/>
    <w:rsid w:val="00EC47FF"/>
    <w:rsid w:val="00EC5EFE"/>
    <w:rsid w:val="00EC60F1"/>
    <w:rsid w:val="00EC6846"/>
    <w:rsid w:val="00EC6E06"/>
    <w:rsid w:val="00ED0051"/>
    <w:rsid w:val="00ED250C"/>
    <w:rsid w:val="00ED52D6"/>
    <w:rsid w:val="00ED5F2C"/>
    <w:rsid w:val="00EE1B27"/>
    <w:rsid w:val="00EE7CDA"/>
    <w:rsid w:val="00EF0AB3"/>
    <w:rsid w:val="00EF1294"/>
    <w:rsid w:val="00EF1583"/>
    <w:rsid w:val="00EF1850"/>
    <w:rsid w:val="00EF413D"/>
    <w:rsid w:val="00EF57C8"/>
    <w:rsid w:val="00F0149C"/>
    <w:rsid w:val="00F0487E"/>
    <w:rsid w:val="00F052F4"/>
    <w:rsid w:val="00F065DF"/>
    <w:rsid w:val="00F07159"/>
    <w:rsid w:val="00F107B4"/>
    <w:rsid w:val="00F21C63"/>
    <w:rsid w:val="00F231A5"/>
    <w:rsid w:val="00F24C8C"/>
    <w:rsid w:val="00F25D79"/>
    <w:rsid w:val="00F25EF4"/>
    <w:rsid w:val="00F27915"/>
    <w:rsid w:val="00F30093"/>
    <w:rsid w:val="00F31921"/>
    <w:rsid w:val="00F324BD"/>
    <w:rsid w:val="00F32AD9"/>
    <w:rsid w:val="00F35B52"/>
    <w:rsid w:val="00F41E1B"/>
    <w:rsid w:val="00F4217C"/>
    <w:rsid w:val="00F4383D"/>
    <w:rsid w:val="00F43F64"/>
    <w:rsid w:val="00F46CF4"/>
    <w:rsid w:val="00F5578C"/>
    <w:rsid w:val="00F567E8"/>
    <w:rsid w:val="00F609EB"/>
    <w:rsid w:val="00F60C22"/>
    <w:rsid w:val="00F62393"/>
    <w:rsid w:val="00F62CD8"/>
    <w:rsid w:val="00F647EA"/>
    <w:rsid w:val="00F74EF2"/>
    <w:rsid w:val="00F8155A"/>
    <w:rsid w:val="00F83EAF"/>
    <w:rsid w:val="00F8434F"/>
    <w:rsid w:val="00F847BE"/>
    <w:rsid w:val="00F906FD"/>
    <w:rsid w:val="00F92A37"/>
    <w:rsid w:val="00F96285"/>
    <w:rsid w:val="00FA187D"/>
    <w:rsid w:val="00FA4C51"/>
    <w:rsid w:val="00FA761D"/>
    <w:rsid w:val="00FB102A"/>
    <w:rsid w:val="00FB1824"/>
    <w:rsid w:val="00FB1CEA"/>
    <w:rsid w:val="00FB2AF8"/>
    <w:rsid w:val="00FB2EFC"/>
    <w:rsid w:val="00FC15FE"/>
    <w:rsid w:val="00FC1FE9"/>
    <w:rsid w:val="00FC28B7"/>
    <w:rsid w:val="00FC72D3"/>
    <w:rsid w:val="00FD3541"/>
    <w:rsid w:val="00FD3BA2"/>
    <w:rsid w:val="00FE1708"/>
    <w:rsid w:val="00FE334B"/>
    <w:rsid w:val="00FE3D73"/>
    <w:rsid w:val="00FE45C1"/>
    <w:rsid w:val="00FE611F"/>
    <w:rsid w:val="00FE77FF"/>
    <w:rsid w:val="00FE7A2F"/>
    <w:rsid w:val="00FF2B64"/>
    <w:rsid w:val="00FF79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character" w:styleId="AvattuHyperlinkki">
    <w:name w:val="FollowedHyperlink"/>
    <w:basedOn w:val="Kappaleenoletusfontti"/>
    <w:uiPriority w:val="99"/>
    <w:semiHidden/>
    <w:unhideWhenUsed/>
    <w:rsid w:val="00723BA5"/>
    <w:rPr>
      <w:color w:val="954F72" w:themeColor="followedHyperlink"/>
      <w:u w:val="single"/>
    </w:rPr>
  </w:style>
  <w:style w:type="paragraph" w:styleId="Alaotsikko">
    <w:name w:val="Subtitle"/>
    <w:basedOn w:val="Normaali"/>
    <w:next w:val="Normaali"/>
    <w:link w:val="AlaotsikkoChar"/>
    <w:uiPriority w:val="11"/>
    <w:qFormat/>
    <w:rsid w:val="00CC5CB3"/>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CC5CB3"/>
    <w:rPr>
      <w:rFonts w:ascii="Arial" w:eastAsiaTheme="minorEastAsia" w:hAnsi="Arial" w:cstheme="minorHAnsi"/>
      <w:b/>
    </w:rPr>
  </w:style>
  <w:style w:type="paragraph" w:styleId="Otsikko">
    <w:name w:val="Title"/>
    <w:basedOn w:val="Normaali"/>
    <w:next w:val="Normaali"/>
    <w:link w:val="OtsikkoChar"/>
    <w:uiPriority w:val="10"/>
    <w:qFormat/>
    <w:rsid w:val="00CC5CB3"/>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C5C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14104683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938214987">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65054210">
      <w:bodyDiv w:val="1"/>
      <w:marLeft w:val="0"/>
      <w:marRight w:val="0"/>
      <w:marTop w:val="0"/>
      <w:marBottom w:val="0"/>
      <w:divBdr>
        <w:top w:val="none" w:sz="0" w:space="0" w:color="auto"/>
        <w:left w:val="none" w:sz="0" w:space="0" w:color="auto"/>
        <w:bottom w:val="none" w:sz="0" w:space="0" w:color="auto"/>
        <w:right w:val="none" w:sz="0" w:space="0" w:color="auto"/>
      </w:divBdr>
      <w:divsChild>
        <w:div w:id="856886568">
          <w:marLeft w:val="0"/>
          <w:marRight w:val="0"/>
          <w:marTop w:val="0"/>
          <w:marBottom w:val="0"/>
          <w:divBdr>
            <w:top w:val="none" w:sz="0" w:space="0" w:color="auto"/>
            <w:left w:val="none" w:sz="0" w:space="0" w:color="auto"/>
            <w:bottom w:val="none" w:sz="0" w:space="0" w:color="auto"/>
            <w:right w:val="none" w:sz="0" w:space="0" w:color="auto"/>
          </w:divBdr>
          <w:divsChild>
            <w:div w:id="1406345063">
              <w:marLeft w:val="0"/>
              <w:marRight w:val="0"/>
              <w:marTop w:val="0"/>
              <w:marBottom w:val="0"/>
              <w:divBdr>
                <w:top w:val="none" w:sz="0" w:space="0" w:color="auto"/>
                <w:left w:val="none" w:sz="0" w:space="0" w:color="auto"/>
                <w:bottom w:val="none" w:sz="0" w:space="0" w:color="auto"/>
                <w:right w:val="none" w:sz="0" w:space="0" w:color="auto"/>
              </w:divBdr>
              <w:divsChild>
                <w:div w:id="2002928023">
                  <w:marLeft w:val="0"/>
                  <w:marRight w:val="0"/>
                  <w:marTop w:val="0"/>
                  <w:marBottom w:val="0"/>
                  <w:divBdr>
                    <w:top w:val="none" w:sz="0" w:space="0" w:color="auto"/>
                    <w:left w:val="none" w:sz="0" w:space="0" w:color="auto"/>
                    <w:bottom w:val="none" w:sz="0" w:space="0" w:color="auto"/>
                    <w:right w:val="none" w:sz="0" w:space="0" w:color="auto"/>
                  </w:divBdr>
                  <w:divsChild>
                    <w:div w:id="1735393753">
                      <w:marLeft w:val="0"/>
                      <w:marRight w:val="0"/>
                      <w:marTop w:val="0"/>
                      <w:marBottom w:val="0"/>
                      <w:divBdr>
                        <w:top w:val="none" w:sz="0" w:space="0" w:color="auto"/>
                        <w:left w:val="none" w:sz="0" w:space="0" w:color="auto"/>
                        <w:bottom w:val="none" w:sz="0" w:space="0" w:color="auto"/>
                        <w:right w:val="none" w:sz="0" w:space="0" w:color="auto"/>
                      </w:divBdr>
                      <w:divsChild>
                        <w:div w:id="622267636">
                          <w:marLeft w:val="0"/>
                          <w:marRight w:val="0"/>
                          <w:marTop w:val="0"/>
                          <w:marBottom w:val="0"/>
                          <w:divBdr>
                            <w:top w:val="none" w:sz="0" w:space="0" w:color="auto"/>
                            <w:left w:val="none" w:sz="0" w:space="0" w:color="auto"/>
                            <w:bottom w:val="none" w:sz="0" w:space="0" w:color="auto"/>
                            <w:right w:val="none" w:sz="0" w:space="0" w:color="auto"/>
                          </w:divBdr>
                          <w:divsChild>
                            <w:div w:id="1963346800">
                              <w:marLeft w:val="0"/>
                              <w:marRight w:val="300"/>
                              <w:marTop w:val="180"/>
                              <w:marBottom w:val="0"/>
                              <w:divBdr>
                                <w:top w:val="none" w:sz="0" w:space="0" w:color="auto"/>
                                <w:left w:val="none" w:sz="0" w:space="0" w:color="auto"/>
                                <w:bottom w:val="none" w:sz="0" w:space="0" w:color="auto"/>
                                <w:right w:val="none" w:sz="0" w:space="0" w:color="auto"/>
                              </w:divBdr>
                              <w:divsChild>
                                <w:div w:id="15344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0521">
          <w:marLeft w:val="0"/>
          <w:marRight w:val="0"/>
          <w:marTop w:val="0"/>
          <w:marBottom w:val="0"/>
          <w:divBdr>
            <w:top w:val="none" w:sz="0" w:space="0" w:color="auto"/>
            <w:left w:val="none" w:sz="0" w:space="0" w:color="auto"/>
            <w:bottom w:val="none" w:sz="0" w:space="0" w:color="auto"/>
            <w:right w:val="none" w:sz="0" w:space="0" w:color="auto"/>
          </w:divBdr>
          <w:divsChild>
            <w:div w:id="1173835621">
              <w:marLeft w:val="0"/>
              <w:marRight w:val="0"/>
              <w:marTop w:val="0"/>
              <w:marBottom w:val="0"/>
              <w:divBdr>
                <w:top w:val="none" w:sz="0" w:space="0" w:color="auto"/>
                <w:left w:val="none" w:sz="0" w:space="0" w:color="auto"/>
                <w:bottom w:val="none" w:sz="0" w:space="0" w:color="auto"/>
                <w:right w:val="none" w:sz="0" w:space="0" w:color="auto"/>
              </w:divBdr>
              <w:divsChild>
                <w:div w:id="1351445039">
                  <w:marLeft w:val="0"/>
                  <w:marRight w:val="0"/>
                  <w:marTop w:val="0"/>
                  <w:marBottom w:val="0"/>
                  <w:divBdr>
                    <w:top w:val="none" w:sz="0" w:space="0" w:color="auto"/>
                    <w:left w:val="none" w:sz="0" w:space="0" w:color="auto"/>
                    <w:bottom w:val="none" w:sz="0" w:space="0" w:color="auto"/>
                    <w:right w:val="none" w:sz="0" w:space="0" w:color="auto"/>
                  </w:divBdr>
                  <w:divsChild>
                    <w:div w:id="397944620">
                      <w:marLeft w:val="0"/>
                      <w:marRight w:val="0"/>
                      <w:marTop w:val="0"/>
                      <w:marBottom w:val="0"/>
                      <w:divBdr>
                        <w:top w:val="none" w:sz="0" w:space="0" w:color="auto"/>
                        <w:left w:val="none" w:sz="0" w:space="0" w:color="auto"/>
                        <w:bottom w:val="none" w:sz="0" w:space="0" w:color="auto"/>
                        <w:right w:val="none" w:sz="0" w:space="0" w:color="auto"/>
                      </w:divBdr>
                      <w:divsChild>
                        <w:div w:id="14461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51520322">
      <w:bodyDiv w:val="1"/>
      <w:marLeft w:val="0"/>
      <w:marRight w:val="0"/>
      <w:marTop w:val="0"/>
      <w:marBottom w:val="0"/>
      <w:divBdr>
        <w:top w:val="none" w:sz="0" w:space="0" w:color="auto"/>
        <w:left w:val="none" w:sz="0" w:space="0" w:color="auto"/>
        <w:bottom w:val="none" w:sz="0" w:space="0" w:color="auto"/>
        <w:right w:val="none" w:sz="0" w:space="0" w:color="auto"/>
      </w:divBdr>
      <w:divsChild>
        <w:div w:id="1035932653">
          <w:marLeft w:val="0"/>
          <w:marRight w:val="0"/>
          <w:marTop w:val="0"/>
          <w:marBottom w:val="0"/>
          <w:divBdr>
            <w:top w:val="none" w:sz="0" w:space="0" w:color="auto"/>
            <w:left w:val="none" w:sz="0" w:space="0" w:color="auto"/>
            <w:bottom w:val="none" w:sz="0" w:space="0" w:color="auto"/>
            <w:right w:val="none" w:sz="0" w:space="0" w:color="auto"/>
          </w:divBdr>
          <w:divsChild>
            <w:div w:id="1663792">
              <w:marLeft w:val="0"/>
              <w:marRight w:val="0"/>
              <w:marTop w:val="0"/>
              <w:marBottom w:val="0"/>
              <w:divBdr>
                <w:top w:val="none" w:sz="0" w:space="0" w:color="auto"/>
                <w:left w:val="none" w:sz="0" w:space="0" w:color="auto"/>
                <w:bottom w:val="none" w:sz="0" w:space="0" w:color="auto"/>
                <w:right w:val="none" w:sz="0" w:space="0" w:color="auto"/>
              </w:divBdr>
              <w:divsChild>
                <w:div w:id="551966446">
                  <w:marLeft w:val="0"/>
                  <w:marRight w:val="0"/>
                  <w:marTop w:val="0"/>
                  <w:marBottom w:val="0"/>
                  <w:divBdr>
                    <w:top w:val="none" w:sz="0" w:space="0" w:color="auto"/>
                    <w:left w:val="none" w:sz="0" w:space="0" w:color="auto"/>
                    <w:bottom w:val="none" w:sz="0" w:space="0" w:color="auto"/>
                    <w:right w:val="none" w:sz="0" w:space="0" w:color="auto"/>
                  </w:divBdr>
                  <w:divsChild>
                    <w:div w:id="1443916411">
                      <w:marLeft w:val="0"/>
                      <w:marRight w:val="0"/>
                      <w:marTop w:val="0"/>
                      <w:marBottom w:val="0"/>
                      <w:divBdr>
                        <w:top w:val="none" w:sz="0" w:space="0" w:color="auto"/>
                        <w:left w:val="none" w:sz="0" w:space="0" w:color="auto"/>
                        <w:bottom w:val="none" w:sz="0" w:space="0" w:color="auto"/>
                        <w:right w:val="none" w:sz="0" w:space="0" w:color="auto"/>
                      </w:divBdr>
                      <w:divsChild>
                        <w:div w:id="1239553171">
                          <w:marLeft w:val="0"/>
                          <w:marRight w:val="0"/>
                          <w:marTop w:val="0"/>
                          <w:marBottom w:val="0"/>
                          <w:divBdr>
                            <w:top w:val="none" w:sz="0" w:space="0" w:color="auto"/>
                            <w:left w:val="none" w:sz="0" w:space="0" w:color="auto"/>
                            <w:bottom w:val="none" w:sz="0" w:space="0" w:color="auto"/>
                            <w:right w:val="none" w:sz="0" w:space="0" w:color="auto"/>
                          </w:divBdr>
                          <w:divsChild>
                            <w:div w:id="876891707">
                              <w:marLeft w:val="0"/>
                              <w:marRight w:val="300"/>
                              <w:marTop w:val="180"/>
                              <w:marBottom w:val="0"/>
                              <w:divBdr>
                                <w:top w:val="none" w:sz="0" w:space="0" w:color="auto"/>
                                <w:left w:val="none" w:sz="0" w:space="0" w:color="auto"/>
                                <w:bottom w:val="none" w:sz="0" w:space="0" w:color="auto"/>
                                <w:right w:val="none" w:sz="0" w:space="0" w:color="auto"/>
                              </w:divBdr>
                              <w:divsChild>
                                <w:div w:id="2805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237490">
          <w:marLeft w:val="0"/>
          <w:marRight w:val="0"/>
          <w:marTop w:val="0"/>
          <w:marBottom w:val="0"/>
          <w:divBdr>
            <w:top w:val="none" w:sz="0" w:space="0" w:color="auto"/>
            <w:left w:val="none" w:sz="0" w:space="0" w:color="auto"/>
            <w:bottom w:val="none" w:sz="0" w:space="0" w:color="auto"/>
            <w:right w:val="none" w:sz="0" w:space="0" w:color="auto"/>
          </w:divBdr>
          <w:divsChild>
            <w:div w:id="1192108972">
              <w:marLeft w:val="0"/>
              <w:marRight w:val="0"/>
              <w:marTop w:val="0"/>
              <w:marBottom w:val="0"/>
              <w:divBdr>
                <w:top w:val="none" w:sz="0" w:space="0" w:color="auto"/>
                <w:left w:val="none" w:sz="0" w:space="0" w:color="auto"/>
                <w:bottom w:val="none" w:sz="0" w:space="0" w:color="auto"/>
                <w:right w:val="none" w:sz="0" w:space="0" w:color="auto"/>
              </w:divBdr>
              <w:divsChild>
                <w:div w:id="1759671823">
                  <w:marLeft w:val="0"/>
                  <w:marRight w:val="0"/>
                  <w:marTop w:val="0"/>
                  <w:marBottom w:val="0"/>
                  <w:divBdr>
                    <w:top w:val="none" w:sz="0" w:space="0" w:color="auto"/>
                    <w:left w:val="none" w:sz="0" w:space="0" w:color="auto"/>
                    <w:bottom w:val="none" w:sz="0" w:space="0" w:color="auto"/>
                    <w:right w:val="none" w:sz="0" w:space="0" w:color="auto"/>
                  </w:divBdr>
                  <w:divsChild>
                    <w:div w:id="1477186784">
                      <w:marLeft w:val="0"/>
                      <w:marRight w:val="0"/>
                      <w:marTop w:val="0"/>
                      <w:marBottom w:val="0"/>
                      <w:divBdr>
                        <w:top w:val="none" w:sz="0" w:space="0" w:color="auto"/>
                        <w:left w:val="none" w:sz="0" w:space="0" w:color="auto"/>
                        <w:bottom w:val="none" w:sz="0" w:space="0" w:color="auto"/>
                        <w:right w:val="none" w:sz="0" w:space="0" w:color="auto"/>
                      </w:divBdr>
                      <w:divsChild>
                        <w:div w:id="19756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ilmatieteenlaitos.fi/warning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ukes.fi/documents/5470659/11781251/Tapahtumaturvallisuusopas/c6c8241a-abb6-123f-1752-bf0c1cd85451/Tapahtumaturvallisuusopas.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0268-419B-4C9A-95E6-DA5AD546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5403</Words>
  <Characters>46088</Characters>
  <Application>Microsoft Office Word</Application>
  <DocSecurity>0</DocSecurity>
  <Lines>1245</Lines>
  <Paragraphs>536</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50955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Partanen Heidi</cp:lastModifiedBy>
  <cp:revision>4</cp:revision>
  <dcterms:created xsi:type="dcterms:W3CDTF">2020-10-29T10:24:00Z</dcterms:created>
  <dcterms:modified xsi:type="dcterms:W3CDTF">2020-10-29T10:44:00Z</dcterms:modified>
</cp:coreProperties>
</file>